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B66" w:rsidRPr="009C1285" w:rsidRDefault="007B0CFA" w:rsidP="00CE7903">
      <w:pPr>
        <w:pStyle w:val="s5"/>
        <w:spacing w:before="45" w:beforeAutospacing="0" w:after="45" w:afterAutospacing="0"/>
        <w:jc w:val="right"/>
        <w:rPr>
          <w:rStyle w:val="s4"/>
          <w:rFonts w:asciiTheme="minorHAnsi" w:hAnsiTheme="minorHAnsi" w:cstheme="minorHAnsi"/>
          <w:b/>
          <w:bCs/>
        </w:rPr>
      </w:pPr>
      <w:r w:rsidRPr="009C1285">
        <w:rPr>
          <w:rFonts w:asciiTheme="minorHAnsi" w:hAnsiTheme="minorHAnsi" w:cstheme="minorHAnsi"/>
          <w:b/>
          <w:bCs/>
          <w:noProof/>
        </w:rPr>
        <w:drawing>
          <wp:anchor distT="0" distB="0" distL="114300" distR="114300" simplePos="0" relativeHeight="251658240" behindDoc="0" locked="0" layoutInCell="1" allowOverlap="1" wp14:anchorId="4FC07665" wp14:editId="606F3A19">
            <wp:simplePos x="0" y="0"/>
            <wp:positionH relativeFrom="margin">
              <wp:align>center</wp:align>
            </wp:positionH>
            <wp:positionV relativeFrom="paragraph">
              <wp:posOffset>119279</wp:posOffset>
            </wp:positionV>
            <wp:extent cx="2731434" cy="742950"/>
            <wp:effectExtent l="0" t="0" r="0" b="0"/>
            <wp:wrapNone/>
            <wp:docPr id="2" name="Picture 2" descr="New Vis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Vision Trus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1434" cy="742950"/>
                    </a:xfrm>
                    <a:prstGeom prst="rect">
                      <a:avLst/>
                    </a:prstGeom>
                    <a:noFill/>
                    <a:ln>
                      <a:noFill/>
                    </a:ln>
                  </pic:spPr>
                </pic:pic>
              </a:graphicData>
            </a:graphic>
          </wp:anchor>
        </w:drawing>
      </w:r>
    </w:p>
    <w:p w:rsidR="005B2B15" w:rsidRPr="009C1285" w:rsidRDefault="005B2B15" w:rsidP="002552A7">
      <w:pPr>
        <w:pStyle w:val="s5"/>
        <w:spacing w:before="45" w:beforeAutospacing="0" w:after="45" w:afterAutospacing="0"/>
        <w:jc w:val="center"/>
        <w:rPr>
          <w:rStyle w:val="s4"/>
          <w:rFonts w:asciiTheme="minorHAnsi" w:hAnsiTheme="minorHAnsi" w:cstheme="minorHAnsi"/>
          <w:b/>
          <w:bCs/>
        </w:rPr>
      </w:pPr>
    </w:p>
    <w:p w:rsidR="005B2B15" w:rsidRPr="009C1285" w:rsidRDefault="005B2B15" w:rsidP="002552A7">
      <w:pPr>
        <w:pStyle w:val="s5"/>
        <w:spacing w:before="45" w:beforeAutospacing="0" w:after="45" w:afterAutospacing="0"/>
        <w:jc w:val="center"/>
        <w:rPr>
          <w:rStyle w:val="s4"/>
          <w:rFonts w:asciiTheme="minorHAnsi" w:hAnsiTheme="minorHAnsi" w:cstheme="minorHAnsi"/>
          <w:b/>
          <w:bCs/>
        </w:rPr>
      </w:pPr>
    </w:p>
    <w:p w:rsidR="005B2B15" w:rsidRPr="009C1285" w:rsidRDefault="005B2B15" w:rsidP="002552A7">
      <w:pPr>
        <w:pStyle w:val="s5"/>
        <w:spacing w:before="45" w:beforeAutospacing="0" w:after="45" w:afterAutospacing="0"/>
        <w:jc w:val="center"/>
        <w:rPr>
          <w:rStyle w:val="s4"/>
          <w:rFonts w:asciiTheme="minorHAnsi" w:hAnsiTheme="minorHAnsi" w:cstheme="minorHAnsi"/>
          <w:b/>
          <w:bCs/>
        </w:rPr>
      </w:pPr>
    </w:p>
    <w:p w:rsidR="007B0CFA" w:rsidRPr="009C1285" w:rsidRDefault="007B0CFA" w:rsidP="002552A7">
      <w:pPr>
        <w:pStyle w:val="s5"/>
        <w:spacing w:before="45" w:beforeAutospacing="0" w:after="45" w:afterAutospacing="0"/>
        <w:jc w:val="center"/>
        <w:rPr>
          <w:rStyle w:val="s4"/>
          <w:rFonts w:asciiTheme="minorHAnsi" w:hAnsiTheme="minorHAnsi" w:cstheme="minorHAnsi"/>
          <w:b/>
          <w:bCs/>
          <w:sz w:val="32"/>
          <w:szCs w:val="32"/>
        </w:rPr>
      </w:pPr>
    </w:p>
    <w:p w:rsidR="007B0CFA" w:rsidRPr="009C1285" w:rsidRDefault="007B0CFA" w:rsidP="002552A7">
      <w:pPr>
        <w:pStyle w:val="s5"/>
        <w:spacing w:before="45" w:beforeAutospacing="0" w:after="45" w:afterAutospacing="0"/>
        <w:jc w:val="center"/>
        <w:rPr>
          <w:rStyle w:val="s4"/>
          <w:rFonts w:asciiTheme="minorHAnsi" w:hAnsiTheme="minorHAnsi" w:cstheme="minorHAnsi"/>
          <w:b/>
          <w:bCs/>
          <w:sz w:val="32"/>
          <w:szCs w:val="32"/>
        </w:rPr>
      </w:pPr>
    </w:p>
    <w:p w:rsidR="007B0CFA" w:rsidRPr="009C1285" w:rsidRDefault="007B0CFA" w:rsidP="002552A7">
      <w:pPr>
        <w:pStyle w:val="s5"/>
        <w:spacing w:before="45" w:beforeAutospacing="0" w:after="45" w:afterAutospacing="0"/>
        <w:jc w:val="center"/>
        <w:rPr>
          <w:rStyle w:val="s4"/>
          <w:rFonts w:asciiTheme="minorHAnsi" w:hAnsiTheme="minorHAnsi" w:cstheme="minorHAnsi"/>
          <w:b/>
          <w:bCs/>
          <w:sz w:val="32"/>
          <w:szCs w:val="32"/>
        </w:rPr>
      </w:pPr>
    </w:p>
    <w:p w:rsidR="007B0CFA" w:rsidRPr="009C1285" w:rsidRDefault="007B0CFA" w:rsidP="002552A7">
      <w:pPr>
        <w:pStyle w:val="s5"/>
        <w:spacing w:before="45" w:beforeAutospacing="0" w:after="45" w:afterAutospacing="0"/>
        <w:jc w:val="center"/>
        <w:rPr>
          <w:rStyle w:val="s4"/>
          <w:rFonts w:asciiTheme="minorHAnsi" w:hAnsiTheme="minorHAnsi" w:cstheme="minorHAnsi"/>
          <w:b/>
          <w:bCs/>
          <w:sz w:val="32"/>
          <w:szCs w:val="32"/>
        </w:rPr>
      </w:pPr>
    </w:p>
    <w:p w:rsidR="007B0CFA" w:rsidRPr="009C1285" w:rsidRDefault="007B0CFA" w:rsidP="007B0CFA">
      <w:pPr>
        <w:pStyle w:val="s5"/>
        <w:tabs>
          <w:tab w:val="left" w:pos="4725"/>
        </w:tabs>
        <w:spacing w:before="45" w:beforeAutospacing="0" w:after="45" w:afterAutospacing="0"/>
        <w:rPr>
          <w:rStyle w:val="s4"/>
          <w:rFonts w:asciiTheme="minorHAnsi" w:hAnsiTheme="minorHAnsi" w:cstheme="minorHAnsi"/>
          <w:b/>
          <w:bCs/>
          <w:sz w:val="32"/>
          <w:szCs w:val="32"/>
        </w:rPr>
      </w:pPr>
    </w:p>
    <w:p w:rsidR="007B0CFA" w:rsidRPr="009C1285" w:rsidRDefault="00CC59FD" w:rsidP="002552A7">
      <w:pPr>
        <w:pStyle w:val="s5"/>
        <w:spacing w:before="45" w:beforeAutospacing="0" w:after="45" w:afterAutospacing="0"/>
        <w:jc w:val="center"/>
        <w:rPr>
          <w:rStyle w:val="s4"/>
          <w:rFonts w:asciiTheme="minorHAnsi" w:hAnsiTheme="minorHAnsi" w:cstheme="minorHAnsi"/>
          <w:b/>
          <w:bCs/>
          <w:sz w:val="40"/>
          <w:szCs w:val="40"/>
        </w:rPr>
      </w:pPr>
      <w:r w:rsidRPr="009C1285">
        <w:rPr>
          <w:rStyle w:val="s4"/>
          <w:rFonts w:asciiTheme="minorHAnsi" w:hAnsiTheme="minorHAnsi" w:cstheme="minorHAnsi"/>
          <w:b/>
          <w:bCs/>
          <w:sz w:val="40"/>
          <w:szCs w:val="40"/>
        </w:rPr>
        <w:t>New Vision Trust</w:t>
      </w:r>
    </w:p>
    <w:p w:rsidR="00244C58" w:rsidRPr="009C1285" w:rsidRDefault="000F5B03" w:rsidP="002552A7">
      <w:pPr>
        <w:pStyle w:val="s5"/>
        <w:spacing w:before="45" w:beforeAutospacing="0" w:after="45" w:afterAutospacing="0"/>
        <w:jc w:val="center"/>
        <w:rPr>
          <w:rStyle w:val="s4"/>
          <w:rFonts w:asciiTheme="minorHAnsi" w:hAnsiTheme="minorHAnsi" w:cstheme="minorHAnsi"/>
          <w:b/>
          <w:bCs/>
          <w:color w:val="0070C0"/>
          <w:sz w:val="40"/>
          <w:szCs w:val="40"/>
        </w:rPr>
      </w:pPr>
      <w:r w:rsidRPr="009C1285">
        <w:rPr>
          <w:rStyle w:val="s4"/>
          <w:rFonts w:asciiTheme="minorHAnsi" w:hAnsiTheme="minorHAnsi" w:cstheme="minorHAnsi"/>
          <w:b/>
          <w:bCs/>
          <w:sz w:val="40"/>
          <w:szCs w:val="40"/>
        </w:rPr>
        <w:t>Child Protec</w:t>
      </w:r>
      <w:r w:rsidR="000D68D0" w:rsidRPr="009C1285">
        <w:rPr>
          <w:rStyle w:val="s4"/>
          <w:rFonts w:asciiTheme="minorHAnsi" w:hAnsiTheme="minorHAnsi" w:cstheme="minorHAnsi"/>
          <w:b/>
          <w:bCs/>
          <w:sz w:val="40"/>
          <w:szCs w:val="40"/>
        </w:rPr>
        <w:t xml:space="preserve">tion and Safeguarding policy </w:t>
      </w:r>
    </w:p>
    <w:p w:rsidR="00F1619A" w:rsidRPr="009C1285" w:rsidRDefault="00F1619A" w:rsidP="002552A7">
      <w:pPr>
        <w:pStyle w:val="s5"/>
        <w:spacing w:before="45" w:beforeAutospacing="0" w:after="45" w:afterAutospacing="0"/>
        <w:jc w:val="center"/>
        <w:rPr>
          <w:rStyle w:val="s4"/>
          <w:rFonts w:asciiTheme="minorHAnsi" w:hAnsiTheme="minorHAnsi" w:cstheme="minorHAnsi"/>
          <w:b/>
          <w:bCs/>
        </w:rPr>
      </w:pPr>
    </w:p>
    <w:p w:rsidR="002552A7" w:rsidRPr="009C1285" w:rsidRDefault="000F5B03" w:rsidP="002552A7">
      <w:pPr>
        <w:pStyle w:val="s5"/>
        <w:spacing w:before="45" w:beforeAutospacing="0" w:after="45" w:afterAutospacing="0"/>
        <w:jc w:val="center"/>
        <w:rPr>
          <w:rStyle w:val="s4"/>
          <w:rFonts w:asciiTheme="minorHAnsi" w:hAnsiTheme="minorHAnsi" w:cstheme="minorHAnsi"/>
          <w:b/>
          <w:bCs/>
          <w:color w:val="FF0000"/>
        </w:rPr>
      </w:pPr>
      <w:r w:rsidRPr="009C1285">
        <w:rPr>
          <w:rStyle w:val="s4"/>
          <w:rFonts w:asciiTheme="minorHAnsi" w:hAnsiTheme="minorHAnsi" w:cstheme="minorHAnsi"/>
          <w:b/>
          <w:bCs/>
          <w:sz w:val="32"/>
          <w:szCs w:val="32"/>
        </w:rPr>
        <w:t>Date approved by</w:t>
      </w:r>
      <w:r w:rsidR="007B0CFA" w:rsidRPr="009C1285">
        <w:rPr>
          <w:rStyle w:val="s4"/>
          <w:rFonts w:asciiTheme="minorHAnsi" w:hAnsiTheme="minorHAnsi" w:cstheme="minorHAnsi"/>
          <w:b/>
          <w:bCs/>
          <w:sz w:val="32"/>
          <w:szCs w:val="32"/>
        </w:rPr>
        <w:t xml:space="preserve"> </w:t>
      </w:r>
      <w:r w:rsidR="00CC59FD" w:rsidRPr="009C1285">
        <w:rPr>
          <w:rStyle w:val="s4"/>
          <w:rFonts w:asciiTheme="minorHAnsi" w:hAnsiTheme="minorHAnsi" w:cstheme="minorHAnsi"/>
          <w:b/>
          <w:bCs/>
          <w:sz w:val="32"/>
          <w:szCs w:val="32"/>
        </w:rPr>
        <w:t>Trustees</w:t>
      </w:r>
    </w:p>
    <w:p w:rsidR="00CB1F0B" w:rsidRPr="009C1285" w:rsidRDefault="00CB1F0B" w:rsidP="002552A7">
      <w:pPr>
        <w:pStyle w:val="s5"/>
        <w:spacing w:before="45" w:beforeAutospacing="0" w:after="45" w:afterAutospacing="0"/>
        <w:jc w:val="center"/>
        <w:rPr>
          <w:rStyle w:val="s4"/>
          <w:rFonts w:asciiTheme="minorHAnsi" w:hAnsiTheme="minorHAnsi" w:cstheme="minorHAnsi"/>
          <w:b/>
          <w:bCs/>
        </w:rPr>
      </w:pPr>
    </w:p>
    <w:p w:rsidR="00CB1F0B" w:rsidRPr="009C1285" w:rsidRDefault="000F5B03" w:rsidP="002552A7">
      <w:pPr>
        <w:pStyle w:val="s5"/>
        <w:spacing w:before="45" w:beforeAutospacing="0" w:after="45" w:afterAutospacing="0"/>
        <w:jc w:val="center"/>
        <w:rPr>
          <w:rFonts w:asciiTheme="minorHAnsi" w:hAnsiTheme="minorHAnsi" w:cstheme="minorHAnsi"/>
          <w:b/>
          <w:color w:val="0070C0"/>
        </w:rPr>
      </w:pPr>
      <w:r w:rsidRPr="009C1285">
        <w:rPr>
          <w:rFonts w:asciiTheme="minorHAnsi" w:hAnsiTheme="minorHAnsi" w:cstheme="minorHAnsi"/>
          <w:b/>
        </w:rPr>
        <w:t>Review Date of policy</w:t>
      </w:r>
      <w:r w:rsidR="005B2B15" w:rsidRPr="009C1285">
        <w:rPr>
          <w:rFonts w:asciiTheme="minorHAnsi" w:hAnsiTheme="minorHAnsi" w:cstheme="minorHAnsi"/>
          <w:b/>
        </w:rPr>
        <w:t>:</w:t>
      </w:r>
      <w:r w:rsidR="00863126">
        <w:rPr>
          <w:rFonts w:asciiTheme="minorHAnsi" w:hAnsiTheme="minorHAnsi" w:cstheme="minorHAnsi"/>
          <w:b/>
        </w:rPr>
        <w:t xml:space="preserve"> February 2024</w:t>
      </w:r>
      <w:bookmarkStart w:id="0" w:name="_GoBack"/>
      <w:bookmarkEnd w:id="0"/>
      <w:r w:rsidR="00941E43" w:rsidRPr="009C1285">
        <w:rPr>
          <w:rFonts w:asciiTheme="minorHAnsi" w:hAnsiTheme="minorHAnsi" w:cstheme="minorHAnsi"/>
          <w:b/>
        </w:rPr>
        <w:t xml:space="preserve"> </w:t>
      </w:r>
    </w:p>
    <w:p w:rsidR="005B2B15" w:rsidRPr="009C1285" w:rsidRDefault="00244C58" w:rsidP="00244C58">
      <w:pPr>
        <w:pStyle w:val="s5"/>
        <w:spacing w:before="45" w:beforeAutospacing="0" w:after="45" w:afterAutospacing="0"/>
        <w:rPr>
          <w:rFonts w:asciiTheme="minorHAnsi" w:hAnsiTheme="minorHAnsi" w:cstheme="minorHAnsi"/>
        </w:rPr>
      </w:pPr>
      <w:r w:rsidRPr="009C1285">
        <w:rPr>
          <w:rFonts w:asciiTheme="minorHAnsi" w:hAnsiTheme="minorHAnsi" w:cstheme="minorHAnsi"/>
        </w:rPr>
        <w:t> </w:t>
      </w:r>
    </w:p>
    <w:p w:rsidR="005B2B15" w:rsidRPr="009C1285" w:rsidRDefault="005B2B15" w:rsidP="00244C58">
      <w:pPr>
        <w:pStyle w:val="s5"/>
        <w:spacing w:before="45" w:beforeAutospacing="0" w:after="45" w:afterAutospacing="0"/>
        <w:rPr>
          <w:rFonts w:asciiTheme="minorHAnsi" w:hAnsiTheme="minorHAnsi" w:cstheme="minorHAnsi"/>
          <w:color w:val="FF0000"/>
        </w:rPr>
      </w:pPr>
    </w:p>
    <w:p w:rsidR="005B2B15" w:rsidRPr="009C1285" w:rsidRDefault="00CC59FD" w:rsidP="00244C58">
      <w:pPr>
        <w:pStyle w:val="s5"/>
        <w:spacing w:before="45" w:beforeAutospacing="0" w:after="45" w:afterAutospacing="0"/>
        <w:rPr>
          <w:rFonts w:asciiTheme="minorHAnsi" w:hAnsiTheme="minorHAnsi" w:cstheme="minorHAnsi"/>
          <w:b/>
        </w:rPr>
      </w:pPr>
      <w:r w:rsidRPr="009C1285">
        <w:rPr>
          <w:rFonts w:asciiTheme="minorHAnsi" w:hAnsiTheme="minorHAnsi" w:cstheme="minorHAnsi"/>
          <w:b/>
        </w:rPr>
        <w:t xml:space="preserve">Trust </w:t>
      </w:r>
      <w:r w:rsidR="005B2B15" w:rsidRPr="009C1285">
        <w:rPr>
          <w:rFonts w:asciiTheme="minorHAnsi" w:hAnsiTheme="minorHAnsi" w:cstheme="minorHAnsi"/>
          <w:b/>
        </w:rPr>
        <w:t xml:space="preserve"> Designated Safeguarding Lead</w:t>
      </w:r>
      <w:r w:rsidR="000D68D0" w:rsidRPr="009C1285">
        <w:rPr>
          <w:rFonts w:asciiTheme="minorHAnsi" w:hAnsiTheme="minorHAnsi" w:cstheme="minorHAnsi"/>
        </w:rPr>
        <w:tab/>
      </w:r>
      <w:r w:rsidRPr="009C1285">
        <w:rPr>
          <w:rFonts w:asciiTheme="minorHAnsi" w:hAnsiTheme="minorHAnsi" w:cstheme="minorHAnsi"/>
        </w:rPr>
        <w:tab/>
      </w:r>
      <w:r w:rsidRPr="009C1285">
        <w:rPr>
          <w:rFonts w:asciiTheme="minorHAnsi" w:hAnsiTheme="minorHAnsi" w:cstheme="minorHAnsi"/>
          <w:b/>
        </w:rPr>
        <w:t>Fiona Cullen</w:t>
      </w:r>
    </w:p>
    <w:p w:rsidR="00CC59FD" w:rsidRPr="009C1285" w:rsidRDefault="00CC59FD" w:rsidP="00244C58">
      <w:pPr>
        <w:pStyle w:val="s5"/>
        <w:spacing w:before="45" w:beforeAutospacing="0" w:after="45" w:afterAutospacing="0"/>
        <w:rPr>
          <w:rFonts w:asciiTheme="minorHAnsi" w:hAnsiTheme="minorHAnsi" w:cstheme="minorHAnsi"/>
          <w:b/>
          <w:color w:val="00B0F0"/>
        </w:rPr>
      </w:pPr>
      <w:r w:rsidRPr="009C1285">
        <w:rPr>
          <w:rFonts w:asciiTheme="minorHAnsi" w:hAnsiTheme="minorHAnsi" w:cstheme="minorHAnsi"/>
          <w:b/>
        </w:rPr>
        <w:t xml:space="preserve">Trust Deputy Designated Safeguarding Lead </w:t>
      </w:r>
      <w:r w:rsidRPr="009C1285">
        <w:rPr>
          <w:rFonts w:asciiTheme="minorHAnsi" w:hAnsiTheme="minorHAnsi" w:cstheme="minorHAnsi"/>
          <w:b/>
        </w:rPr>
        <w:tab/>
        <w:t>Jane Nash</w:t>
      </w:r>
    </w:p>
    <w:p w:rsidR="005B2B15" w:rsidRPr="009C1285" w:rsidRDefault="005B2B15" w:rsidP="00244C58">
      <w:pPr>
        <w:pStyle w:val="s5"/>
        <w:spacing w:before="45" w:beforeAutospacing="0" w:after="45" w:afterAutospacing="0"/>
        <w:rPr>
          <w:rFonts w:asciiTheme="minorHAnsi" w:hAnsiTheme="minorHAnsi" w:cstheme="minorHAnsi"/>
        </w:rPr>
      </w:pPr>
    </w:p>
    <w:p w:rsidR="005B2B15" w:rsidRPr="009C1285" w:rsidRDefault="00CC59FD" w:rsidP="00244C58">
      <w:pPr>
        <w:pStyle w:val="s5"/>
        <w:spacing w:before="45" w:beforeAutospacing="0" w:after="45" w:afterAutospacing="0"/>
        <w:rPr>
          <w:rFonts w:asciiTheme="minorHAnsi" w:hAnsiTheme="minorHAnsi" w:cstheme="minorHAnsi"/>
          <w:b/>
          <w:color w:val="0070C0"/>
        </w:rPr>
      </w:pPr>
      <w:r w:rsidRPr="009C1285">
        <w:rPr>
          <w:rFonts w:asciiTheme="minorHAnsi" w:hAnsiTheme="minorHAnsi" w:cstheme="minorHAnsi"/>
          <w:b/>
        </w:rPr>
        <w:t>Trust Designated</w:t>
      </w:r>
      <w:r w:rsidR="005B2B15" w:rsidRPr="009C1285">
        <w:rPr>
          <w:rFonts w:asciiTheme="minorHAnsi" w:hAnsiTheme="minorHAnsi" w:cstheme="minorHAnsi"/>
          <w:b/>
        </w:rPr>
        <w:t xml:space="preserve"> Safeguarding Governor</w:t>
      </w:r>
      <w:r w:rsidR="005B2B15" w:rsidRPr="009C1285">
        <w:rPr>
          <w:rFonts w:asciiTheme="minorHAnsi" w:hAnsiTheme="minorHAnsi" w:cstheme="minorHAnsi"/>
        </w:rPr>
        <w:t xml:space="preserve">   </w:t>
      </w:r>
      <w:r w:rsidRPr="009C1285">
        <w:rPr>
          <w:rFonts w:asciiTheme="minorHAnsi" w:hAnsiTheme="minorHAnsi" w:cstheme="minorHAnsi"/>
          <w:b/>
        </w:rPr>
        <w:tab/>
      </w:r>
      <w:r w:rsidRPr="009C1285">
        <w:rPr>
          <w:rFonts w:asciiTheme="minorHAnsi" w:hAnsiTheme="minorHAnsi" w:cstheme="minorHAnsi"/>
          <w:b/>
        </w:rPr>
        <w:tab/>
        <w:t>Nicole Abbott</w:t>
      </w:r>
    </w:p>
    <w:p w:rsidR="00EA4FDE" w:rsidRPr="009C1285" w:rsidRDefault="00EA4FDE" w:rsidP="00244C58">
      <w:pPr>
        <w:pStyle w:val="s5"/>
        <w:spacing w:before="45" w:beforeAutospacing="0" w:after="45" w:afterAutospacing="0"/>
        <w:rPr>
          <w:rFonts w:asciiTheme="minorHAnsi" w:hAnsiTheme="minorHAnsi" w:cstheme="minorHAnsi"/>
          <w:b/>
          <w:color w:val="0070C0"/>
        </w:rPr>
      </w:pPr>
    </w:p>
    <w:p w:rsidR="00EA4FDE" w:rsidRPr="009C1285" w:rsidRDefault="000D68D0" w:rsidP="00244C58">
      <w:pPr>
        <w:pStyle w:val="s5"/>
        <w:spacing w:before="45" w:beforeAutospacing="0" w:after="45" w:afterAutospacing="0"/>
        <w:rPr>
          <w:rFonts w:asciiTheme="minorHAnsi" w:hAnsiTheme="minorHAnsi" w:cstheme="minorHAnsi"/>
          <w:color w:val="0070C0"/>
        </w:rPr>
      </w:pPr>
      <w:r w:rsidRPr="009C1285">
        <w:rPr>
          <w:rFonts w:asciiTheme="minorHAnsi" w:hAnsiTheme="minorHAnsi" w:cstheme="minorHAnsi"/>
          <w:b/>
        </w:rPr>
        <w:t>Chair of</w:t>
      </w:r>
      <w:r w:rsidR="00CC59FD" w:rsidRPr="009C1285">
        <w:rPr>
          <w:rFonts w:asciiTheme="minorHAnsi" w:hAnsiTheme="minorHAnsi" w:cstheme="minorHAnsi"/>
          <w:b/>
        </w:rPr>
        <w:t xml:space="preserve"> Trustees</w:t>
      </w:r>
      <w:r w:rsidR="00CC59FD" w:rsidRPr="009C1285">
        <w:rPr>
          <w:rFonts w:asciiTheme="minorHAnsi" w:hAnsiTheme="minorHAnsi" w:cstheme="minorHAnsi"/>
          <w:b/>
        </w:rPr>
        <w:tab/>
      </w:r>
      <w:r w:rsidR="00CC59FD" w:rsidRPr="009C1285">
        <w:rPr>
          <w:rFonts w:asciiTheme="minorHAnsi" w:hAnsiTheme="minorHAnsi" w:cstheme="minorHAnsi"/>
          <w:b/>
        </w:rPr>
        <w:tab/>
      </w:r>
      <w:r w:rsidR="00CC59FD" w:rsidRPr="009C1285">
        <w:rPr>
          <w:rFonts w:asciiTheme="minorHAnsi" w:hAnsiTheme="minorHAnsi" w:cstheme="minorHAnsi"/>
          <w:b/>
        </w:rPr>
        <w:tab/>
      </w:r>
      <w:r w:rsidR="00CC59FD" w:rsidRPr="009C1285">
        <w:rPr>
          <w:rFonts w:asciiTheme="minorHAnsi" w:hAnsiTheme="minorHAnsi" w:cstheme="minorHAnsi"/>
          <w:b/>
        </w:rPr>
        <w:tab/>
      </w:r>
      <w:r w:rsidRPr="009C1285">
        <w:rPr>
          <w:rFonts w:asciiTheme="minorHAnsi" w:hAnsiTheme="minorHAnsi" w:cstheme="minorHAnsi"/>
          <w:b/>
        </w:rPr>
        <w:tab/>
      </w:r>
      <w:r w:rsidR="00CC59FD" w:rsidRPr="009C1285">
        <w:rPr>
          <w:rFonts w:asciiTheme="minorHAnsi" w:hAnsiTheme="minorHAnsi" w:cstheme="minorHAnsi"/>
          <w:b/>
        </w:rPr>
        <w:t>Rev Quintin Peppiatt</w:t>
      </w:r>
    </w:p>
    <w:p w:rsidR="002552A7" w:rsidRPr="009C1285" w:rsidRDefault="00244C58" w:rsidP="00244C58">
      <w:pPr>
        <w:pStyle w:val="s5"/>
        <w:spacing w:before="45" w:beforeAutospacing="0" w:after="45" w:afterAutospacing="0"/>
        <w:rPr>
          <w:rFonts w:asciiTheme="minorHAnsi" w:hAnsiTheme="minorHAnsi" w:cstheme="minorHAnsi"/>
          <w:color w:val="0070C0"/>
        </w:rPr>
      </w:pPr>
      <w:r w:rsidRPr="009C1285">
        <w:rPr>
          <w:rFonts w:asciiTheme="minorHAnsi" w:hAnsiTheme="minorHAnsi" w:cstheme="minorHAnsi"/>
          <w:color w:val="0070C0"/>
        </w:rPr>
        <w:t> </w:t>
      </w:r>
    </w:p>
    <w:p w:rsidR="002552A7" w:rsidRPr="009C1285" w:rsidRDefault="002552A7" w:rsidP="002552A7">
      <w:pPr>
        <w:spacing w:after="200" w:line="276" w:lineRule="auto"/>
        <w:rPr>
          <w:rFonts w:asciiTheme="minorHAnsi" w:eastAsia="Arial" w:hAnsiTheme="minorHAnsi" w:cstheme="minorHAnsi"/>
          <w:lang w:eastAsia="en-US"/>
        </w:rPr>
      </w:pPr>
    </w:p>
    <w:p w:rsidR="002552A7" w:rsidRPr="009C1285" w:rsidRDefault="009C1285" w:rsidP="002552A7">
      <w:pPr>
        <w:spacing w:after="200" w:line="276" w:lineRule="auto"/>
        <w:rPr>
          <w:rFonts w:asciiTheme="minorHAnsi" w:eastAsia="Arial" w:hAnsiTheme="minorHAnsi" w:cstheme="minorHAnsi"/>
          <w:i/>
          <w:lang w:eastAsia="en-US"/>
        </w:rPr>
      </w:pPr>
      <w:r w:rsidRPr="009C1285">
        <w:rPr>
          <w:rFonts w:asciiTheme="minorHAnsi" w:eastAsia="Arial" w:hAnsiTheme="minorHAnsi" w:cstheme="minorHAnsi"/>
          <w:i/>
          <w:lang w:eastAsia="en-US"/>
        </w:rPr>
        <w:t xml:space="preserve">This policy is available on the New Vision </w:t>
      </w:r>
      <w:r w:rsidR="00863126" w:rsidRPr="009C1285">
        <w:rPr>
          <w:rFonts w:asciiTheme="minorHAnsi" w:eastAsia="Arial" w:hAnsiTheme="minorHAnsi" w:cstheme="minorHAnsi"/>
          <w:i/>
          <w:lang w:eastAsia="en-US"/>
        </w:rPr>
        <w:t xml:space="preserve">Trust </w:t>
      </w:r>
      <w:r w:rsidR="00863126" w:rsidRPr="009C1285">
        <w:rPr>
          <w:rFonts w:asciiTheme="minorHAnsi" w:eastAsia="Arial" w:hAnsiTheme="minorHAnsi" w:cstheme="minorHAnsi"/>
          <w:i/>
          <w:color w:val="000000" w:themeColor="text1"/>
          <w:lang w:eastAsia="en-US"/>
        </w:rPr>
        <w:t>website</w:t>
      </w:r>
      <w:r w:rsidR="00EA4FDE" w:rsidRPr="009C1285">
        <w:rPr>
          <w:rFonts w:asciiTheme="minorHAnsi" w:eastAsia="Arial" w:hAnsiTheme="minorHAnsi" w:cstheme="minorHAnsi"/>
          <w:i/>
          <w:lang w:eastAsia="en-US"/>
        </w:rPr>
        <w:t xml:space="preserve"> and also on request from the</w:t>
      </w:r>
      <w:r w:rsidR="00CC59FD" w:rsidRPr="009C1285">
        <w:rPr>
          <w:rFonts w:asciiTheme="minorHAnsi" w:eastAsia="Arial" w:hAnsiTheme="minorHAnsi" w:cstheme="minorHAnsi"/>
          <w:i/>
          <w:color w:val="000000" w:themeColor="text1"/>
          <w:lang w:eastAsia="en-US"/>
        </w:rPr>
        <w:t xml:space="preserve"> </w:t>
      </w:r>
      <w:r w:rsidR="00863126">
        <w:rPr>
          <w:rFonts w:asciiTheme="minorHAnsi" w:eastAsia="Arial" w:hAnsiTheme="minorHAnsi" w:cstheme="minorHAnsi"/>
          <w:i/>
          <w:color w:val="000000" w:themeColor="text1"/>
          <w:lang w:eastAsia="en-US"/>
        </w:rPr>
        <w:t>Trust</w:t>
      </w:r>
      <w:r w:rsidR="00EA4FDE" w:rsidRPr="009C1285">
        <w:rPr>
          <w:rFonts w:asciiTheme="minorHAnsi" w:eastAsia="Arial" w:hAnsiTheme="minorHAnsi" w:cstheme="minorHAnsi"/>
          <w:i/>
          <w:color w:val="FF0000"/>
          <w:lang w:eastAsia="en-US"/>
        </w:rPr>
        <w:t xml:space="preserve"> </w:t>
      </w:r>
      <w:r w:rsidR="00EA4FDE" w:rsidRPr="009C1285">
        <w:rPr>
          <w:rFonts w:asciiTheme="minorHAnsi" w:eastAsia="Arial" w:hAnsiTheme="minorHAnsi" w:cstheme="minorHAnsi"/>
          <w:i/>
          <w:lang w:eastAsia="en-US"/>
        </w:rPr>
        <w:t xml:space="preserve">office.  </w:t>
      </w:r>
    </w:p>
    <w:p w:rsidR="009C1285" w:rsidRPr="009C1285" w:rsidRDefault="009C1285" w:rsidP="002552A7">
      <w:pPr>
        <w:spacing w:after="200" w:line="276" w:lineRule="auto"/>
        <w:rPr>
          <w:rFonts w:asciiTheme="minorHAnsi" w:eastAsia="Arial" w:hAnsiTheme="minorHAnsi" w:cstheme="minorHAnsi"/>
          <w:i/>
          <w:lang w:eastAsia="en-US"/>
        </w:rPr>
      </w:pPr>
    </w:p>
    <w:p w:rsidR="009C1285" w:rsidRPr="009C1285" w:rsidRDefault="009C1285" w:rsidP="002552A7">
      <w:pPr>
        <w:spacing w:after="200" w:line="276" w:lineRule="auto"/>
        <w:rPr>
          <w:rFonts w:asciiTheme="minorHAnsi" w:eastAsia="Arial" w:hAnsiTheme="minorHAnsi" w:cstheme="minorHAnsi"/>
          <w:i/>
          <w:lang w:eastAsia="en-US"/>
        </w:rPr>
      </w:pPr>
    </w:p>
    <w:p w:rsidR="009C1285" w:rsidRPr="009C1285" w:rsidRDefault="009C1285" w:rsidP="002552A7">
      <w:pPr>
        <w:spacing w:after="200" w:line="276" w:lineRule="auto"/>
        <w:rPr>
          <w:rFonts w:asciiTheme="minorHAnsi" w:eastAsia="Arial" w:hAnsiTheme="minorHAnsi" w:cstheme="minorHAnsi"/>
          <w:i/>
          <w:lang w:eastAsia="en-US"/>
        </w:rPr>
      </w:pPr>
    </w:p>
    <w:p w:rsidR="009C1285" w:rsidRPr="009C1285" w:rsidRDefault="009C1285" w:rsidP="002552A7">
      <w:pPr>
        <w:spacing w:after="200" w:line="276" w:lineRule="auto"/>
        <w:rPr>
          <w:rFonts w:asciiTheme="minorHAnsi" w:eastAsia="Arial" w:hAnsiTheme="minorHAnsi" w:cstheme="minorHAnsi"/>
          <w:i/>
          <w:lang w:eastAsia="en-US"/>
        </w:rPr>
      </w:pPr>
    </w:p>
    <w:p w:rsidR="009C1285" w:rsidRPr="009C1285" w:rsidRDefault="009C1285" w:rsidP="002552A7">
      <w:pPr>
        <w:spacing w:after="200" w:line="276" w:lineRule="auto"/>
        <w:rPr>
          <w:rFonts w:asciiTheme="minorHAnsi" w:eastAsia="Arial" w:hAnsiTheme="minorHAnsi" w:cstheme="minorHAnsi"/>
          <w:i/>
          <w:lang w:eastAsia="en-US"/>
        </w:rPr>
      </w:pPr>
    </w:p>
    <w:p w:rsidR="009C1285" w:rsidRPr="009C1285" w:rsidRDefault="009C1285" w:rsidP="002552A7">
      <w:pPr>
        <w:spacing w:after="200" w:line="276" w:lineRule="auto"/>
        <w:rPr>
          <w:rFonts w:asciiTheme="minorHAnsi" w:eastAsia="Arial" w:hAnsiTheme="minorHAnsi" w:cstheme="minorHAnsi"/>
          <w:i/>
          <w:lang w:eastAsia="en-US"/>
        </w:rPr>
      </w:pPr>
    </w:p>
    <w:p w:rsidR="009C1285" w:rsidRPr="009C1285" w:rsidRDefault="009C1285" w:rsidP="002552A7">
      <w:pPr>
        <w:spacing w:after="200" w:line="276" w:lineRule="auto"/>
        <w:rPr>
          <w:rFonts w:asciiTheme="minorHAnsi" w:eastAsia="Arial" w:hAnsiTheme="minorHAnsi" w:cstheme="minorHAnsi"/>
          <w:i/>
          <w:lang w:eastAsia="en-US"/>
        </w:rPr>
      </w:pPr>
    </w:p>
    <w:p w:rsidR="009C1285" w:rsidRPr="009C1285" w:rsidRDefault="009C1285" w:rsidP="002552A7">
      <w:pPr>
        <w:spacing w:after="200" w:line="276" w:lineRule="auto"/>
        <w:rPr>
          <w:rFonts w:asciiTheme="minorHAnsi" w:eastAsia="Arial" w:hAnsiTheme="minorHAnsi" w:cstheme="minorHAnsi"/>
          <w:i/>
          <w:lang w:eastAsia="en-US"/>
        </w:rPr>
      </w:pPr>
    </w:p>
    <w:p w:rsidR="005475D0" w:rsidRPr="009C1285" w:rsidRDefault="00FA0FCE" w:rsidP="008A2269">
      <w:pPr>
        <w:pStyle w:val="s10"/>
        <w:spacing w:before="45" w:beforeAutospacing="0" w:after="45" w:afterAutospacing="0"/>
        <w:jc w:val="center"/>
        <w:rPr>
          <w:rStyle w:val="s4"/>
          <w:rFonts w:asciiTheme="minorHAnsi" w:hAnsiTheme="minorHAnsi" w:cstheme="minorHAnsi"/>
          <w:b/>
          <w:bCs/>
        </w:rPr>
      </w:pPr>
      <w:r w:rsidRPr="009C1285">
        <w:rPr>
          <w:rStyle w:val="s4"/>
          <w:rFonts w:asciiTheme="minorHAnsi" w:hAnsiTheme="minorHAnsi" w:cstheme="minorHAnsi"/>
          <w:b/>
          <w:bCs/>
        </w:rPr>
        <w:t>Contents</w:t>
      </w:r>
    </w:p>
    <w:p w:rsidR="008A2269" w:rsidRPr="009C1285" w:rsidRDefault="008A2269" w:rsidP="008A2269">
      <w:pPr>
        <w:pStyle w:val="s10"/>
        <w:spacing w:before="45" w:beforeAutospacing="0" w:after="45" w:afterAutospacing="0"/>
        <w:jc w:val="center"/>
        <w:rPr>
          <w:rFonts w:asciiTheme="minorHAnsi" w:eastAsia="Times New Roman" w:hAnsiTheme="minorHAnsi" w:cstheme="minorHAnsi"/>
          <w:b/>
          <w:lang w:eastAsia="en-US"/>
        </w:rPr>
      </w:pPr>
    </w:p>
    <w:p w:rsidR="008A2269" w:rsidRPr="009C1285" w:rsidRDefault="008A2269" w:rsidP="008A2269">
      <w:pPr>
        <w:pStyle w:val="s10"/>
        <w:numPr>
          <w:ilvl w:val="0"/>
          <w:numId w:val="25"/>
        </w:numPr>
        <w:spacing w:before="45" w:beforeAutospacing="0" w:after="45" w:afterAutospacing="0"/>
        <w:rPr>
          <w:rFonts w:asciiTheme="minorHAnsi" w:eastAsia="Times New Roman" w:hAnsiTheme="minorHAnsi" w:cstheme="minorHAnsi"/>
          <w:b/>
          <w:lang w:eastAsia="en-US"/>
        </w:rPr>
      </w:pPr>
      <w:r w:rsidRPr="009C1285">
        <w:rPr>
          <w:rFonts w:asciiTheme="minorHAnsi" w:eastAsia="Times New Roman" w:hAnsiTheme="minorHAnsi" w:cstheme="minorHAnsi"/>
          <w:b/>
          <w:lang w:eastAsia="en-US"/>
        </w:rPr>
        <w:t>Introduction</w:t>
      </w:r>
    </w:p>
    <w:p w:rsidR="00C31864" w:rsidRPr="009C1285" w:rsidRDefault="00C31864" w:rsidP="00C31864">
      <w:pPr>
        <w:pStyle w:val="s10"/>
        <w:spacing w:before="45" w:beforeAutospacing="0" w:after="45" w:afterAutospacing="0"/>
        <w:ind w:left="720"/>
        <w:rPr>
          <w:rFonts w:asciiTheme="minorHAnsi" w:eastAsia="Times New Roman" w:hAnsiTheme="minorHAnsi" w:cstheme="minorHAnsi"/>
          <w:b/>
          <w:lang w:eastAsia="en-US"/>
        </w:rPr>
      </w:pPr>
    </w:p>
    <w:p w:rsidR="008A2269" w:rsidRPr="009C1285" w:rsidRDefault="008A2269" w:rsidP="008A2269">
      <w:pPr>
        <w:pStyle w:val="s10"/>
        <w:numPr>
          <w:ilvl w:val="0"/>
          <w:numId w:val="25"/>
        </w:numPr>
        <w:spacing w:before="45" w:beforeAutospacing="0" w:after="45" w:afterAutospacing="0"/>
        <w:rPr>
          <w:rFonts w:asciiTheme="minorHAnsi" w:eastAsia="Times New Roman" w:hAnsiTheme="minorHAnsi" w:cstheme="minorHAnsi"/>
          <w:b/>
          <w:lang w:eastAsia="en-US"/>
        </w:rPr>
      </w:pPr>
      <w:r w:rsidRPr="009C1285">
        <w:rPr>
          <w:rFonts w:asciiTheme="minorHAnsi" w:eastAsia="Times New Roman" w:hAnsiTheme="minorHAnsi" w:cstheme="minorHAnsi"/>
          <w:b/>
          <w:lang w:eastAsia="en-US"/>
        </w:rPr>
        <w:t>Statutory Framework</w:t>
      </w:r>
    </w:p>
    <w:p w:rsidR="00C31864" w:rsidRPr="009C1285" w:rsidRDefault="00C31864" w:rsidP="00C31864">
      <w:pPr>
        <w:pStyle w:val="s10"/>
        <w:spacing w:before="45" w:beforeAutospacing="0" w:after="45" w:afterAutospacing="0"/>
        <w:rPr>
          <w:rFonts w:asciiTheme="minorHAnsi" w:eastAsia="Times New Roman" w:hAnsiTheme="minorHAnsi" w:cstheme="minorHAnsi"/>
          <w:b/>
          <w:lang w:eastAsia="en-US"/>
        </w:rPr>
      </w:pPr>
    </w:p>
    <w:p w:rsidR="008A2269" w:rsidRPr="009C1285" w:rsidRDefault="009C1285" w:rsidP="008A2269">
      <w:pPr>
        <w:pStyle w:val="s10"/>
        <w:numPr>
          <w:ilvl w:val="0"/>
          <w:numId w:val="25"/>
        </w:numPr>
        <w:spacing w:before="45" w:beforeAutospacing="0" w:after="45" w:afterAutospacing="0"/>
        <w:rPr>
          <w:rFonts w:asciiTheme="minorHAnsi" w:eastAsia="Times New Roman" w:hAnsiTheme="minorHAnsi" w:cstheme="minorHAnsi"/>
          <w:b/>
          <w:lang w:eastAsia="en-US"/>
        </w:rPr>
      </w:pPr>
      <w:r>
        <w:rPr>
          <w:rFonts w:asciiTheme="minorHAnsi" w:eastAsia="Times New Roman" w:hAnsiTheme="minorHAnsi" w:cstheme="minorHAnsi"/>
          <w:b/>
          <w:lang w:eastAsia="en-US"/>
        </w:rPr>
        <w:t>Trust</w:t>
      </w:r>
      <w:r w:rsidR="00566F57" w:rsidRPr="009C1285">
        <w:rPr>
          <w:rFonts w:asciiTheme="minorHAnsi" w:eastAsia="Times New Roman" w:hAnsiTheme="minorHAnsi" w:cstheme="minorHAnsi"/>
          <w:b/>
          <w:lang w:eastAsia="en-US"/>
        </w:rPr>
        <w:t xml:space="preserve"> </w:t>
      </w:r>
      <w:r w:rsidR="008A2269" w:rsidRPr="009C1285">
        <w:rPr>
          <w:rFonts w:asciiTheme="minorHAnsi" w:eastAsia="Times New Roman" w:hAnsiTheme="minorHAnsi" w:cstheme="minorHAnsi"/>
          <w:b/>
          <w:lang w:eastAsia="en-US"/>
        </w:rPr>
        <w:t>Roles and responsibilities</w:t>
      </w:r>
    </w:p>
    <w:p w:rsidR="00C31864" w:rsidRPr="009C1285" w:rsidRDefault="00C31864" w:rsidP="00C31864">
      <w:pPr>
        <w:pStyle w:val="s10"/>
        <w:spacing w:before="45" w:beforeAutospacing="0" w:after="45" w:afterAutospacing="0"/>
        <w:ind w:left="720"/>
        <w:rPr>
          <w:rFonts w:asciiTheme="minorHAnsi" w:eastAsia="Times New Roman" w:hAnsiTheme="minorHAnsi" w:cstheme="minorHAnsi"/>
          <w:b/>
          <w:lang w:eastAsia="en-US"/>
        </w:rPr>
      </w:pPr>
    </w:p>
    <w:p w:rsidR="008A2269" w:rsidRPr="009C1285" w:rsidRDefault="008A2269" w:rsidP="008A2269">
      <w:pPr>
        <w:pStyle w:val="s10"/>
        <w:numPr>
          <w:ilvl w:val="0"/>
          <w:numId w:val="25"/>
        </w:numPr>
        <w:spacing w:before="45" w:beforeAutospacing="0" w:after="45" w:afterAutospacing="0"/>
        <w:rPr>
          <w:rFonts w:asciiTheme="minorHAnsi" w:eastAsia="Times New Roman" w:hAnsiTheme="minorHAnsi" w:cstheme="minorHAnsi"/>
          <w:b/>
          <w:lang w:eastAsia="en-US"/>
        </w:rPr>
      </w:pPr>
      <w:r w:rsidRPr="009C1285">
        <w:rPr>
          <w:rFonts w:asciiTheme="minorHAnsi" w:eastAsia="Times New Roman" w:hAnsiTheme="minorHAnsi" w:cstheme="minorHAnsi"/>
          <w:b/>
          <w:lang w:eastAsia="en-US"/>
        </w:rPr>
        <w:t xml:space="preserve">Types of abuse and specific safeguarding </w:t>
      </w:r>
      <w:r w:rsidR="00594C6D" w:rsidRPr="009C1285">
        <w:rPr>
          <w:rFonts w:asciiTheme="minorHAnsi" w:eastAsia="Times New Roman" w:hAnsiTheme="minorHAnsi" w:cstheme="minorHAnsi"/>
          <w:b/>
          <w:lang w:eastAsia="en-US"/>
        </w:rPr>
        <w:t>Issues</w:t>
      </w:r>
    </w:p>
    <w:p w:rsidR="00C31864" w:rsidRPr="009C1285" w:rsidRDefault="00C31864" w:rsidP="00C31864">
      <w:pPr>
        <w:pStyle w:val="s10"/>
        <w:spacing w:before="45" w:beforeAutospacing="0" w:after="45" w:afterAutospacing="0"/>
        <w:rPr>
          <w:rFonts w:asciiTheme="minorHAnsi" w:eastAsia="Times New Roman" w:hAnsiTheme="minorHAnsi" w:cstheme="minorHAnsi"/>
          <w:b/>
          <w:lang w:eastAsia="en-US"/>
        </w:rPr>
      </w:pPr>
    </w:p>
    <w:p w:rsidR="008A2269" w:rsidRPr="009C1285" w:rsidRDefault="008A2269" w:rsidP="008A2269">
      <w:pPr>
        <w:pStyle w:val="s10"/>
        <w:numPr>
          <w:ilvl w:val="0"/>
          <w:numId w:val="25"/>
        </w:numPr>
        <w:spacing w:before="45" w:beforeAutospacing="0" w:after="45" w:afterAutospacing="0"/>
        <w:rPr>
          <w:rFonts w:asciiTheme="minorHAnsi" w:eastAsia="Times New Roman" w:hAnsiTheme="minorHAnsi" w:cstheme="minorHAnsi"/>
          <w:b/>
          <w:lang w:eastAsia="en-US"/>
        </w:rPr>
      </w:pPr>
      <w:r w:rsidRPr="009C1285">
        <w:rPr>
          <w:rFonts w:asciiTheme="minorHAnsi" w:eastAsia="Times New Roman" w:hAnsiTheme="minorHAnsi" w:cstheme="minorHAnsi"/>
          <w:b/>
          <w:lang w:eastAsia="en-US"/>
        </w:rPr>
        <w:t xml:space="preserve"> </w:t>
      </w:r>
      <w:r w:rsidR="009C1285">
        <w:rPr>
          <w:rFonts w:asciiTheme="minorHAnsi" w:eastAsia="Times New Roman" w:hAnsiTheme="minorHAnsi" w:cstheme="minorHAnsi"/>
          <w:b/>
          <w:lang w:eastAsia="en-US"/>
        </w:rPr>
        <w:t>Trust</w:t>
      </w:r>
      <w:r w:rsidRPr="009C1285">
        <w:rPr>
          <w:rFonts w:asciiTheme="minorHAnsi" w:eastAsia="Times New Roman" w:hAnsiTheme="minorHAnsi" w:cstheme="minorHAnsi"/>
          <w:b/>
          <w:lang w:eastAsia="en-US"/>
        </w:rPr>
        <w:t xml:space="preserve"> Procedures</w:t>
      </w:r>
    </w:p>
    <w:p w:rsidR="00C31864" w:rsidRPr="009C1285" w:rsidRDefault="00C31864" w:rsidP="00C31864">
      <w:pPr>
        <w:pStyle w:val="s10"/>
        <w:spacing w:before="45" w:beforeAutospacing="0" w:after="45" w:afterAutospacing="0"/>
        <w:ind w:left="720"/>
        <w:rPr>
          <w:rFonts w:asciiTheme="minorHAnsi" w:eastAsia="Times New Roman" w:hAnsiTheme="minorHAnsi" w:cstheme="minorHAnsi"/>
          <w:b/>
          <w:lang w:eastAsia="en-US"/>
        </w:rPr>
      </w:pPr>
    </w:p>
    <w:p w:rsidR="005475D0" w:rsidRPr="009C1285" w:rsidRDefault="008A2269" w:rsidP="008A2269">
      <w:pPr>
        <w:pStyle w:val="s10"/>
        <w:numPr>
          <w:ilvl w:val="0"/>
          <w:numId w:val="25"/>
        </w:numPr>
        <w:spacing w:before="45" w:beforeAutospacing="0" w:after="45" w:afterAutospacing="0"/>
        <w:rPr>
          <w:rFonts w:asciiTheme="minorHAnsi" w:eastAsia="Times New Roman" w:hAnsiTheme="minorHAnsi" w:cstheme="minorHAnsi"/>
          <w:b/>
          <w:lang w:eastAsia="en-US"/>
        </w:rPr>
      </w:pPr>
      <w:r w:rsidRPr="009C1285">
        <w:rPr>
          <w:rFonts w:asciiTheme="minorHAnsi" w:eastAsia="Times New Roman" w:hAnsiTheme="minorHAnsi" w:cstheme="minorHAnsi"/>
          <w:b/>
          <w:lang w:eastAsia="en-US"/>
        </w:rPr>
        <w:t>Continuous Professional Development</w:t>
      </w:r>
    </w:p>
    <w:p w:rsidR="00C31864" w:rsidRPr="009C1285" w:rsidRDefault="00C31864" w:rsidP="00C31864">
      <w:pPr>
        <w:pStyle w:val="s10"/>
        <w:spacing w:before="45" w:beforeAutospacing="0" w:after="45" w:afterAutospacing="0"/>
        <w:rPr>
          <w:rFonts w:asciiTheme="minorHAnsi" w:eastAsia="Times New Roman" w:hAnsiTheme="minorHAnsi" w:cstheme="minorHAnsi"/>
          <w:b/>
          <w:lang w:eastAsia="en-US"/>
        </w:rPr>
      </w:pPr>
    </w:p>
    <w:p w:rsidR="008A2269" w:rsidRPr="009C1285" w:rsidRDefault="008A2269" w:rsidP="008A2269">
      <w:pPr>
        <w:pStyle w:val="s10"/>
        <w:numPr>
          <w:ilvl w:val="0"/>
          <w:numId w:val="25"/>
        </w:numPr>
        <w:spacing w:before="45" w:beforeAutospacing="0" w:after="45" w:afterAutospacing="0"/>
        <w:rPr>
          <w:rFonts w:asciiTheme="minorHAnsi" w:eastAsia="Times New Roman" w:hAnsiTheme="minorHAnsi" w:cstheme="minorHAnsi"/>
          <w:b/>
          <w:lang w:eastAsia="en-US"/>
        </w:rPr>
      </w:pPr>
      <w:r w:rsidRPr="009C1285">
        <w:rPr>
          <w:rFonts w:asciiTheme="minorHAnsi" w:eastAsia="Times New Roman" w:hAnsiTheme="minorHAnsi" w:cstheme="minorHAnsi"/>
          <w:b/>
          <w:lang w:eastAsia="en-US"/>
        </w:rPr>
        <w:t>Professional Confidentiality</w:t>
      </w:r>
    </w:p>
    <w:p w:rsidR="00C31864" w:rsidRPr="009C1285" w:rsidRDefault="00C31864" w:rsidP="00C31864">
      <w:pPr>
        <w:pStyle w:val="s10"/>
        <w:spacing w:before="45" w:beforeAutospacing="0" w:after="45" w:afterAutospacing="0"/>
        <w:ind w:left="720"/>
        <w:rPr>
          <w:rFonts w:asciiTheme="minorHAnsi" w:eastAsia="Times New Roman" w:hAnsiTheme="minorHAnsi" w:cstheme="minorHAnsi"/>
          <w:b/>
          <w:lang w:eastAsia="en-US"/>
        </w:rPr>
      </w:pPr>
    </w:p>
    <w:p w:rsidR="008A2269" w:rsidRPr="009C1285" w:rsidRDefault="008A2269" w:rsidP="008A2269">
      <w:pPr>
        <w:pStyle w:val="s10"/>
        <w:numPr>
          <w:ilvl w:val="0"/>
          <w:numId w:val="25"/>
        </w:numPr>
        <w:spacing w:before="45" w:beforeAutospacing="0" w:after="45" w:afterAutospacing="0"/>
        <w:rPr>
          <w:rFonts w:asciiTheme="minorHAnsi" w:eastAsia="Times New Roman" w:hAnsiTheme="minorHAnsi" w:cstheme="minorHAnsi"/>
          <w:b/>
          <w:lang w:eastAsia="en-US"/>
        </w:rPr>
      </w:pPr>
      <w:r w:rsidRPr="009C1285">
        <w:rPr>
          <w:rFonts w:asciiTheme="minorHAnsi" w:eastAsia="Times New Roman" w:hAnsiTheme="minorHAnsi" w:cstheme="minorHAnsi"/>
          <w:b/>
          <w:lang w:eastAsia="en-US"/>
        </w:rPr>
        <w:t>Record keeping and Information Sharing</w:t>
      </w:r>
    </w:p>
    <w:p w:rsidR="00C31864" w:rsidRPr="009C1285" w:rsidRDefault="00C31864" w:rsidP="00C31864">
      <w:pPr>
        <w:pStyle w:val="s10"/>
        <w:spacing w:before="45" w:beforeAutospacing="0" w:after="45" w:afterAutospacing="0"/>
        <w:rPr>
          <w:rFonts w:asciiTheme="minorHAnsi" w:eastAsia="Times New Roman" w:hAnsiTheme="minorHAnsi" w:cstheme="minorHAnsi"/>
          <w:b/>
          <w:lang w:eastAsia="en-US"/>
        </w:rPr>
      </w:pPr>
    </w:p>
    <w:p w:rsidR="008A2269" w:rsidRPr="009C1285" w:rsidRDefault="008A2269" w:rsidP="008A2269">
      <w:pPr>
        <w:pStyle w:val="s10"/>
        <w:numPr>
          <w:ilvl w:val="0"/>
          <w:numId w:val="25"/>
        </w:numPr>
        <w:spacing w:before="45" w:beforeAutospacing="0" w:after="45" w:afterAutospacing="0"/>
        <w:rPr>
          <w:rFonts w:asciiTheme="minorHAnsi" w:eastAsia="Times New Roman" w:hAnsiTheme="minorHAnsi" w:cstheme="minorHAnsi"/>
          <w:b/>
          <w:lang w:eastAsia="en-US"/>
        </w:rPr>
      </w:pPr>
      <w:r w:rsidRPr="009C1285">
        <w:rPr>
          <w:rFonts w:asciiTheme="minorHAnsi" w:eastAsia="Times New Roman" w:hAnsiTheme="minorHAnsi" w:cstheme="minorHAnsi"/>
          <w:b/>
          <w:lang w:eastAsia="en-US"/>
        </w:rPr>
        <w:t>Interagency Working</w:t>
      </w:r>
    </w:p>
    <w:p w:rsidR="00C31864" w:rsidRPr="009C1285" w:rsidRDefault="00C31864" w:rsidP="00C31864">
      <w:pPr>
        <w:pStyle w:val="s10"/>
        <w:spacing w:before="45" w:beforeAutospacing="0" w:after="45" w:afterAutospacing="0"/>
        <w:rPr>
          <w:rFonts w:asciiTheme="minorHAnsi" w:eastAsia="Times New Roman" w:hAnsiTheme="minorHAnsi" w:cstheme="minorHAnsi"/>
          <w:b/>
          <w:lang w:eastAsia="en-US"/>
        </w:rPr>
      </w:pPr>
    </w:p>
    <w:p w:rsidR="008A2269" w:rsidRPr="009C1285" w:rsidRDefault="008A2269" w:rsidP="008A2269">
      <w:pPr>
        <w:pStyle w:val="s10"/>
        <w:numPr>
          <w:ilvl w:val="0"/>
          <w:numId w:val="25"/>
        </w:numPr>
        <w:spacing w:before="45" w:beforeAutospacing="0" w:after="45" w:afterAutospacing="0"/>
        <w:rPr>
          <w:rFonts w:asciiTheme="minorHAnsi" w:eastAsia="Times New Roman" w:hAnsiTheme="minorHAnsi" w:cstheme="minorHAnsi"/>
          <w:b/>
          <w:lang w:eastAsia="en-US"/>
        </w:rPr>
      </w:pPr>
      <w:r w:rsidRPr="009C1285">
        <w:rPr>
          <w:rFonts w:asciiTheme="minorHAnsi" w:eastAsia="Times New Roman" w:hAnsiTheme="minorHAnsi" w:cstheme="minorHAnsi"/>
          <w:b/>
          <w:lang w:eastAsia="en-US"/>
        </w:rPr>
        <w:t>Allegations about members of the children’s workforce</w:t>
      </w:r>
    </w:p>
    <w:p w:rsidR="00C31864" w:rsidRPr="009C1285" w:rsidRDefault="00C31864" w:rsidP="00C31864">
      <w:pPr>
        <w:pStyle w:val="s10"/>
        <w:spacing w:before="45" w:beforeAutospacing="0" w:after="45" w:afterAutospacing="0"/>
        <w:rPr>
          <w:rFonts w:asciiTheme="minorHAnsi" w:eastAsia="Times New Roman" w:hAnsiTheme="minorHAnsi" w:cstheme="minorHAnsi"/>
          <w:b/>
          <w:lang w:eastAsia="en-US"/>
        </w:rPr>
      </w:pPr>
    </w:p>
    <w:p w:rsidR="00C31864" w:rsidRPr="009C1285" w:rsidRDefault="008A2269" w:rsidP="00C31864">
      <w:pPr>
        <w:pStyle w:val="s10"/>
        <w:numPr>
          <w:ilvl w:val="0"/>
          <w:numId w:val="25"/>
        </w:numPr>
        <w:spacing w:before="45" w:beforeAutospacing="0" w:after="45" w:afterAutospacing="0"/>
        <w:rPr>
          <w:rFonts w:asciiTheme="minorHAnsi" w:eastAsia="Times New Roman" w:hAnsiTheme="minorHAnsi" w:cstheme="minorHAnsi"/>
          <w:b/>
          <w:lang w:eastAsia="en-US"/>
        </w:rPr>
      </w:pPr>
      <w:r w:rsidRPr="009C1285">
        <w:rPr>
          <w:rFonts w:asciiTheme="minorHAnsi" w:eastAsia="Times New Roman" w:hAnsiTheme="minorHAnsi" w:cstheme="minorHAnsi"/>
          <w:b/>
          <w:lang w:eastAsia="en-US"/>
        </w:rPr>
        <w:t>Whistleblowing</w:t>
      </w:r>
    </w:p>
    <w:p w:rsidR="00C31864" w:rsidRPr="009C1285" w:rsidRDefault="00C31864" w:rsidP="00C31864">
      <w:pPr>
        <w:pStyle w:val="s10"/>
        <w:spacing w:before="45" w:beforeAutospacing="0" w:after="45" w:afterAutospacing="0"/>
        <w:rPr>
          <w:rFonts w:asciiTheme="minorHAnsi" w:eastAsia="Times New Roman" w:hAnsiTheme="minorHAnsi" w:cstheme="minorHAnsi"/>
          <w:b/>
          <w:lang w:eastAsia="en-US"/>
        </w:rPr>
      </w:pPr>
    </w:p>
    <w:p w:rsidR="00302F9B" w:rsidRPr="009C1285" w:rsidRDefault="00302F9B" w:rsidP="00C31864">
      <w:pPr>
        <w:pStyle w:val="s10"/>
        <w:spacing w:before="45" w:beforeAutospacing="0" w:after="45" w:afterAutospacing="0"/>
        <w:rPr>
          <w:rFonts w:asciiTheme="minorHAnsi" w:eastAsia="Times New Roman" w:hAnsiTheme="minorHAnsi" w:cstheme="minorHAnsi"/>
          <w:b/>
          <w:lang w:eastAsia="en-US"/>
        </w:rPr>
      </w:pPr>
    </w:p>
    <w:p w:rsidR="00FC72A7" w:rsidRPr="009C1285" w:rsidRDefault="00594C6D" w:rsidP="00C31864">
      <w:pPr>
        <w:pStyle w:val="s10"/>
        <w:spacing w:before="45" w:beforeAutospacing="0" w:after="45" w:afterAutospacing="0"/>
        <w:rPr>
          <w:rFonts w:asciiTheme="minorHAnsi" w:eastAsia="Times New Roman" w:hAnsiTheme="minorHAnsi" w:cstheme="minorHAnsi"/>
          <w:b/>
          <w:lang w:eastAsia="en-US"/>
        </w:rPr>
      </w:pPr>
      <w:r w:rsidRPr="009C1285">
        <w:rPr>
          <w:rFonts w:asciiTheme="minorHAnsi" w:eastAsia="Times New Roman" w:hAnsiTheme="minorHAnsi" w:cstheme="minorHAnsi"/>
          <w:b/>
          <w:lang w:eastAsia="en-US"/>
        </w:rPr>
        <w:t>Appendix 1</w:t>
      </w:r>
      <w:r w:rsidR="00EA4FDE" w:rsidRPr="009C1285">
        <w:rPr>
          <w:rFonts w:asciiTheme="minorHAnsi" w:eastAsia="Times New Roman" w:hAnsiTheme="minorHAnsi" w:cstheme="minorHAnsi"/>
          <w:b/>
          <w:lang w:eastAsia="en-US"/>
        </w:rPr>
        <w:t xml:space="preserve"> – </w:t>
      </w:r>
      <w:r w:rsidR="00FC72A7" w:rsidRPr="009C1285">
        <w:rPr>
          <w:rFonts w:asciiTheme="minorHAnsi" w:eastAsia="Times New Roman" w:hAnsiTheme="minorHAnsi" w:cstheme="minorHAnsi"/>
          <w:b/>
          <w:lang w:eastAsia="en-US"/>
        </w:rPr>
        <w:t>Newham Joint Position Statement on Everyone’s Invited Sept 2021.</w:t>
      </w:r>
    </w:p>
    <w:p w:rsidR="00594C6D" w:rsidRPr="009C1285" w:rsidRDefault="00594C6D" w:rsidP="00C31864">
      <w:pPr>
        <w:pStyle w:val="s10"/>
        <w:spacing w:before="45" w:beforeAutospacing="0" w:after="45" w:afterAutospacing="0"/>
        <w:rPr>
          <w:rFonts w:asciiTheme="minorHAnsi" w:eastAsia="Times New Roman" w:hAnsiTheme="minorHAnsi" w:cstheme="minorHAnsi"/>
          <w:b/>
          <w:lang w:eastAsia="en-US"/>
        </w:rPr>
      </w:pPr>
    </w:p>
    <w:p w:rsidR="00FC72A7" w:rsidRPr="009C1285" w:rsidRDefault="00594C6D" w:rsidP="00FC72A7">
      <w:pPr>
        <w:pStyle w:val="s10"/>
        <w:spacing w:before="45" w:beforeAutospacing="0" w:after="45" w:afterAutospacing="0"/>
        <w:rPr>
          <w:rFonts w:asciiTheme="minorHAnsi" w:eastAsia="Times New Roman" w:hAnsiTheme="minorHAnsi" w:cstheme="minorHAnsi"/>
          <w:b/>
          <w:lang w:eastAsia="en-US"/>
        </w:rPr>
      </w:pPr>
      <w:r w:rsidRPr="009C1285">
        <w:rPr>
          <w:rFonts w:asciiTheme="minorHAnsi" w:eastAsia="Times New Roman" w:hAnsiTheme="minorHAnsi" w:cstheme="minorHAnsi"/>
          <w:b/>
          <w:lang w:eastAsia="en-US"/>
        </w:rPr>
        <w:t xml:space="preserve">Appendix 2 – </w:t>
      </w:r>
      <w:r w:rsidR="00FC72A7" w:rsidRPr="009C1285">
        <w:rPr>
          <w:rFonts w:asciiTheme="minorHAnsi" w:eastAsia="Times New Roman" w:hAnsiTheme="minorHAnsi" w:cstheme="minorHAnsi"/>
          <w:b/>
          <w:lang w:eastAsia="en-US"/>
        </w:rPr>
        <w:t>Early Help Offer</w:t>
      </w:r>
      <w:r w:rsidR="00D2798C" w:rsidRPr="009C1285">
        <w:rPr>
          <w:rFonts w:asciiTheme="minorHAnsi" w:eastAsia="Times New Roman" w:hAnsiTheme="minorHAnsi" w:cstheme="minorHAnsi"/>
          <w:b/>
          <w:lang w:eastAsia="en-US"/>
        </w:rPr>
        <w:t xml:space="preserve"> 2022</w:t>
      </w:r>
    </w:p>
    <w:p w:rsidR="00594C6D" w:rsidRPr="009C1285" w:rsidRDefault="00594C6D" w:rsidP="00C31864">
      <w:pPr>
        <w:pStyle w:val="s10"/>
        <w:spacing w:before="45" w:beforeAutospacing="0" w:after="45" w:afterAutospacing="0"/>
        <w:rPr>
          <w:rFonts w:asciiTheme="minorHAnsi" w:eastAsia="Times New Roman" w:hAnsiTheme="minorHAnsi" w:cstheme="minorHAnsi"/>
          <w:b/>
          <w:lang w:eastAsia="en-US"/>
        </w:rPr>
      </w:pPr>
    </w:p>
    <w:p w:rsidR="000F5B03" w:rsidRPr="009C1285" w:rsidRDefault="000F5B03" w:rsidP="00C31864">
      <w:pPr>
        <w:pStyle w:val="s10"/>
        <w:spacing w:before="45" w:beforeAutospacing="0" w:after="45" w:afterAutospacing="0"/>
        <w:rPr>
          <w:rFonts w:asciiTheme="minorHAnsi" w:eastAsia="Times New Roman" w:hAnsiTheme="minorHAnsi" w:cstheme="minorHAnsi"/>
          <w:b/>
          <w:lang w:eastAsia="en-US"/>
        </w:rPr>
      </w:pPr>
      <w:r w:rsidRPr="009C1285">
        <w:rPr>
          <w:rFonts w:asciiTheme="minorHAnsi" w:eastAsia="Times New Roman" w:hAnsiTheme="minorHAnsi" w:cstheme="minorHAnsi"/>
          <w:b/>
          <w:lang w:eastAsia="en-US"/>
        </w:rPr>
        <w:t xml:space="preserve">Appendix 3 – </w:t>
      </w:r>
      <w:r w:rsidR="00FC72A7" w:rsidRPr="009C1285">
        <w:rPr>
          <w:rFonts w:asciiTheme="minorHAnsi" w:eastAsia="Times New Roman" w:hAnsiTheme="minorHAnsi" w:cstheme="minorHAnsi"/>
          <w:b/>
          <w:lang w:eastAsia="en-US"/>
        </w:rPr>
        <w:t>Recording Format</w:t>
      </w:r>
    </w:p>
    <w:p w:rsidR="00594C6D" w:rsidRPr="009C1285" w:rsidRDefault="00594C6D" w:rsidP="00C31864">
      <w:pPr>
        <w:pStyle w:val="s10"/>
        <w:spacing w:before="45" w:beforeAutospacing="0" w:after="45" w:afterAutospacing="0"/>
        <w:rPr>
          <w:rFonts w:asciiTheme="minorHAnsi" w:eastAsia="Times New Roman" w:hAnsiTheme="minorHAnsi" w:cstheme="minorHAnsi"/>
          <w:b/>
          <w:lang w:eastAsia="en-US"/>
        </w:rPr>
      </w:pPr>
    </w:p>
    <w:p w:rsidR="00594C6D" w:rsidRPr="009C1285" w:rsidRDefault="000F5B03" w:rsidP="00C31864">
      <w:pPr>
        <w:pStyle w:val="s10"/>
        <w:spacing w:before="45" w:beforeAutospacing="0" w:after="45" w:afterAutospacing="0"/>
        <w:rPr>
          <w:rFonts w:asciiTheme="minorHAnsi" w:eastAsia="Times New Roman" w:hAnsiTheme="minorHAnsi" w:cstheme="minorHAnsi"/>
          <w:b/>
          <w:lang w:eastAsia="en-US"/>
        </w:rPr>
      </w:pPr>
      <w:r w:rsidRPr="009C1285">
        <w:rPr>
          <w:rFonts w:asciiTheme="minorHAnsi" w:eastAsia="Times New Roman" w:hAnsiTheme="minorHAnsi" w:cstheme="minorHAnsi"/>
          <w:b/>
          <w:lang w:eastAsia="en-US"/>
        </w:rPr>
        <w:t>Appendix 4</w:t>
      </w:r>
      <w:r w:rsidR="00594C6D" w:rsidRPr="009C1285">
        <w:rPr>
          <w:rFonts w:asciiTheme="minorHAnsi" w:eastAsia="Times New Roman" w:hAnsiTheme="minorHAnsi" w:cstheme="minorHAnsi"/>
          <w:b/>
          <w:lang w:eastAsia="en-US"/>
        </w:rPr>
        <w:t xml:space="preserve"> – Body Plans</w:t>
      </w:r>
    </w:p>
    <w:p w:rsidR="00594C6D" w:rsidRPr="009C1285" w:rsidRDefault="00594C6D" w:rsidP="00C31864">
      <w:pPr>
        <w:pStyle w:val="s10"/>
        <w:spacing w:before="45" w:beforeAutospacing="0" w:after="45" w:afterAutospacing="0"/>
        <w:rPr>
          <w:rFonts w:asciiTheme="minorHAnsi" w:eastAsia="Times New Roman" w:hAnsiTheme="minorHAnsi" w:cstheme="minorHAnsi"/>
          <w:b/>
          <w:lang w:eastAsia="en-US"/>
        </w:rPr>
      </w:pPr>
    </w:p>
    <w:p w:rsidR="00594C6D" w:rsidRPr="009C1285" w:rsidRDefault="00594C6D" w:rsidP="00C31864">
      <w:pPr>
        <w:pStyle w:val="s10"/>
        <w:spacing w:before="45" w:beforeAutospacing="0" w:after="45" w:afterAutospacing="0"/>
        <w:rPr>
          <w:rFonts w:asciiTheme="minorHAnsi" w:eastAsia="Times New Roman" w:hAnsiTheme="minorHAnsi" w:cstheme="minorHAnsi"/>
          <w:b/>
          <w:lang w:eastAsia="en-US"/>
        </w:rPr>
      </w:pPr>
    </w:p>
    <w:p w:rsidR="00DF4AD9" w:rsidRPr="009C1285" w:rsidRDefault="00DF4AD9" w:rsidP="00C31864">
      <w:pPr>
        <w:pStyle w:val="s10"/>
        <w:spacing w:before="45" w:beforeAutospacing="0" w:after="45" w:afterAutospacing="0"/>
        <w:rPr>
          <w:rFonts w:asciiTheme="minorHAnsi" w:eastAsia="Times New Roman" w:hAnsiTheme="minorHAnsi" w:cstheme="minorHAnsi"/>
          <w:b/>
          <w:lang w:eastAsia="en-US"/>
        </w:rPr>
      </w:pPr>
    </w:p>
    <w:p w:rsidR="00C31864" w:rsidRPr="009C1285" w:rsidRDefault="00C31864" w:rsidP="00594C6D">
      <w:pPr>
        <w:pStyle w:val="s10"/>
        <w:spacing w:before="45" w:beforeAutospacing="0" w:after="45" w:afterAutospacing="0"/>
        <w:rPr>
          <w:rStyle w:val="s4"/>
          <w:rFonts w:asciiTheme="minorHAnsi" w:hAnsiTheme="minorHAnsi" w:cstheme="minorHAnsi"/>
          <w:b/>
          <w:bCs/>
        </w:rPr>
      </w:pPr>
    </w:p>
    <w:p w:rsidR="00C31864" w:rsidRPr="009C1285" w:rsidRDefault="00C31864" w:rsidP="00594C6D">
      <w:pPr>
        <w:pStyle w:val="s10"/>
        <w:spacing w:before="45" w:beforeAutospacing="0" w:after="45" w:afterAutospacing="0"/>
        <w:rPr>
          <w:rStyle w:val="s4"/>
          <w:rFonts w:asciiTheme="minorHAnsi" w:hAnsiTheme="minorHAnsi" w:cstheme="minorHAnsi"/>
          <w:b/>
          <w:bCs/>
        </w:rPr>
      </w:pPr>
    </w:p>
    <w:p w:rsidR="00D420E6" w:rsidRPr="009C1285" w:rsidRDefault="00D420E6" w:rsidP="00594C6D">
      <w:pPr>
        <w:pStyle w:val="s10"/>
        <w:spacing w:before="45" w:beforeAutospacing="0" w:after="45" w:afterAutospacing="0"/>
        <w:rPr>
          <w:rStyle w:val="s4"/>
          <w:rFonts w:asciiTheme="minorHAnsi" w:hAnsiTheme="minorHAnsi" w:cstheme="minorHAnsi"/>
          <w:b/>
          <w:bCs/>
        </w:rPr>
      </w:pPr>
    </w:p>
    <w:p w:rsidR="00D420E6" w:rsidRPr="009C1285" w:rsidRDefault="00D420E6" w:rsidP="00594C6D">
      <w:pPr>
        <w:pStyle w:val="s10"/>
        <w:spacing w:before="45" w:beforeAutospacing="0" w:after="45" w:afterAutospacing="0"/>
        <w:rPr>
          <w:rStyle w:val="s4"/>
          <w:rFonts w:asciiTheme="minorHAnsi" w:hAnsiTheme="minorHAnsi" w:cstheme="minorHAnsi"/>
          <w:b/>
          <w:bCs/>
        </w:rPr>
      </w:pPr>
    </w:p>
    <w:p w:rsidR="00D420E6" w:rsidRPr="009C1285" w:rsidRDefault="00D420E6" w:rsidP="00594C6D">
      <w:pPr>
        <w:pStyle w:val="s10"/>
        <w:spacing w:before="45" w:beforeAutospacing="0" w:after="45" w:afterAutospacing="0"/>
        <w:rPr>
          <w:rStyle w:val="s4"/>
          <w:rFonts w:asciiTheme="minorHAnsi" w:hAnsiTheme="minorHAnsi" w:cstheme="minorHAnsi"/>
          <w:b/>
          <w:bCs/>
        </w:rPr>
      </w:pPr>
    </w:p>
    <w:p w:rsidR="00D420E6" w:rsidRPr="009C1285" w:rsidRDefault="00D420E6" w:rsidP="00594C6D">
      <w:pPr>
        <w:pStyle w:val="s10"/>
        <w:spacing w:before="45" w:beforeAutospacing="0" w:after="45" w:afterAutospacing="0"/>
        <w:rPr>
          <w:rStyle w:val="s4"/>
          <w:rFonts w:asciiTheme="minorHAnsi" w:hAnsiTheme="minorHAnsi" w:cstheme="minorHAnsi"/>
          <w:b/>
          <w:bCs/>
        </w:rPr>
      </w:pPr>
    </w:p>
    <w:p w:rsidR="00D420E6" w:rsidRPr="009C1285" w:rsidRDefault="00D420E6" w:rsidP="00594C6D">
      <w:pPr>
        <w:pStyle w:val="s10"/>
        <w:spacing w:before="45" w:beforeAutospacing="0" w:after="45" w:afterAutospacing="0"/>
        <w:rPr>
          <w:rStyle w:val="s4"/>
          <w:rFonts w:asciiTheme="minorHAnsi" w:hAnsiTheme="minorHAnsi" w:cstheme="minorHAnsi"/>
          <w:b/>
          <w:bCs/>
        </w:rPr>
      </w:pPr>
    </w:p>
    <w:p w:rsidR="00CE7903" w:rsidRPr="009C1285" w:rsidRDefault="00CE7903" w:rsidP="00594C6D">
      <w:pPr>
        <w:pStyle w:val="s10"/>
        <w:spacing w:before="45" w:beforeAutospacing="0" w:after="45" w:afterAutospacing="0"/>
        <w:rPr>
          <w:rStyle w:val="s4"/>
          <w:rFonts w:asciiTheme="minorHAnsi" w:hAnsiTheme="minorHAnsi" w:cstheme="minorHAnsi"/>
          <w:b/>
          <w:bCs/>
        </w:rPr>
      </w:pPr>
    </w:p>
    <w:p w:rsidR="00CE7903" w:rsidRPr="009C1285" w:rsidRDefault="00CE7903" w:rsidP="00594C6D">
      <w:pPr>
        <w:pStyle w:val="s10"/>
        <w:spacing w:before="45" w:beforeAutospacing="0" w:after="45" w:afterAutospacing="0"/>
        <w:rPr>
          <w:rStyle w:val="s4"/>
          <w:rFonts w:asciiTheme="minorHAnsi" w:hAnsiTheme="minorHAnsi" w:cstheme="minorHAnsi"/>
          <w:b/>
          <w:bCs/>
        </w:rPr>
      </w:pPr>
    </w:p>
    <w:p w:rsidR="00244C58" w:rsidRPr="009C1285" w:rsidRDefault="000F5B03" w:rsidP="005B5F07">
      <w:pPr>
        <w:pStyle w:val="s10"/>
        <w:spacing w:before="45" w:beforeAutospacing="0" w:after="45" w:afterAutospacing="0"/>
        <w:jc w:val="center"/>
        <w:rPr>
          <w:rStyle w:val="s12"/>
          <w:rFonts w:asciiTheme="minorHAnsi" w:hAnsiTheme="minorHAnsi" w:cstheme="minorHAnsi"/>
          <w:b/>
          <w:iCs/>
          <w:color w:val="FF0000"/>
        </w:rPr>
      </w:pPr>
      <w:r w:rsidRPr="009C1285">
        <w:rPr>
          <w:rStyle w:val="s4"/>
          <w:rFonts w:asciiTheme="minorHAnsi" w:hAnsiTheme="minorHAnsi" w:cstheme="minorHAnsi"/>
          <w:b/>
          <w:bCs/>
          <w:sz w:val="32"/>
          <w:szCs w:val="32"/>
        </w:rPr>
        <w:t>Child Protection and S</w:t>
      </w:r>
      <w:r w:rsidR="000D68D0" w:rsidRPr="009C1285">
        <w:rPr>
          <w:rStyle w:val="s4"/>
          <w:rFonts w:asciiTheme="minorHAnsi" w:hAnsiTheme="minorHAnsi" w:cstheme="minorHAnsi"/>
          <w:b/>
          <w:bCs/>
          <w:sz w:val="32"/>
          <w:szCs w:val="32"/>
        </w:rPr>
        <w:t xml:space="preserve">afeguarding policy for </w:t>
      </w:r>
      <w:r w:rsidR="009C1285" w:rsidRPr="009C1285">
        <w:rPr>
          <w:rStyle w:val="s4"/>
          <w:rFonts w:asciiTheme="minorHAnsi" w:hAnsiTheme="minorHAnsi" w:cstheme="minorHAnsi"/>
          <w:b/>
          <w:bCs/>
          <w:sz w:val="32"/>
          <w:szCs w:val="32"/>
        </w:rPr>
        <w:t>the New Vision Trust</w:t>
      </w:r>
    </w:p>
    <w:p w:rsidR="000F5B03" w:rsidRPr="009C1285" w:rsidRDefault="000F5B03" w:rsidP="005B5F07">
      <w:pPr>
        <w:pStyle w:val="s10"/>
        <w:spacing w:before="45" w:beforeAutospacing="0" w:after="45" w:afterAutospacing="0"/>
        <w:jc w:val="center"/>
        <w:rPr>
          <w:rFonts w:asciiTheme="minorHAnsi" w:hAnsiTheme="minorHAnsi" w:cstheme="minorHAnsi"/>
          <w:b/>
        </w:rPr>
      </w:pPr>
    </w:p>
    <w:p w:rsidR="00941E43" w:rsidRPr="009C1285" w:rsidRDefault="00941E43" w:rsidP="00244C58">
      <w:pPr>
        <w:pStyle w:val="s10"/>
        <w:spacing w:before="45" w:beforeAutospacing="0" w:after="45" w:afterAutospacing="0"/>
        <w:rPr>
          <w:rFonts w:asciiTheme="minorHAnsi" w:hAnsiTheme="minorHAnsi" w:cstheme="minorHAnsi"/>
        </w:rPr>
      </w:pPr>
    </w:p>
    <w:p w:rsidR="00941E43" w:rsidRPr="009C1285" w:rsidRDefault="00941E43" w:rsidP="00244C58">
      <w:pPr>
        <w:pStyle w:val="s10"/>
        <w:spacing w:before="45" w:beforeAutospacing="0" w:after="45" w:afterAutospacing="0"/>
        <w:rPr>
          <w:rFonts w:asciiTheme="minorHAnsi" w:hAnsiTheme="minorHAnsi" w:cstheme="minorHAnsi"/>
        </w:rPr>
      </w:pPr>
    </w:p>
    <w:p w:rsidR="00244C58" w:rsidRPr="009C1285" w:rsidRDefault="00244C58" w:rsidP="00244C58">
      <w:pPr>
        <w:pStyle w:val="s10"/>
        <w:spacing w:before="45" w:beforeAutospacing="0" w:after="45" w:afterAutospacing="0"/>
        <w:rPr>
          <w:rFonts w:asciiTheme="minorHAnsi" w:hAnsiTheme="minorHAnsi" w:cstheme="minorHAnsi"/>
        </w:rPr>
      </w:pPr>
      <w:r w:rsidRPr="009C1285">
        <w:rPr>
          <w:rFonts w:asciiTheme="minorHAnsi" w:hAnsiTheme="minorHAnsi" w:cstheme="minorHAnsi"/>
        </w:rPr>
        <w:t> </w:t>
      </w:r>
    </w:p>
    <w:p w:rsidR="00244C58" w:rsidRPr="009C1285" w:rsidRDefault="005C11BF" w:rsidP="005C11BF">
      <w:pPr>
        <w:pStyle w:val="s10"/>
        <w:numPr>
          <w:ilvl w:val="0"/>
          <w:numId w:val="5"/>
        </w:numPr>
        <w:spacing w:before="45" w:beforeAutospacing="0" w:after="45" w:afterAutospacing="0"/>
        <w:rPr>
          <w:rStyle w:val="s4"/>
          <w:rFonts w:asciiTheme="minorHAnsi" w:hAnsiTheme="minorHAnsi" w:cstheme="minorHAnsi"/>
          <w:b/>
        </w:rPr>
      </w:pPr>
      <w:r w:rsidRPr="009C1285">
        <w:rPr>
          <w:rFonts w:asciiTheme="minorHAnsi" w:hAnsiTheme="minorHAnsi" w:cstheme="minorHAnsi"/>
          <w:b/>
        </w:rPr>
        <w:t xml:space="preserve"> </w:t>
      </w:r>
      <w:r w:rsidR="005475D0" w:rsidRPr="009C1285">
        <w:rPr>
          <w:rStyle w:val="s4"/>
          <w:rFonts w:asciiTheme="minorHAnsi" w:hAnsiTheme="minorHAnsi" w:cstheme="minorHAnsi"/>
          <w:b/>
          <w:bCs/>
        </w:rPr>
        <w:t>Introduction</w:t>
      </w:r>
    </w:p>
    <w:p w:rsidR="007C2C1C" w:rsidRPr="009C1285" w:rsidRDefault="007C2C1C" w:rsidP="007C2C1C">
      <w:pPr>
        <w:jc w:val="both"/>
        <w:rPr>
          <w:rFonts w:asciiTheme="minorHAnsi" w:eastAsia="Times New Roman" w:hAnsiTheme="minorHAnsi" w:cstheme="minorHAnsi"/>
          <w:lang w:eastAsia="en-US"/>
        </w:rPr>
      </w:pPr>
    </w:p>
    <w:p w:rsidR="007C2C1C" w:rsidRPr="009C1285" w:rsidRDefault="009C1285" w:rsidP="007C2C1C">
      <w:pPr>
        <w:jc w:val="both"/>
        <w:rPr>
          <w:rFonts w:asciiTheme="minorHAnsi" w:eastAsia="Times New Roman" w:hAnsiTheme="minorHAnsi" w:cstheme="minorHAnsi"/>
          <w:lang w:eastAsia="en-US"/>
        </w:rPr>
      </w:pPr>
      <w:r w:rsidRPr="009C1285">
        <w:rPr>
          <w:rFonts w:asciiTheme="minorHAnsi" w:eastAsia="Times New Roman" w:hAnsiTheme="minorHAnsi" w:cstheme="minorHAnsi"/>
          <w:lang w:eastAsia="en-US"/>
        </w:rPr>
        <w:t>The Trust</w:t>
      </w:r>
      <w:r w:rsidR="007C2C1C" w:rsidRPr="009C1285">
        <w:rPr>
          <w:rFonts w:asciiTheme="minorHAnsi" w:eastAsia="Times New Roman" w:hAnsiTheme="minorHAnsi" w:cstheme="minorHAnsi"/>
          <w:lang w:eastAsia="en-US"/>
        </w:rPr>
        <w:t xml:space="preserve"> is committed to develop and sustain a strong safeguarding culture which supports us all to s</w:t>
      </w:r>
      <w:r w:rsidR="00DC3C2D" w:rsidRPr="009C1285">
        <w:rPr>
          <w:rFonts w:asciiTheme="minorHAnsi" w:eastAsia="Times New Roman" w:hAnsiTheme="minorHAnsi" w:cstheme="minorHAnsi"/>
          <w:lang w:eastAsia="en-US"/>
        </w:rPr>
        <w:t>afeguard children</w:t>
      </w:r>
      <w:r w:rsidR="00D04A39" w:rsidRPr="009C1285">
        <w:rPr>
          <w:rFonts w:asciiTheme="minorHAnsi" w:eastAsia="Times New Roman" w:hAnsiTheme="minorHAnsi" w:cstheme="minorHAnsi"/>
          <w:lang w:eastAsia="en-US"/>
        </w:rPr>
        <w:t xml:space="preserve"> </w:t>
      </w:r>
      <w:r w:rsidR="007C2C1C" w:rsidRPr="009C1285">
        <w:rPr>
          <w:rFonts w:asciiTheme="minorHAnsi" w:eastAsia="Times New Roman" w:hAnsiTheme="minorHAnsi" w:cstheme="minorHAnsi"/>
          <w:lang w:eastAsia="en-US"/>
        </w:rPr>
        <w:t xml:space="preserve">and creates a positive and respectful </w:t>
      </w:r>
      <w:r w:rsidR="00D90870" w:rsidRPr="009C1285">
        <w:rPr>
          <w:rFonts w:asciiTheme="minorHAnsi" w:eastAsia="Times New Roman" w:hAnsiTheme="minorHAnsi" w:cstheme="minorHAnsi"/>
          <w:lang w:eastAsia="en-US"/>
        </w:rPr>
        <w:t xml:space="preserve">learning </w:t>
      </w:r>
      <w:r w:rsidR="007C2C1C" w:rsidRPr="009C1285">
        <w:rPr>
          <w:rFonts w:asciiTheme="minorHAnsi" w:eastAsia="Times New Roman" w:hAnsiTheme="minorHAnsi" w:cstheme="minorHAnsi"/>
          <w:lang w:eastAsia="en-US"/>
        </w:rPr>
        <w:t xml:space="preserve">environment in which everyone can flourish. </w:t>
      </w:r>
    </w:p>
    <w:p w:rsidR="00250CD0" w:rsidRPr="009C1285" w:rsidRDefault="00250CD0" w:rsidP="00250CD0">
      <w:pPr>
        <w:pStyle w:val="s10"/>
        <w:spacing w:before="45" w:beforeAutospacing="0" w:after="45" w:afterAutospacing="0"/>
        <w:ind w:left="360"/>
        <w:rPr>
          <w:rStyle w:val="s4"/>
          <w:rFonts w:asciiTheme="minorHAnsi" w:hAnsiTheme="minorHAnsi" w:cstheme="minorHAnsi"/>
          <w:b/>
        </w:rPr>
      </w:pPr>
    </w:p>
    <w:p w:rsidR="009924B9" w:rsidRPr="009C1285" w:rsidRDefault="009924B9" w:rsidP="00FD6938">
      <w:pPr>
        <w:pStyle w:val="s10"/>
        <w:spacing w:before="45" w:beforeAutospacing="0" w:after="45" w:afterAutospacing="0"/>
        <w:jc w:val="both"/>
        <w:rPr>
          <w:rFonts w:asciiTheme="minorHAnsi" w:hAnsiTheme="minorHAnsi" w:cstheme="minorHAnsi"/>
          <w:i/>
        </w:rPr>
      </w:pPr>
      <w:r w:rsidRPr="009C1285">
        <w:rPr>
          <w:rStyle w:val="s4"/>
          <w:rFonts w:asciiTheme="minorHAnsi" w:hAnsiTheme="minorHAnsi" w:cstheme="minorHAnsi"/>
          <w:bCs/>
          <w:i/>
        </w:rPr>
        <w:t>“</w:t>
      </w:r>
      <w:r w:rsidR="009C1285">
        <w:rPr>
          <w:rStyle w:val="s4"/>
          <w:rFonts w:asciiTheme="minorHAnsi" w:hAnsiTheme="minorHAnsi" w:cstheme="minorHAnsi"/>
          <w:bCs/>
          <w:i/>
        </w:rPr>
        <w:t>Trust</w:t>
      </w:r>
      <w:r w:rsidRPr="009C1285">
        <w:rPr>
          <w:rStyle w:val="s4"/>
          <w:rFonts w:asciiTheme="minorHAnsi" w:hAnsiTheme="minorHAnsi" w:cstheme="minorHAnsi"/>
          <w:bCs/>
          <w:i/>
        </w:rPr>
        <w:t>s and colleges and their staff are an important part of the wider safe</w:t>
      </w:r>
      <w:r w:rsidR="00FB6BD8" w:rsidRPr="009C1285">
        <w:rPr>
          <w:rStyle w:val="s4"/>
          <w:rFonts w:asciiTheme="minorHAnsi" w:hAnsiTheme="minorHAnsi" w:cstheme="minorHAnsi"/>
          <w:bCs/>
          <w:i/>
        </w:rPr>
        <w:t xml:space="preserve">guarding system for children. </w:t>
      </w:r>
      <w:r w:rsidRPr="009C1285">
        <w:rPr>
          <w:rStyle w:val="s4"/>
          <w:rFonts w:asciiTheme="minorHAnsi" w:hAnsiTheme="minorHAnsi" w:cstheme="minorHAnsi"/>
          <w:bCs/>
          <w:i/>
        </w:rPr>
        <w:t>Safeguarding and promoting the welfa</w:t>
      </w:r>
      <w:r w:rsidR="00FD6938" w:rsidRPr="009C1285">
        <w:rPr>
          <w:rStyle w:val="s4"/>
          <w:rFonts w:asciiTheme="minorHAnsi" w:hAnsiTheme="minorHAnsi" w:cstheme="minorHAnsi"/>
          <w:bCs/>
          <w:i/>
        </w:rPr>
        <w:t>re of children is</w:t>
      </w:r>
      <w:r w:rsidRPr="009C1285">
        <w:rPr>
          <w:rStyle w:val="s4"/>
          <w:rFonts w:asciiTheme="minorHAnsi" w:hAnsiTheme="minorHAnsi" w:cstheme="minorHAnsi"/>
          <w:bCs/>
          <w:i/>
        </w:rPr>
        <w:t xml:space="preserve"> </w:t>
      </w:r>
      <w:r w:rsidRPr="009C1285">
        <w:rPr>
          <w:rStyle w:val="s4"/>
          <w:rFonts w:asciiTheme="minorHAnsi" w:hAnsiTheme="minorHAnsi" w:cstheme="minorHAnsi"/>
          <w:b/>
          <w:bCs/>
          <w:i/>
        </w:rPr>
        <w:t xml:space="preserve">everyone’s </w:t>
      </w:r>
      <w:r w:rsidRPr="009C1285">
        <w:rPr>
          <w:rStyle w:val="s4"/>
          <w:rFonts w:asciiTheme="minorHAnsi" w:hAnsiTheme="minorHAnsi" w:cstheme="minorHAnsi"/>
          <w:bCs/>
          <w:i/>
        </w:rPr>
        <w:t xml:space="preserve">responsibility. </w:t>
      </w:r>
      <w:r w:rsidRPr="009C1285">
        <w:rPr>
          <w:rStyle w:val="s4"/>
          <w:rFonts w:asciiTheme="minorHAnsi" w:hAnsiTheme="minorHAnsi" w:cstheme="minorHAnsi"/>
          <w:b/>
          <w:bCs/>
          <w:i/>
        </w:rPr>
        <w:t xml:space="preserve">Everyone </w:t>
      </w:r>
      <w:r w:rsidRPr="009C1285">
        <w:rPr>
          <w:rStyle w:val="s4"/>
          <w:rFonts w:asciiTheme="minorHAnsi" w:hAnsiTheme="minorHAnsi" w:cstheme="minorHAnsi"/>
          <w:bCs/>
          <w:i/>
        </w:rPr>
        <w:t>who comes into contact with children and their families has a role to play. In order to fulfil this responsibility effectively, all professionals should make sure their approach is child-centred. This means they should consider at all times, what is in the best interests of the child”.</w:t>
      </w:r>
    </w:p>
    <w:p w:rsidR="00244C58" w:rsidRPr="009C1285" w:rsidRDefault="00244C58" w:rsidP="00FD6938">
      <w:pPr>
        <w:pStyle w:val="s10"/>
        <w:spacing w:before="45" w:beforeAutospacing="0" w:after="45" w:afterAutospacing="0"/>
        <w:jc w:val="both"/>
        <w:rPr>
          <w:rFonts w:asciiTheme="minorHAnsi" w:hAnsiTheme="minorHAnsi" w:cstheme="minorHAnsi"/>
          <w:i/>
        </w:rPr>
      </w:pPr>
      <w:r w:rsidRPr="009C1285">
        <w:rPr>
          <w:rFonts w:asciiTheme="minorHAnsi" w:hAnsiTheme="minorHAnsi" w:cstheme="minorHAnsi"/>
          <w:i/>
        </w:rPr>
        <w:t> </w:t>
      </w:r>
    </w:p>
    <w:p w:rsidR="004132E6" w:rsidRPr="009C1285" w:rsidRDefault="009924B9" w:rsidP="00C31864">
      <w:pPr>
        <w:pStyle w:val="s13"/>
        <w:spacing w:before="45" w:beforeAutospacing="0" w:after="45" w:afterAutospacing="0"/>
        <w:ind w:left="540"/>
        <w:jc w:val="right"/>
        <w:rPr>
          <w:rFonts w:asciiTheme="minorHAnsi" w:hAnsiTheme="minorHAnsi" w:cstheme="minorHAnsi"/>
          <w:b/>
          <w:i/>
        </w:rPr>
      </w:pPr>
      <w:r w:rsidRPr="009C1285">
        <w:rPr>
          <w:rStyle w:val="s8"/>
          <w:rFonts w:asciiTheme="minorHAnsi" w:hAnsiTheme="minorHAnsi" w:cstheme="minorHAnsi"/>
          <w:b/>
          <w:i/>
        </w:rPr>
        <w:t xml:space="preserve"> </w:t>
      </w:r>
      <w:r w:rsidR="004132E6" w:rsidRPr="009C1285">
        <w:rPr>
          <w:rStyle w:val="s8"/>
          <w:rFonts w:asciiTheme="minorHAnsi" w:hAnsiTheme="minorHAnsi" w:cstheme="minorHAnsi"/>
          <w:b/>
          <w:i/>
        </w:rPr>
        <w:t xml:space="preserve">(Keeping Children Safe in Education – DfE, </w:t>
      </w:r>
      <w:r w:rsidRPr="009C1285">
        <w:rPr>
          <w:rStyle w:val="s8"/>
          <w:rFonts w:asciiTheme="minorHAnsi" w:hAnsiTheme="minorHAnsi" w:cstheme="minorHAnsi"/>
          <w:b/>
          <w:i/>
        </w:rPr>
        <w:t xml:space="preserve">September </w:t>
      </w:r>
      <w:r w:rsidR="00B02F81" w:rsidRPr="009C1285">
        <w:rPr>
          <w:rStyle w:val="s8"/>
          <w:rFonts w:asciiTheme="minorHAnsi" w:hAnsiTheme="minorHAnsi" w:cstheme="minorHAnsi"/>
          <w:b/>
          <w:i/>
        </w:rPr>
        <w:t>20</w:t>
      </w:r>
      <w:r w:rsidR="007C2C1C" w:rsidRPr="009C1285">
        <w:rPr>
          <w:rStyle w:val="s8"/>
          <w:rFonts w:asciiTheme="minorHAnsi" w:hAnsiTheme="minorHAnsi" w:cstheme="minorHAnsi"/>
          <w:b/>
          <w:i/>
        </w:rPr>
        <w:t>21</w:t>
      </w:r>
      <w:r w:rsidR="004132E6" w:rsidRPr="009C1285">
        <w:rPr>
          <w:rStyle w:val="s8"/>
          <w:rFonts w:asciiTheme="minorHAnsi" w:hAnsiTheme="minorHAnsi" w:cstheme="minorHAnsi"/>
          <w:b/>
          <w:i/>
        </w:rPr>
        <w:t>)</w:t>
      </w:r>
    </w:p>
    <w:p w:rsidR="005475D0" w:rsidRPr="009C1285" w:rsidRDefault="005475D0" w:rsidP="005475D0">
      <w:pPr>
        <w:pStyle w:val="s13"/>
        <w:spacing w:before="45" w:beforeAutospacing="0" w:after="45" w:afterAutospacing="0"/>
        <w:ind w:left="540"/>
        <w:jc w:val="both"/>
        <w:rPr>
          <w:rFonts w:asciiTheme="minorHAnsi" w:hAnsiTheme="minorHAnsi" w:cstheme="minorHAnsi"/>
        </w:rPr>
      </w:pPr>
    </w:p>
    <w:p w:rsidR="00331D4F" w:rsidRPr="009C1285" w:rsidRDefault="00331D4F" w:rsidP="00B4142D">
      <w:pPr>
        <w:jc w:val="both"/>
        <w:rPr>
          <w:rFonts w:asciiTheme="minorHAnsi" w:eastAsia="Times New Roman" w:hAnsiTheme="minorHAnsi" w:cstheme="minorHAnsi"/>
          <w:lang w:eastAsia="en-US"/>
        </w:rPr>
      </w:pPr>
    </w:p>
    <w:p w:rsidR="007C2C1C" w:rsidRPr="009C1285" w:rsidRDefault="00B4142D" w:rsidP="00B4142D">
      <w:pPr>
        <w:jc w:val="both"/>
        <w:rPr>
          <w:rFonts w:asciiTheme="minorHAnsi" w:eastAsia="Times New Roman" w:hAnsiTheme="minorHAnsi" w:cstheme="minorHAnsi"/>
          <w:lang w:eastAsia="en-US"/>
        </w:rPr>
      </w:pPr>
      <w:r w:rsidRPr="009C1285">
        <w:rPr>
          <w:rFonts w:asciiTheme="minorHAnsi" w:eastAsia="Times New Roman" w:hAnsiTheme="minorHAnsi" w:cstheme="minorHAnsi"/>
          <w:lang w:eastAsia="en-US"/>
        </w:rPr>
        <w:t xml:space="preserve">This </w:t>
      </w:r>
      <w:r w:rsidRPr="009C1285">
        <w:rPr>
          <w:rFonts w:asciiTheme="minorHAnsi" w:eastAsia="Times New Roman" w:hAnsiTheme="minorHAnsi" w:cstheme="minorHAnsi"/>
          <w:b/>
          <w:lang w:eastAsia="en-US"/>
        </w:rPr>
        <w:t xml:space="preserve">Child Protection </w:t>
      </w:r>
      <w:r w:rsidR="00D12C50" w:rsidRPr="009C1285">
        <w:rPr>
          <w:rFonts w:asciiTheme="minorHAnsi" w:eastAsia="Times New Roman" w:hAnsiTheme="minorHAnsi" w:cstheme="minorHAnsi"/>
          <w:b/>
          <w:lang w:eastAsia="en-US"/>
        </w:rPr>
        <w:t xml:space="preserve">and Safeguarding </w:t>
      </w:r>
      <w:r w:rsidRPr="009C1285">
        <w:rPr>
          <w:rFonts w:asciiTheme="minorHAnsi" w:eastAsia="Times New Roman" w:hAnsiTheme="minorHAnsi" w:cstheme="minorHAnsi"/>
          <w:b/>
          <w:lang w:eastAsia="en-US"/>
        </w:rPr>
        <w:t>Policy</w:t>
      </w:r>
      <w:r w:rsidRPr="009C1285">
        <w:rPr>
          <w:rFonts w:asciiTheme="minorHAnsi" w:eastAsia="Times New Roman" w:hAnsiTheme="minorHAnsi" w:cstheme="minorHAnsi"/>
          <w:lang w:eastAsia="en-US"/>
        </w:rPr>
        <w:t xml:space="preserve"> </w:t>
      </w:r>
      <w:r w:rsidRPr="009C1285">
        <w:rPr>
          <w:rStyle w:val="s4"/>
          <w:rFonts w:asciiTheme="minorHAnsi" w:hAnsiTheme="minorHAnsi" w:cstheme="minorHAnsi"/>
          <w:bCs/>
        </w:rPr>
        <w:t xml:space="preserve">is for all </w:t>
      </w:r>
      <w:r w:rsidR="009C1285">
        <w:rPr>
          <w:rStyle w:val="s4"/>
          <w:rFonts w:asciiTheme="minorHAnsi" w:hAnsiTheme="minorHAnsi" w:cstheme="minorHAnsi"/>
          <w:bCs/>
        </w:rPr>
        <w:t>Trust</w:t>
      </w:r>
      <w:r w:rsidR="00C31864" w:rsidRPr="009C1285">
        <w:rPr>
          <w:rStyle w:val="s4"/>
          <w:rFonts w:asciiTheme="minorHAnsi" w:hAnsiTheme="minorHAnsi" w:cstheme="minorHAnsi"/>
          <w:bCs/>
        </w:rPr>
        <w:t xml:space="preserve"> </w:t>
      </w:r>
      <w:r w:rsidR="00250CD0" w:rsidRPr="009C1285">
        <w:rPr>
          <w:rStyle w:val="s4"/>
          <w:rFonts w:asciiTheme="minorHAnsi" w:hAnsiTheme="minorHAnsi" w:cstheme="minorHAnsi"/>
          <w:bCs/>
        </w:rPr>
        <w:t xml:space="preserve">and agency staff, </w:t>
      </w:r>
      <w:r w:rsidRPr="009C1285">
        <w:rPr>
          <w:rStyle w:val="s4"/>
          <w:rFonts w:asciiTheme="minorHAnsi" w:hAnsiTheme="minorHAnsi" w:cstheme="minorHAnsi"/>
          <w:bCs/>
        </w:rPr>
        <w:t xml:space="preserve">parents, governors, volunteers and the wider </w:t>
      </w:r>
      <w:r w:rsidR="009C1285">
        <w:rPr>
          <w:rStyle w:val="s4"/>
          <w:rFonts w:asciiTheme="minorHAnsi" w:hAnsiTheme="minorHAnsi" w:cstheme="minorHAnsi"/>
          <w:bCs/>
        </w:rPr>
        <w:t>Trust</w:t>
      </w:r>
      <w:r w:rsidRPr="009C1285">
        <w:rPr>
          <w:rStyle w:val="s4"/>
          <w:rFonts w:asciiTheme="minorHAnsi" w:hAnsiTheme="minorHAnsi" w:cstheme="minorHAnsi"/>
          <w:bCs/>
        </w:rPr>
        <w:t xml:space="preserve"> community.  It</w:t>
      </w:r>
      <w:r w:rsidRPr="009C1285">
        <w:rPr>
          <w:rFonts w:asciiTheme="minorHAnsi" w:eastAsia="Times New Roman" w:hAnsiTheme="minorHAnsi" w:cstheme="minorHAnsi"/>
          <w:lang w:eastAsia="en-US"/>
        </w:rPr>
        <w:t xml:space="preserve"> forms part of the safeguarding arrangements for </w:t>
      </w:r>
      <w:r w:rsidR="009C1285" w:rsidRPr="009C1285">
        <w:rPr>
          <w:rFonts w:asciiTheme="minorHAnsi" w:eastAsia="Times New Roman" w:hAnsiTheme="minorHAnsi" w:cstheme="minorHAnsi"/>
          <w:lang w:eastAsia="en-US"/>
        </w:rPr>
        <w:t>The Trust</w:t>
      </w:r>
      <w:r w:rsidR="00C31864" w:rsidRPr="009C1285">
        <w:rPr>
          <w:rFonts w:asciiTheme="minorHAnsi" w:eastAsia="Times New Roman" w:hAnsiTheme="minorHAnsi" w:cstheme="minorHAnsi"/>
          <w:lang w:eastAsia="en-US"/>
        </w:rPr>
        <w:t xml:space="preserve"> and </w:t>
      </w:r>
      <w:r w:rsidRPr="009C1285">
        <w:rPr>
          <w:rFonts w:asciiTheme="minorHAnsi" w:eastAsia="Times New Roman" w:hAnsiTheme="minorHAnsi" w:cstheme="minorHAnsi"/>
          <w:lang w:eastAsia="en-US"/>
        </w:rPr>
        <w:t xml:space="preserve">should be read </w:t>
      </w:r>
      <w:r w:rsidR="00C31864" w:rsidRPr="009C1285">
        <w:rPr>
          <w:rFonts w:asciiTheme="minorHAnsi" w:eastAsia="Times New Roman" w:hAnsiTheme="minorHAnsi" w:cstheme="minorHAnsi"/>
          <w:lang w:eastAsia="en-US"/>
        </w:rPr>
        <w:t xml:space="preserve">along with </w:t>
      </w:r>
      <w:r w:rsidR="007C2C1C" w:rsidRPr="009C1285">
        <w:rPr>
          <w:rFonts w:asciiTheme="minorHAnsi" w:eastAsia="Times New Roman" w:hAnsiTheme="minorHAnsi" w:cstheme="minorHAnsi"/>
          <w:lang w:eastAsia="en-US"/>
        </w:rPr>
        <w:t>our</w:t>
      </w:r>
      <w:r w:rsidR="00DC3C2D" w:rsidRPr="009C1285">
        <w:rPr>
          <w:rFonts w:asciiTheme="minorHAnsi" w:eastAsia="Times New Roman" w:hAnsiTheme="minorHAnsi" w:cstheme="minorHAnsi"/>
          <w:lang w:eastAsia="en-US"/>
        </w:rPr>
        <w:t xml:space="preserve"> policy for</w:t>
      </w:r>
      <w:r w:rsidR="007C2C1C" w:rsidRPr="009C1285">
        <w:rPr>
          <w:rFonts w:asciiTheme="minorHAnsi" w:eastAsia="Times New Roman" w:hAnsiTheme="minorHAnsi" w:cstheme="minorHAnsi"/>
          <w:lang w:eastAsia="en-US"/>
        </w:rPr>
        <w:t xml:space="preserve">: </w:t>
      </w:r>
    </w:p>
    <w:p w:rsidR="007C2C1C" w:rsidRPr="009C1285" w:rsidRDefault="007C2C1C" w:rsidP="00B4142D">
      <w:pPr>
        <w:jc w:val="both"/>
        <w:rPr>
          <w:rFonts w:asciiTheme="minorHAnsi" w:eastAsia="Times New Roman" w:hAnsiTheme="minorHAnsi" w:cstheme="minorHAnsi"/>
          <w:lang w:eastAsia="en-US"/>
        </w:rPr>
      </w:pPr>
    </w:p>
    <w:p w:rsidR="007C2C1C" w:rsidRPr="009C1285" w:rsidRDefault="007C2C1C" w:rsidP="00B4142D">
      <w:pPr>
        <w:jc w:val="both"/>
        <w:rPr>
          <w:rFonts w:asciiTheme="minorHAnsi" w:eastAsia="Times New Roman" w:hAnsiTheme="minorHAnsi" w:cstheme="minorHAnsi"/>
          <w:lang w:eastAsia="en-US"/>
        </w:rPr>
      </w:pPr>
      <w:r w:rsidRPr="009C1285">
        <w:rPr>
          <w:rFonts w:asciiTheme="minorHAnsi" w:eastAsia="Times New Roman" w:hAnsiTheme="minorHAnsi" w:cstheme="minorHAnsi"/>
          <w:lang w:eastAsia="en-US"/>
        </w:rPr>
        <w:t xml:space="preserve">                             </w:t>
      </w:r>
      <w:r w:rsidR="00B4142D" w:rsidRPr="009C1285">
        <w:rPr>
          <w:rFonts w:asciiTheme="minorHAnsi" w:eastAsia="Times New Roman" w:hAnsiTheme="minorHAnsi" w:cstheme="minorHAnsi"/>
          <w:lang w:eastAsia="en-US"/>
        </w:rPr>
        <w:t>Safer Recruitmen</w:t>
      </w:r>
      <w:r w:rsidR="00175D36" w:rsidRPr="009C1285">
        <w:rPr>
          <w:rFonts w:asciiTheme="minorHAnsi" w:eastAsia="Times New Roman" w:hAnsiTheme="minorHAnsi" w:cstheme="minorHAnsi"/>
          <w:lang w:eastAsia="en-US"/>
        </w:rPr>
        <w:t>t, Staff Code of Conduct</w:t>
      </w:r>
      <w:r w:rsidR="00DC3C2D" w:rsidRPr="009C1285">
        <w:rPr>
          <w:rFonts w:asciiTheme="minorHAnsi" w:eastAsia="Times New Roman" w:hAnsiTheme="minorHAnsi" w:cstheme="minorHAnsi"/>
          <w:lang w:eastAsia="en-US"/>
        </w:rPr>
        <w:t>, Physical Intervention</w:t>
      </w:r>
      <w:r w:rsidR="00B4142D" w:rsidRPr="009C1285">
        <w:rPr>
          <w:rFonts w:asciiTheme="minorHAnsi" w:eastAsia="Times New Roman" w:hAnsiTheme="minorHAnsi" w:cstheme="minorHAnsi"/>
          <w:lang w:eastAsia="en-US"/>
        </w:rPr>
        <w:t>, Anti-Bullying</w:t>
      </w:r>
      <w:r w:rsidR="00DC3C2D" w:rsidRPr="009C1285">
        <w:rPr>
          <w:rFonts w:asciiTheme="minorHAnsi" w:eastAsia="Times New Roman" w:hAnsiTheme="minorHAnsi" w:cstheme="minorHAnsi"/>
          <w:lang w:eastAsia="en-US"/>
        </w:rPr>
        <w:t>, Equality,</w:t>
      </w:r>
      <w:r w:rsidRPr="009C1285">
        <w:rPr>
          <w:rFonts w:asciiTheme="minorHAnsi" w:eastAsia="Times New Roman" w:hAnsiTheme="minorHAnsi" w:cstheme="minorHAnsi"/>
          <w:lang w:eastAsia="en-US"/>
        </w:rPr>
        <w:t xml:space="preserve"> </w:t>
      </w:r>
    </w:p>
    <w:p w:rsidR="00DC3C2D" w:rsidRPr="009C1285" w:rsidRDefault="007C2C1C" w:rsidP="00B4142D">
      <w:pPr>
        <w:jc w:val="both"/>
        <w:rPr>
          <w:rFonts w:asciiTheme="minorHAnsi" w:eastAsia="Times New Roman" w:hAnsiTheme="minorHAnsi" w:cstheme="minorHAnsi"/>
          <w:lang w:eastAsia="en-US"/>
        </w:rPr>
      </w:pPr>
      <w:r w:rsidRPr="009C1285">
        <w:rPr>
          <w:rFonts w:asciiTheme="minorHAnsi" w:eastAsia="Times New Roman" w:hAnsiTheme="minorHAnsi" w:cstheme="minorHAnsi"/>
          <w:lang w:eastAsia="en-US"/>
        </w:rPr>
        <w:t xml:space="preserve">                            </w:t>
      </w:r>
      <w:r w:rsidR="00B4142D" w:rsidRPr="009C1285">
        <w:rPr>
          <w:rFonts w:asciiTheme="minorHAnsi" w:eastAsia="Times New Roman" w:hAnsiTheme="minorHAnsi" w:cstheme="minorHAnsi"/>
          <w:lang w:eastAsia="en-US"/>
        </w:rPr>
        <w:t xml:space="preserve"> Behaviour, </w:t>
      </w:r>
      <w:r w:rsidR="00DC3C2D" w:rsidRPr="009C1285">
        <w:rPr>
          <w:rFonts w:asciiTheme="minorHAnsi" w:eastAsia="Times New Roman" w:hAnsiTheme="minorHAnsi" w:cstheme="minorHAnsi"/>
          <w:lang w:eastAsia="en-US"/>
        </w:rPr>
        <w:t xml:space="preserve">Attendance, </w:t>
      </w:r>
      <w:r w:rsidR="00B4142D" w:rsidRPr="009C1285">
        <w:rPr>
          <w:rFonts w:asciiTheme="minorHAnsi" w:eastAsia="Times New Roman" w:hAnsiTheme="minorHAnsi" w:cstheme="minorHAnsi"/>
          <w:lang w:eastAsia="en-US"/>
        </w:rPr>
        <w:t>Health and Safety, Educational Visit</w:t>
      </w:r>
      <w:r w:rsidR="00DC3C2D" w:rsidRPr="009C1285">
        <w:rPr>
          <w:rFonts w:asciiTheme="minorHAnsi" w:eastAsia="Times New Roman" w:hAnsiTheme="minorHAnsi" w:cstheme="minorHAnsi"/>
          <w:lang w:eastAsia="en-US"/>
        </w:rPr>
        <w:t>s</w:t>
      </w:r>
      <w:r w:rsidR="00B4142D" w:rsidRPr="009C1285">
        <w:rPr>
          <w:rFonts w:asciiTheme="minorHAnsi" w:eastAsia="Times New Roman" w:hAnsiTheme="minorHAnsi" w:cstheme="minorHAnsi"/>
          <w:lang w:eastAsia="en-US"/>
        </w:rPr>
        <w:t xml:space="preserve">, </w:t>
      </w:r>
      <w:r w:rsidR="00DC3C2D" w:rsidRPr="009C1285">
        <w:rPr>
          <w:rFonts w:asciiTheme="minorHAnsi" w:eastAsia="Times New Roman" w:hAnsiTheme="minorHAnsi" w:cstheme="minorHAnsi"/>
          <w:lang w:eastAsia="en-US"/>
        </w:rPr>
        <w:t>Online</w:t>
      </w:r>
      <w:r w:rsidR="00B4142D" w:rsidRPr="009C1285">
        <w:rPr>
          <w:rFonts w:asciiTheme="minorHAnsi" w:eastAsia="Times New Roman" w:hAnsiTheme="minorHAnsi" w:cstheme="minorHAnsi"/>
          <w:lang w:eastAsia="en-US"/>
        </w:rPr>
        <w:t xml:space="preserve"> </w:t>
      </w:r>
      <w:r w:rsidR="00DC3C2D" w:rsidRPr="009C1285">
        <w:rPr>
          <w:rFonts w:asciiTheme="minorHAnsi" w:eastAsia="Times New Roman" w:hAnsiTheme="minorHAnsi" w:cstheme="minorHAnsi"/>
          <w:lang w:eastAsia="en-US"/>
        </w:rPr>
        <w:t>/</w:t>
      </w:r>
      <w:r w:rsidR="00175D36" w:rsidRPr="009C1285">
        <w:rPr>
          <w:rFonts w:asciiTheme="minorHAnsi" w:eastAsia="Times New Roman" w:hAnsiTheme="minorHAnsi" w:cstheme="minorHAnsi"/>
          <w:lang w:eastAsia="en-US"/>
        </w:rPr>
        <w:t>Mobile Phone</w:t>
      </w:r>
      <w:r w:rsidRPr="009C1285">
        <w:rPr>
          <w:rFonts w:asciiTheme="minorHAnsi" w:eastAsia="Times New Roman" w:hAnsiTheme="minorHAnsi" w:cstheme="minorHAnsi"/>
          <w:lang w:eastAsia="en-US"/>
        </w:rPr>
        <w:t xml:space="preserve"> </w:t>
      </w:r>
      <w:r w:rsidR="00175D36" w:rsidRPr="009C1285">
        <w:rPr>
          <w:rFonts w:asciiTheme="minorHAnsi" w:eastAsia="Times New Roman" w:hAnsiTheme="minorHAnsi" w:cstheme="minorHAnsi"/>
          <w:lang w:eastAsia="en-US"/>
        </w:rPr>
        <w:t xml:space="preserve">/ </w:t>
      </w:r>
      <w:r w:rsidR="00B4142D" w:rsidRPr="009C1285">
        <w:rPr>
          <w:rFonts w:asciiTheme="minorHAnsi" w:eastAsia="Times New Roman" w:hAnsiTheme="minorHAnsi" w:cstheme="minorHAnsi"/>
          <w:lang w:eastAsia="en-US"/>
        </w:rPr>
        <w:t>Social</w:t>
      </w:r>
      <w:r w:rsidR="00DC3C2D" w:rsidRPr="009C1285">
        <w:rPr>
          <w:rFonts w:asciiTheme="minorHAnsi" w:eastAsia="Times New Roman" w:hAnsiTheme="minorHAnsi" w:cstheme="minorHAnsi"/>
          <w:lang w:eastAsia="en-US"/>
        </w:rPr>
        <w:t xml:space="preserve"> </w:t>
      </w:r>
    </w:p>
    <w:p w:rsidR="00DC3C2D" w:rsidRPr="009C1285" w:rsidRDefault="00DC3C2D" w:rsidP="00B4142D">
      <w:pPr>
        <w:jc w:val="both"/>
        <w:rPr>
          <w:rFonts w:asciiTheme="minorHAnsi" w:eastAsia="Times New Roman" w:hAnsiTheme="minorHAnsi" w:cstheme="minorHAnsi"/>
          <w:lang w:eastAsia="en-US"/>
        </w:rPr>
      </w:pPr>
      <w:r w:rsidRPr="009C1285">
        <w:rPr>
          <w:rFonts w:asciiTheme="minorHAnsi" w:eastAsia="Times New Roman" w:hAnsiTheme="minorHAnsi" w:cstheme="minorHAnsi"/>
          <w:lang w:eastAsia="en-US"/>
        </w:rPr>
        <w:t xml:space="preserve">                          </w:t>
      </w:r>
      <w:r w:rsidR="00B4142D" w:rsidRPr="009C1285">
        <w:rPr>
          <w:rFonts w:asciiTheme="minorHAnsi" w:eastAsia="Times New Roman" w:hAnsiTheme="minorHAnsi" w:cstheme="minorHAnsi"/>
          <w:lang w:eastAsia="en-US"/>
        </w:rPr>
        <w:t xml:space="preserve"> </w:t>
      </w:r>
      <w:r w:rsidRPr="009C1285">
        <w:rPr>
          <w:rFonts w:asciiTheme="minorHAnsi" w:eastAsia="Times New Roman" w:hAnsiTheme="minorHAnsi" w:cstheme="minorHAnsi"/>
          <w:lang w:eastAsia="en-US"/>
        </w:rPr>
        <w:t xml:space="preserve">  </w:t>
      </w:r>
      <w:r w:rsidR="00B4142D" w:rsidRPr="009C1285">
        <w:rPr>
          <w:rFonts w:asciiTheme="minorHAnsi" w:eastAsia="Times New Roman" w:hAnsiTheme="minorHAnsi" w:cstheme="minorHAnsi"/>
          <w:lang w:eastAsia="en-US"/>
        </w:rPr>
        <w:t xml:space="preserve">Media </w:t>
      </w:r>
      <w:r w:rsidR="00175D36" w:rsidRPr="009C1285">
        <w:rPr>
          <w:rFonts w:asciiTheme="minorHAnsi" w:eastAsia="Times New Roman" w:hAnsiTheme="minorHAnsi" w:cstheme="minorHAnsi"/>
          <w:lang w:eastAsia="en-US"/>
        </w:rPr>
        <w:t xml:space="preserve">/ </w:t>
      </w:r>
      <w:r w:rsidR="00B4142D" w:rsidRPr="009C1285">
        <w:rPr>
          <w:rFonts w:asciiTheme="minorHAnsi" w:eastAsia="Times New Roman" w:hAnsiTheme="minorHAnsi" w:cstheme="minorHAnsi"/>
          <w:lang w:eastAsia="en-US"/>
        </w:rPr>
        <w:t>Photography Policy</w:t>
      </w:r>
      <w:r w:rsidR="007B0CFA" w:rsidRPr="009C1285">
        <w:rPr>
          <w:rFonts w:asciiTheme="minorHAnsi" w:eastAsia="Times New Roman" w:hAnsiTheme="minorHAnsi" w:cstheme="minorHAnsi"/>
          <w:lang w:eastAsia="en-US"/>
        </w:rPr>
        <w:t>, Whistleblowing/Complaints Policy</w:t>
      </w:r>
    </w:p>
    <w:p w:rsidR="000F5B03" w:rsidRPr="009C1285" w:rsidRDefault="000F5B03" w:rsidP="00B4142D">
      <w:pPr>
        <w:jc w:val="both"/>
        <w:rPr>
          <w:rFonts w:asciiTheme="minorHAnsi" w:eastAsia="Times New Roman" w:hAnsiTheme="minorHAnsi" w:cstheme="minorHAnsi"/>
          <w:color w:val="FF0000"/>
          <w:lang w:eastAsia="en-US"/>
        </w:rPr>
      </w:pPr>
    </w:p>
    <w:p w:rsidR="007C2C1C" w:rsidRPr="009C1285" w:rsidRDefault="007C2C1C" w:rsidP="00B4142D">
      <w:pPr>
        <w:jc w:val="both"/>
        <w:rPr>
          <w:rFonts w:asciiTheme="minorHAnsi" w:eastAsia="Times New Roman" w:hAnsiTheme="minorHAnsi" w:cstheme="minorHAnsi"/>
          <w:lang w:eastAsia="en-US"/>
        </w:rPr>
      </w:pPr>
    </w:p>
    <w:p w:rsidR="00AC623E" w:rsidRPr="009C1285" w:rsidRDefault="00CA34CE" w:rsidP="00B4142D">
      <w:pPr>
        <w:jc w:val="both"/>
        <w:rPr>
          <w:rFonts w:asciiTheme="minorHAnsi" w:eastAsia="Times New Roman" w:hAnsiTheme="minorHAnsi" w:cstheme="minorHAnsi"/>
          <w:lang w:eastAsia="en-US"/>
        </w:rPr>
      </w:pPr>
      <w:r w:rsidRPr="009C1285">
        <w:rPr>
          <w:rFonts w:asciiTheme="minorHAnsi" w:eastAsia="Times New Roman" w:hAnsiTheme="minorHAnsi" w:cstheme="minorHAnsi"/>
          <w:lang w:eastAsia="en-US"/>
        </w:rPr>
        <w:t xml:space="preserve">This policy </w:t>
      </w:r>
      <w:r w:rsidR="00B4142D" w:rsidRPr="009C1285">
        <w:rPr>
          <w:rFonts w:asciiTheme="minorHAnsi" w:eastAsia="Times New Roman" w:hAnsiTheme="minorHAnsi" w:cstheme="minorHAnsi"/>
          <w:lang w:eastAsia="en-US"/>
        </w:rPr>
        <w:t xml:space="preserve">should be read in conjunction with </w:t>
      </w:r>
      <w:r w:rsidR="00B4142D" w:rsidRPr="009C1285">
        <w:rPr>
          <w:rFonts w:asciiTheme="minorHAnsi" w:eastAsia="Times New Roman" w:hAnsiTheme="minorHAnsi" w:cstheme="minorHAnsi"/>
          <w:b/>
          <w:lang w:eastAsia="en-US"/>
        </w:rPr>
        <w:t>Keeping Child</w:t>
      </w:r>
      <w:r w:rsidR="00175D36" w:rsidRPr="009C1285">
        <w:rPr>
          <w:rFonts w:asciiTheme="minorHAnsi" w:eastAsia="Times New Roman" w:hAnsiTheme="minorHAnsi" w:cstheme="minorHAnsi"/>
          <w:b/>
          <w:lang w:eastAsia="en-US"/>
        </w:rPr>
        <w:t>ren Safe in Education, DfE</w:t>
      </w:r>
      <w:r w:rsidR="00B20886" w:rsidRPr="009C1285">
        <w:rPr>
          <w:rFonts w:asciiTheme="minorHAnsi" w:eastAsia="Times New Roman" w:hAnsiTheme="minorHAnsi" w:cstheme="minorHAnsi"/>
          <w:b/>
          <w:lang w:eastAsia="en-US"/>
        </w:rPr>
        <w:t xml:space="preserve"> 20</w:t>
      </w:r>
      <w:r w:rsidR="00AF623B" w:rsidRPr="009C1285">
        <w:rPr>
          <w:rFonts w:asciiTheme="minorHAnsi" w:eastAsia="Times New Roman" w:hAnsiTheme="minorHAnsi" w:cstheme="minorHAnsi"/>
          <w:b/>
          <w:lang w:eastAsia="en-US"/>
        </w:rPr>
        <w:t>22</w:t>
      </w:r>
      <w:r w:rsidR="007C2C1C" w:rsidRPr="009C1285">
        <w:rPr>
          <w:rFonts w:asciiTheme="minorHAnsi" w:eastAsia="Times New Roman" w:hAnsiTheme="minorHAnsi" w:cstheme="minorHAnsi"/>
          <w:lang w:eastAsia="en-US"/>
        </w:rPr>
        <w:t xml:space="preserve"> </w:t>
      </w:r>
      <w:r w:rsidR="00AF623B" w:rsidRPr="009C1285">
        <w:rPr>
          <w:rFonts w:asciiTheme="minorHAnsi" w:eastAsia="Times New Roman" w:hAnsiTheme="minorHAnsi" w:cstheme="minorHAnsi"/>
          <w:lang w:eastAsia="en-US"/>
        </w:rPr>
        <w:t>(KCSiE22</w:t>
      </w:r>
      <w:r w:rsidR="005F2BFF" w:rsidRPr="009C1285">
        <w:rPr>
          <w:rFonts w:asciiTheme="minorHAnsi" w:eastAsia="Times New Roman" w:hAnsiTheme="minorHAnsi" w:cstheme="minorHAnsi"/>
          <w:lang w:eastAsia="en-US"/>
        </w:rPr>
        <w:t>)</w:t>
      </w:r>
      <w:r w:rsidR="00BE3A80" w:rsidRPr="009C1285">
        <w:rPr>
          <w:rFonts w:asciiTheme="minorHAnsi" w:eastAsia="Times New Roman" w:hAnsiTheme="minorHAnsi" w:cstheme="minorHAnsi"/>
          <w:lang w:eastAsia="en-US"/>
        </w:rPr>
        <w:t xml:space="preserve"> </w:t>
      </w:r>
      <w:r w:rsidR="00175D36" w:rsidRPr="009C1285">
        <w:rPr>
          <w:rFonts w:asciiTheme="minorHAnsi" w:eastAsia="Times New Roman" w:hAnsiTheme="minorHAnsi" w:cstheme="minorHAnsi"/>
          <w:lang w:eastAsia="en-US"/>
        </w:rPr>
        <w:t xml:space="preserve">and with reference to the </w:t>
      </w:r>
      <w:r w:rsidR="00175D36" w:rsidRPr="009C1285">
        <w:rPr>
          <w:rFonts w:asciiTheme="minorHAnsi" w:eastAsia="Times New Roman" w:hAnsiTheme="minorHAnsi" w:cstheme="minorHAnsi"/>
          <w:b/>
          <w:lang w:eastAsia="en-US"/>
        </w:rPr>
        <w:t>Education Inspection Framework, Ofsted 2021</w:t>
      </w:r>
      <w:r w:rsidR="00175D36" w:rsidRPr="009C1285">
        <w:rPr>
          <w:rFonts w:asciiTheme="minorHAnsi" w:eastAsia="Times New Roman" w:hAnsiTheme="minorHAnsi" w:cstheme="minorHAnsi"/>
          <w:lang w:eastAsia="en-US"/>
        </w:rPr>
        <w:t>.</w:t>
      </w:r>
      <w:r w:rsidR="005D15EE" w:rsidRPr="009C1285">
        <w:rPr>
          <w:rFonts w:asciiTheme="minorHAnsi" w:eastAsia="Times New Roman" w:hAnsiTheme="minorHAnsi" w:cstheme="minorHAnsi"/>
          <w:lang w:eastAsia="en-US"/>
        </w:rPr>
        <w:t xml:space="preserve"> </w:t>
      </w:r>
    </w:p>
    <w:p w:rsidR="00AC623E" w:rsidRPr="009C1285" w:rsidRDefault="005D15EE" w:rsidP="00B4142D">
      <w:pPr>
        <w:jc w:val="both"/>
        <w:rPr>
          <w:rFonts w:asciiTheme="minorHAnsi" w:eastAsia="Times New Roman" w:hAnsiTheme="minorHAnsi" w:cstheme="minorHAnsi"/>
          <w:color w:val="4F81BD" w:themeColor="accent1"/>
          <w:lang w:eastAsia="en-US"/>
        </w:rPr>
      </w:pPr>
      <w:r w:rsidRPr="009C1285">
        <w:rPr>
          <w:rFonts w:asciiTheme="minorHAnsi" w:eastAsia="Times New Roman" w:hAnsiTheme="minorHAnsi" w:cstheme="minorHAnsi"/>
          <w:color w:val="4F81BD" w:themeColor="accent1"/>
          <w:lang w:eastAsia="en-US"/>
        </w:rPr>
        <w:t xml:space="preserve"> </w:t>
      </w:r>
    </w:p>
    <w:p w:rsidR="00175D36" w:rsidRPr="009C1285" w:rsidRDefault="005D15EE" w:rsidP="00B4142D">
      <w:pPr>
        <w:jc w:val="both"/>
        <w:rPr>
          <w:rFonts w:asciiTheme="minorHAnsi" w:eastAsia="Times New Roman" w:hAnsiTheme="minorHAnsi" w:cstheme="minorHAnsi"/>
          <w:lang w:eastAsia="en-US"/>
        </w:rPr>
      </w:pPr>
      <w:r w:rsidRPr="009C1285">
        <w:rPr>
          <w:rFonts w:asciiTheme="minorHAnsi" w:eastAsia="Times New Roman" w:hAnsiTheme="minorHAnsi" w:cstheme="minorHAnsi"/>
          <w:lang w:eastAsia="en-US"/>
        </w:rPr>
        <w:t xml:space="preserve">Also see the </w:t>
      </w:r>
      <w:r w:rsidR="000F5B03" w:rsidRPr="009C1285">
        <w:rPr>
          <w:rFonts w:asciiTheme="minorHAnsi" w:eastAsia="Times New Roman" w:hAnsiTheme="minorHAnsi" w:cstheme="minorHAnsi"/>
          <w:b/>
          <w:lang w:eastAsia="en-US"/>
        </w:rPr>
        <w:t xml:space="preserve">Newham </w:t>
      </w:r>
      <w:r w:rsidRPr="009C1285">
        <w:rPr>
          <w:rFonts w:asciiTheme="minorHAnsi" w:eastAsia="Times New Roman" w:hAnsiTheme="minorHAnsi" w:cstheme="minorHAnsi"/>
          <w:b/>
          <w:lang w:eastAsia="en-US"/>
        </w:rPr>
        <w:t>Joint Position Statement</w:t>
      </w:r>
      <w:r w:rsidR="000F5B03" w:rsidRPr="009C1285">
        <w:rPr>
          <w:rFonts w:asciiTheme="minorHAnsi" w:eastAsia="Times New Roman" w:hAnsiTheme="minorHAnsi" w:cstheme="minorHAnsi"/>
          <w:b/>
          <w:lang w:eastAsia="en-US"/>
        </w:rPr>
        <w:t xml:space="preserve"> on Everyone’s Invited</w:t>
      </w:r>
      <w:r w:rsidRPr="009C1285">
        <w:rPr>
          <w:rFonts w:asciiTheme="minorHAnsi" w:eastAsia="Times New Roman" w:hAnsiTheme="minorHAnsi" w:cstheme="minorHAnsi"/>
          <w:b/>
          <w:lang w:eastAsia="en-US"/>
        </w:rPr>
        <w:t xml:space="preserve"> –</w:t>
      </w:r>
      <w:r w:rsidRPr="009C1285">
        <w:rPr>
          <w:rFonts w:asciiTheme="minorHAnsi" w:eastAsia="Times New Roman" w:hAnsiTheme="minorHAnsi" w:cstheme="minorHAnsi"/>
          <w:lang w:eastAsia="en-US"/>
        </w:rPr>
        <w:t xml:space="preserve"> </w:t>
      </w:r>
      <w:r w:rsidRPr="009C1285">
        <w:rPr>
          <w:rFonts w:asciiTheme="minorHAnsi" w:eastAsia="Times New Roman" w:hAnsiTheme="minorHAnsi" w:cstheme="minorHAnsi"/>
          <w:b/>
          <w:lang w:eastAsia="en-US"/>
        </w:rPr>
        <w:t>Safeguarding all our children and young people in Newham, LBN 2021</w:t>
      </w:r>
      <w:r w:rsidRPr="009C1285">
        <w:rPr>
          <w:rFonts w:asciiTheme="minorHAnsi" w:eastAsia="Times New Roman" w:hAnsiTheme="minorHAnsi" w:cstheme="minorHAnsi"/>
          <w:lang w:eastAsia="en-US"/>
        </w:rPr>
        <w:t>. (Appendix</w:t>
      </w:r>
      <w:r w:rsidR="00C47167" w:rsidRPr="009C1285">
        <w:rPr>
          <w:rFonts w:asciiTheme="minorHAnsi" w:eastAsia="Times New Roman" w:hAnsiTheme="minorHAnsi" w:cstheme="minorHAnsi"/>
          <w:lang w:eastAsia="en-US"/>
        </w:rPr>
        <w:t xml:space="preserve"> 1</w:t>
      </w:r>
      <w:r w:rsidRPr="009C1285">
        <w:rPr>
          <w:rFonts w:asciiTheme="minorHAnsi" w:eastAsia="Times New Roman" w:hAnsiTheme="minorHAnsi" w:cstheme="minorHAnsi"/>
          <w:lang w:eastAsia="en-US"/>
        </w:rPr>
        <w:t>)</w:t>
      </w:r>
      <w:r w:rsidR="00C47167" w:rsidRPr="009C1285">
        <w:rPr>
          <w:rFonts w:asciiTheme="minorHAnsi" w:eastAsia="Times New Roman" w:hAnsiTheme="minorHAnsi" w:cstheme="minorHAnsi"/>
          <w:lang w:eastAsia="en-US"/>
        </w:rPr>
        <w:t>.</w:t>
      </w:r>
    </w:p>
    <w:p w:rsidR="00C47167" w:rsidRPr="009C1285" w:rsidRDefault="00C47167" w:rsidP="00C47167">
      <w:pPr>
        <w:ind w:right="-54"/>
        <w:rPr>
          <w:rFonts w:asciiTheme="minorHAnsi" w:hAnsiTheme="minorHAnsi" w:cstheme="minorHAnsi"/>
          <w:color w:val="4472C4"/>
        </w:rPr>
      </w:pPr>
    </w:p>
    <w:p w:rsidR="00AF623B" w:rsidRPr="009C1285" w:rsidRDefault="00AC623E" w:rsidP="00C47167">
      <w:pPr>
        <w:ind w:right="-54"/>
        <w:rPr>
          <w:rFonts w:asciiTheme="minorHAnsi" w:hAnsiTheme="minorHAnsi" w:cstheme="minorHAnsi"/>
        </w:rPr>
      </w:pPr>
      <w:r w:rsidRPr="009C1285">
        <w:rPr>
          <w:rFonts w:asciiTheme="minorHAnsi" w:hAnsiTheme="minorHAnsi" w:cstheme="minorHAnsi"/>
        </w:rPr>
        <w:t>All s</w:t>
      </w:r>
      <w:r w:rsidR="00C47167" w:rsidRPr="009C1285">
        <w:rPr>
          <w:rFonts w:asciiTheme="minorHAnsi" w:hAnsiTheme="minorHAnsi" w:cstheme="minorHAnsi"/>
        </w:rPr>
        <w:t xml:space="preserve">taff should read </w:t>
      </w:r>
    </w:p>
    <w:p w:rsidR="00AF623B" w:rsidRPr="009C1285" w:rsidRDefault="00AC623E" w:rsidP="00AF623B">
      <w:pPr>
        <w:pStyle w:val="ListParagraph"/>
        <w:numPr>
          <w:ilvl w:val="0"/>
          <w:numId w:val="47"/>
        </w:numPr>
        <w:ind w:right="-54"/>
        <w:rPr>
          <w:rFonts w:asciiTheme="minorHAnsi" w:hAnsiTheme="minorHAnsi" w:cstheme="minorHAnsi"/>
        </w:rPr>
      </w:pPr>
      <w:r w:rsidRPr="009C1285">
        <w:rPr>
          <w:rFonts w:asciiTheme="minorHAnsi" w:hAnsiTheme="minorHAnsi" w:cstheme="minorHAnsi"/>
        </w:rPr>
        <w:t>Part One of K</w:t>
      </w:r>
      <w:r w:rsidR="00941E43" w:rsidRPr="009C1285">
        <w:rPr>
          <w:rFonts w:asciiTheme="minorHAnsi" w:hAnsiTheme="minorHAnsi" w:cstheme="minorHAnsi"/>
        </w:rPr>
        <w:t xml:space="preserve">eeping </w:t>
      </w:r>
      <w:r w:rsidRPr="009C1285">
        <w:rPr>
          <w:rFonts w:asciiTheme="minorHAnsi" w:hAnsiTheme="minorHAnsi" w:cstheme="minorHAnsi"/>
        </w:rPr>
        <w:t>C</w:t>
      </w:r>
      <w:r w:rsidR="00941E43" w:rsidRPr="009C1285">
        <w:rPr>
          <w:rFonts w:asciiTheme="minorHAnsi" w:hAnsiTheme="minorHAnsi" w:cstheme="minorHAnsi"/>
        </w:rPr>
        <w:t xml:space="preserve">hildren </w:t>
      </w:r>
      <w:r w:rsidRPr="009C1285">
        <w:rPr>
          <w:rFonts w:asciiTheme="minorHAnsi" w:hAnsiTheme="minorHAnsi" w:cstheme="minorHAnsi"/>
        </w:rPr>
        <w:t>S</w:t>
      </w:r>
      <w:r w:rsidR="00941E43" w:rsidRPr="009C1285">
        <w:rPr>
          <w:rFonts w:asciiTheme="minorHAnsi" w:hAnsiTheme="minorHAnsi" w:cstheme="minorHAnsi"/>
        </w:rPr>
        <w:t xml:space="preserve">afe </w:t>
      </w:r>
      <w:r w:rsidRPr="009C1285">
        <w:rPr>
          <w:rFonts w:asciiTheme="minorHAnsi" w:hAnsiTheme="minorHAnsi" w:cstheme="minorHAnsi"/>
        </w:rPr>
        <w:t>i</w:t>
      </w:r>
      <w:r w:rsidR="00941E43" w:rsidRPr="009C1285">
        <w:rPr>
          <w:rFonts w:asciiTheme="minorHAnsi" w:hAnsiTheme="minorHAnsi" w:cstheme="minorHAnsi"/>
        </w:rPr>
        <w:t xml:space="preserve">n </w:t>
      </w:r>
      <w:r w:rsidRPr="009C1285">
        <w:rPr>
          <w:rFonts w:asciiTheme="minorHAnsi" w:hAnsiTheme="minorHAnsi" w:cstheme="minorHAnsi"/>
        </w:rPr>
        <w:t>E</w:t>
      </w:r>
      <w:r w:rsidR="00941E43" w:rsidRPr="009C1285">
        <w:rPr>
          <w:rFonts w:asciiTheme="minorHAnsi" w:hAnsiTheme="minorHAnsi" w:cstheme="minorHAnsi"/>
        </w:rPr>
        <w:t>ducation 20</w:t>
      </w:r>
      <w:r w:rsidRPr="009C1285">
        <w:rPr>
          <w:rFonts w:asciiTheme="minorHAnsi" w:hAnsiTheme="minorHAnsi" w:cstheme="minorHAnsi"/>
        </w:rPr>
        <w:t>2</w:t>
      </w:r>
      <w:r w:rsidR="00AF623B" w:rsidRPr="009C1285">
        <w:rPr>
          <w:rFonts w:asciiTheme="minorHAnsi" w:hAnsiTheme="minorHAnsi" w:cstheme="minorHAnsi"/>
        </w:rPr>
        <w:t>2</w:t>
      </w:r>
      <w:r w:rsidR="00941E43" w:rsidRPr="009C1285">
        <w:rPr>
          <w:rFonts w:asciiTheme="minorHAnsi" w:hAnsiTheme="minorHAnsi" w:cstheme="minorHAnsi"/>
        </w:rPr>
        <w:t>,</w:t>
      </w:r>
      <w:r w:rsidRPr="009C1285">
        <w:rPr>
          <w:rFonts w:asciiTheme="minorHAnsi" w:hAnsiTheme="minorHAnsi" w:cstheme="minorHAnsi"/>
        </w:rPr>
        <w:t xml:space="preserve"> together with Annex B of KCSiE 2</w:t>
      </w:r>
      <w:r w:rsidR="00AF623B" w:rsidRPr="009C1285">
        <w:rPr>
          <w:rFonts w:asciiTheme="minorHAnsi" w:hAnsiTheme="minorHAnsi" w:cstheme="minorHAnsi"/>
        </w:rPr>
        <w:t>2</w:t>
      </w:r>
      <w:r w:rsidRPr="009C1285">
        <w:rPr>
          <w:rFonts w:asciiTheme="minorHAnsi" w:hAnsiTheme="minorHAnsi" w:cstheme="minorHAnsi"/>
        </w:rPr>
        <w:t>,</w:t>
      </w:r>
      <w:r w:rsidR="00C47167" w:rsidRPr="009C1285">
        <w:rPr>
          <w:rFonts w:asciiTheme="minorHAnsi" w:hAnsiTheme="minorHAnsi" w:cstheme="minorHAnsi"/>
        </w:rPr>
        <w:t xml:space="preserve"> and </w:t>
      </w:r>
    </w:p>
    <w:p w:rsidR="00AF623B" w:rsidRPr="009C1285" w:rsidRDefault="00AF623B" w:rsidP="00AF623B">
      <w:pPr>
        <w:pStyle w:val="ListParagraph"/>
        <w:numPr>
          <w:ilvl w:val="0"/>
          <w:numId w:val="47"/>
        </w:numPr>
        <w:ind w:right="-54"/>
        <w:rPr>
          <w:rFonts w:asciiTheme="minorHAnsi" w:hAnsiTheme="minorHAnsi" w:cstheme="minorHAnsi"/>
        </w:rPr>
      </w:pPr>
      <w:r w:rsidRPr="009C1285">
        <w:rPr>
          <w:rFonts w:asciiTheme="minorHAnsi" w:hAnsiTheme="minorHAnsi" w:cstheme="minorHAnsi"/>
        </w:rPr>
        <w:t xml:space="preserve">DFE statutory guidance ‘Working Together to Safeguard Children’, and </w:t>
      </w:r>
    </w:p>
    <w:p w:rsidR="00C47167" w:rsidRPr="009C1285" w:rsidRDefault="00C47167" w:rsidP="00AF623B">
      <w:pPr>
        <w:pStyle w:val="ListParagraph"/>
        <w:numPr>
          <w:ilvl w:val="0"/>
          <w:numId w:val="47"/>
        </w:numPr>
        <w:ind w:right="-54"/>
        <w:rPr>
          <w:rFonts w:asciiTheme="minorHAnsi" w:hAnsiTheme="minorHAnsi" w:cstheme="minorHAnsi"/>
        </w:rPr>
      </w:pPr>
      <w:r w:rsidRPr="009C1285">
        <w:rPr>
          <w:rFonts w:asciiTheme="minorHAnsi" w:hAnsiTheme="minorHAnsi" w:cstheme="minorHAnsi"/>
        </w:rPr>
        <w:t>‘What to do if you’re worried a child is being abused: Advice for practitioners’ (</w:t>
      </w:r>
      <w:r w:rsidR="00AC623E" w:rsidRPr="009C1285">
        <w:rPr>
          <w:rFonts w:asciiTheme="minorHAnsi" w:hAnsiTheme="minorHAnsi" w:cstheme="minorHAnsi"/>
        </w:rPr>
        <w:t xml:space="preserve">DfE </w:t>
      </w:r>
      <w:r w:rsidRPr="009C1285">
        <w:rPr>
          <w:rFonts w:asciiTheme="minorHAnsi" w:hAnsiTheme="minorHAnsi" w:cstheme="minorHAnsi"/>
        </w:rPr>
        <w:t>March 2015)</w:t>
      </w:r>
      <w:r w:rsidR="00AC623E" w:rsidRPr="009C1285">
        <w:rPr>
          <w:rFonts w:asciiTheme="minorHAnsi" w:hAnsiTheme="minorHAnsi" w:cstheme="minorHAnsi"/>
        </w:rPr>
        <w:t>.</w:t>
      </w:r>
    </w:p>
    <w:p w:rsidR="00C47167" w:rsidRPr="009C1285" w:rsidRDefault="00C47167" w:rsidP="00B4142D">
      <w:pPr>
        <w:jc w:val="both"/>
        <w:rPr>
          <w:rFonts w:asciiTheme="minorHAnsi" w:eastAsia="Times New Roman" w:hAnsiTheme="minorHAnsi" w:cstheme="minorHAnsi"/>
          <w:lang w:eastAsia="en-US"/>
        </w:rPr>
      </w:pPr>
    </w:p>
    <w:p w:rsidR="001174B8" w:rsidRPr="009C1285" w:rsidRDefault="001174B8" w:rsidP="00244C58">
      <w:pPr>
        <w:jc w:val="both"/>
        <w:rPr>
          <w:rStyle w:val="s8"/>
          <w:rFonts w:asciiTheme="minorHAnsi" w:eastAsia="Times New Roman" w:hAnsiTheme="minorHAnsi" w:cstheme="minorHAnsi"/>
          <w:b/>
        </w:rPr>
      </w:pPr>
    </w:p>
    <w:p w:rsidR="001174B8" w:rsidRPr="009C1285" w:rsidRDefault="000E6300" w:rsidP="00244C58">
      <w:pPr>
        <w:jc w:val="both"/>
        <w:rPr>
          <w:rStyle w:val="s8"/>
          <w:rFonts w:asciiTheme="minorHAnsi" w:eastAsia="Times New Roman" w:hAnsiTheme="minorHAnsi" w:cstheme="minorHAnsi"/>
          <w:b/>
        </w:rPr>
      </w:pPr>
      <w:r w:rsidRPr="009C1285">
        <w:rPr>
          <w:rStyle w:val="s8"/>
          <w:rFonts w:asciiTheme="minorHAnsi" w:eastAsia="Times New Roman" w:hAnsiTheme="minorHAnsi" w:cstheme="minorHAnsi"/>
          <w:b/>
        </w:rPr>
        <w:t xml:space="preserve">Sensitivity to language : </w:t>
      </w:r>
      <w:r w:rsidR="009C1285" w:rsidRPr="009C1285">
        <w:rPr>
          <w:rStyle w:val="s8"/>
          <w:rFonts w:asciiTheme="minorHAnsi" w:eastAsia="Times New Roman" w:hAnsiTheme="minorHAnsi" w:cstheme="minorHAnsi"/>
          <w:b/>
        </w:rPr>
        <w:t>The Trust</w:t>
      </w:r>
      <w:r w:rsidR="00EF6B6A" w:rsidRPr="009C1285">
        <w:rPr>
          <w:rStyle w:val="s8"/>
          <w:rFonts w:asciiTheme="minorHAnsi" w:eastAsia="Times New Roman" w:hAnsiTheme="minorHAnsi" w:cstheme="minorHAnsi"/>
          <w:b/>
        </w:rPr>
        <w:t xml:space="preserve"> </w:t>
      </w:r>
      <w:r w:rsidR="00D2798C" w:rsidRPr="009C1285">
        <w:rPr>
          <w:rStyle w:val="s8"/>
          <w:rFonts w:asciiTheme="minorHAnsi" w:eastAsia="Times New Roman" w:hAnsiTheme="minorHAnsi" w:cstheme="minorHAnsi"/>
          <w:b/>
        </w:rPr>
        <w:t>staff say,</w:t>
      </w:r>
      <w:r w:rsidR="00EF6B6A" w:rsidRPr="009C1285">
        <w:rPr>
          <w:rStyle w:val="s8"/>
          <w:rFonts w:asciiTheme="minorHAnsi" w:eastAsia="Times New Roman" w:hAnsiTheme="minorHAnsi" w:cstheme="minorHAnsi"/>
          <w:b/>
        </w:rPr>
        <w:t xml:space="preserve"> ‘targeted child’ instead of ‘victim’</w:t>
      </w:r>
      <w:r w:rsidR="00D2798C" w:rsidRPr="009C1285">
        <w:rPr>
          <w:rStyle w:val="s8"/>
          <w:rFonts w:asciiTheme="minorHAnsi" w:eastAsia="Times New Roman" w:hAnsiTheme="minorHAnsi" w:cstheme="minorHAnsi"/>
          <w:b/>
        </w:rPr>
        <w:t>, because a child may not see themselves as a victim.  We say,</w:t>
      </w:r>
      <w:r w:rsidR="00EF6B6A" w:rsidRPr="009C1285">
        <w:rPr>
          <w:rStyle w:val="s8"/>
          <w:rFonts w:asciiTheme="minorHAnsi" w:eastAsia="Times New Roman" w:hAnsiTheme="minorHAnsi" w:cstheme="minorHAnsi"/>
          <w:b/>
        </w:rPr>
        <w:t xml:space="preserve"> ‘actor’ when investigating incidents, rather than</w:t>
      </w:r>
      <w:r w:rsidR="00D2798C" w:rsidRPr="009C1285">
        <w:rPr>
          <w:rStyle w:val="s8"/>
          <w:rFonts w:asciiTheme="minorHAnsi" w:eastAsia="Times New Roman" w:hAnsiTheme="minorHAnsi" w:cstheme="minorHAnsi"/>
          <w:b/>
        </w:rPr>
        <w:t xml:space="preserve"> use labels like</w:t>
      </w:r>
      <w:r w:rsidR="00EF6B6A" w:rsidRPr="009C1285">
        <w:rPr>
          <w:rStyle w:val="s8"/>
          <w:rFonts w:asciiTheme="minorHAnsi" w:eastAsia="Times New Roman" w:hAnsiTheme="minorHAnsi" w:cstheme="minorHAnsi"/>
          <w:b/>
        </w:rPr>
        <w:t xml:space="preserve"> ‘bully’ or ‘perpetrator’. All </w:t>
      </w:r>
      <w:r w:rsidR="00D2798C" w:rsidRPr="009C1285">
        <w:rPr>
          <w:rStyle w:val="s8"/>
          <w:rFonts w:asciiTheme="minorHAnsi" w:eastAsia="Times New Roman" w:hAnsiTheme="minorHAnsi" w:cstheme="minorHAnsi"/>
          <w:b/>
        </w:rPr>
        <w:t xml:space="preserve">these </w:t>
      </w:r>
      <w:r w:rsidR="00EF6B6A" w:rsidRPr="009C1285">
        <w:rPr>
          <w:rStyle w:val="s8"/>
          <w:rFonts w:asciiTheme="minorHAnsi" w:eastAsia="Times New Roman" w:hAnsiTheme="minorHAnsi" w:cstheme="minorHAnsi"/>
          <w:b/>
        </w:rPr>
        <w:t xml:space="preserve">words and </w:t>
      </w:r>
      <w:r w:rsidR="00D2798C" w:rsidRPr="009C1285">
        <w:rPr>
          <w:rStyle w:val="s8"/>
          <w:rFonts w:asciiTheme="minorHAnsi" w:eastAsia="Times New Roman" w:hAnsiTheme="minorHAnsi" w:cstheme="minorHAnsi"/>
          <w:b/>
        </w:rPr>
        <w:t xml:space="preserve">other </w:t>
      </w:r>
      <w:r w:rsidR="00EF6B6A" w:rsidRPr="009C1285">
        <w:rPr>
          <w:rStyle w:val="s8"/>
          <w:rFonts w:asciiTheme="minorHAnsi" w:eastAsia="Times New Roman" w:hAnsiTheme="minorHAnsi" w:cstheme="minorHAnsi"/>
          <w:b/>
        </w:rPr>
        <w:t xml:space="preserve">terms </w:t>
      </w:r>
      <w:r w:rsidR="00D2798C" w:rsidRPr="009C1285">
        <w:rPr>
          <w:rStyle w:val="s8"/>
          <w:rFonts w:asciiTheme="minorHAnsi" w:eastAsia="Times New Roman" w:hAnsiTheme="minorHAnsi" w:cstheme="minorHAnsi"/>
          <w:b/>
        </w:rPr>
        <w:t>are</w:t>
      </w:r>
      <w:r w:rsidR="00EF6B6A" w:rsidRPr="009C1285">
        <w:rPr>
          <w:rStyle w:val="s8"/>
          <w:rFonts w:asciiTheme="minorHAnsi" w:eastAsia="Times New Roman" w:hAnsiTheme="minorHAnsi" w:cstheme="minorHAnsi"/>
          <w:b/>
        </w:rPr>
        <w:t xml:space="preserve"> used and examined </w:t>
      </w:r>
      <w:r w:rsidR="00D2798C" w:rsidRPr="009C1285">
        <w:rPr>
          <w:rStyle w:val="s8"/>
          <w:rFonts w:asciiTheme="minorHAnsi" w:eastAsia="Times New Roman" w:hAnsiTheme="minorHAnsi" w:cstheme="minorHAnsi"/>
          <w:b/>
        </w:rPr>
        <w:t>thoroughly for their meaning and  impact as part of the safeguarding curriculum</w:t>
      </w:r>
      <w:r w:rsidR="002D7973" w:rsidRPr="009C1285">
        <w:rPr>
          <w:rStyle w:val="s8"/>
          <w:rFonts w:asciiTheme="minorHAnsi" w:eastAsia="Times New Roman" w:hAnsiTheme="minorHAnsi" w:cstheme="minorHAnsi"/>
          <w:b/>
        </w:rPr>
        <w:t xml:space="preserve"> in </w:t>
      </w:r>
      <w:r w:rsidR="009C1285" w:rsidRPr="009C1285">
        <w:rPr>
          <w:rStyle w:val="s8"/>
          <w:rFonts w:asciiTheme="minorHAnsi" w:eastAsia="Times New Roman" w:hAnsiTheme="minorHAnsi" w:cstheme="minorHAnsi"/>
          <w:b/>
        </w:rPr>
        <w:t>The Trust</w:t>
      </w:r>
      <w:r w:rsidR="00D2798C" w:rsidRPr="009C1285">
        <w:rPr>
          <w:rStyle w:val="s8"/>
          <w:rFonts w:asciiTheme="minorHAnsi" w:eastAsia="Times New Roman" w:hAnsiTheme="minorHAnsi" w:cstheme="minorHAnsi"/>
          <w:b/>
        </w:rPr>
        <w:t>.</w:t>
      </w:r>
    </w:p>
    <w:p w:rsidR="00941E43" w:rsidRPr="009C1285" w:rsidRDefault="00941E43" w:rsidP="00244C58">
      <w:pPr>
        <w:jc w:val="both"/>
        <w:rPr>
          <w:rStyle w:val="s8"/>
          <w:rFonts w:asciiTheme="minorHAnsi" w:eastAsia="Times New Roman" w:hAnsiTheme="minorHAnsi" w:cstheme="minorHAnsi"/>
          <w:b/>
        </w:rPr>
      </w:pPr>
    </w:p>
    <w:p w:rsidR="00EF6B6A" w:rsidRPr="009C1285" w:rsidRDefault="00EF6B6A" w:rsidP="00244C58">
      <w:pPr>
        <w:jc w:val="both"/>
        <w:rPr>
          <w:rStyle w:val="s8"/>
          <w:rFonts w:asciiTheme="minorHAnsi" w:eastAsia="Times New Roman" w:hAnsiTheme="minorHAnsi" w:cstheme="minorHAnsi"/>
          <w:b/>
        </w:rPr>
      </w:pPr>
    </w:p>
    <w:p w:rsidR="000E6300" w:rsidRPr="009C1285" w:rsidRDefault="000E6300" w:rsidP="00244C58">
      <w:pPr>
        <w:jc w:val="both"/>
        <w:rPr>
          <w:rStyle w:val="s8"/>
          <w:rFonts w:asciiTheme="minorHAnsi" w:eastAsia="Times New Roman" w:hAnsiTheme="minorHAnsi" w:cstheme="minorHAnsi"/>
          <w:b/>
        </w:rPr>
      </w:pPr>
    </w:p>
    <w:p w:rsidR="005475D0" w:rsidRPr="009C1285" w:rsidRDefault="005475D0" w:rsidP="00244C58">
      <w:pPr>
        <w:jc w:val="both"/>
        <w:rPr>
          <w:rStyle w:val="s8"/>
          <w:rFonts w:asciiTheme="minorHAnsi" w:eastAsia="Times New Roman" w:hAnsiTheme="minorHAnsi" w:cstheme="minorHAnsi"/>
        </w:rPr>
      </w:pPr>
      <w:r w:rsidRPr="009C1285">
        <w:rPr>
          <w:rStyle w:val="s8"/>
          <w:rFonts w:asciiTheme="minorHAnsi" w:eastAsia="Times New Roman" w:hAnsiTheme="minorHAnsi" w:cstheme="minorHAnsi"/>
          <w:b/>
        </w:rPr>
        <w:t xml:space="preserve">Safeguarding </w:t>
      </w:r>
      <w:r w:rsidRPr="009C1285">
        <w:rPr>
          <w:rStyle w:val="s8"/>
          <w:rFonts w:asciiTheme="minorHAnsi" w:eastAsia="Times New Roman" w:hAnsiTheme="minorHAnsi" w:cstheme="minorHAnsi"/>
        </w:rPr>
        <w:t xml:space="preserve">is defined in Keeping Children Safe in Education </w:t>
      </w:r>
      <w:r w:rsidR="00AF623B" w:rsidRPr="009C1285">
        <w:rPr>
          <w:rStyle w:val="s8"/>
          <w:rFonts w:asciiTheme="minorHAnsi" w:eastAsia="Times New Roman" w:hAnsiTheme="minorHAnsi" w:cstheme="minorHAnsi"/>
        </w:rPr>
        <w:t>2022</w:t>
      </w:r>
      <w:r w:rsidR="004B409E" w:rsidRPr="009C1285">
        <w:rPr>
          <w:rStyle w:val="s8"/>
          <w:rFonts w:asciiTheme="minorHAnsi" w:eastAsia="Times New Roman" w:hAnsiTheme="minorHAnsi" w:cstheme="minorHAnsi"/>
        </w:rPr>
        <w:t xml:space="preserve"> </w:t>
      </w:r>
      <w:r w:rsidRPr="009C1285">
        <w:rPr>
          <w:rStyle w:val="s8"/>
          <w:rFonts w:asciiTheme="minorHAnsi" w:eastAsia="Times New Roman" w:hAnsiTheme="minorHAnsi" w:cstheme="minorHAnsi"/>
        </w:rPr>
        <w:t>as:</w:t>
      </w:r>
    </w:p>
    <w:p w:rsidR="005475D0" w:rsidRPr="009C1285" w:rsidRDefault="005475D0" w:rsidP="00244C58">
      <w:pPr>
        <w:jc w:val="both"/>
        <w:rPr>
          <w:rStyle w:val="s8"/>
          <w:rFonts w:asciiTheme="minorHAnsi" w:eastAsia="Times New Roman" w:hAnsiTheme="minorHAnsi" w:cstheme="minorHAnsi"/>
        </w:rPr>
      </w:pPr>
    </w:p>
    <w:p w:rsidR="005475D0" w:rsidRPr="009C1285" w:rsidRDefault="005475D0" w:rsidP="005475D0">
      <w:pPr>
        <w:pStyle w:val="ListParagraph"/>
        <w:numPr>
          <w:ilvl w:val="0"/>
          <w:numId w:val="15"/>
        </w:numPr>
        <w:jc w:val="both"/>
        <w:rPr>
          <w:rStyle w:val="s8"/>
          <w:rFonts w:asciiTheme="minorHAnsi" w:eastAsia="Times New Roman" w:hAnsiTheme="minorHAnsi" w:cstheme="minorHAnsi"/>
        </w:rPr>
      </w:pPr>
      <w:r w:rsidRPr="009C1285">
        <w:rPr>
          <w:rStyle w:val="s8"/>
          <w:rFonts w:asciiTheme="minorHAnsi" w:eastAsia="Times New Roman" w:hAnsiTheme="minorHAnsi" w:cstheme="minorHAnsi"/>
        </w:rPr>
        <w:t>Protecting children from maltreatment</w:t>
      </w:r>
      <w:r w:rsidR="00FE127C" w:rsidRPr="009C1285">
        <w:rPr>
          <w:rStyle w:val="s8"/>
          <w:rFonts w:asciiTheme="minorHAnsi" w:eastAsia="Times New Roman" w:hAnsiTheme="minorHAnsi" w:cstheme="minorHAnsi"/>
        </w:rPr>
        <w:t>;</w:t>
      </w:r>
    </w:p>
    <w:p w:rsidR="005475D0" w:rsidRPr="009C1285" w:rsidRDefault="005475D0" w:rsidP="005475D0">
      <w:pPr>
        <w:pStyle w:val="ListParagraph"/>
        <w:numPr>
          <w:ilvl w:val="0"/>
          <w:numId w:val="15"/>
        </w:numPr>
        <w:jc w:val="both"/>
        <w:rPr>
          <w:rStyle w:val="s8"/>
          <w:rFonts w:asciiTheme="minorHAnsi" w:eastAsia="Times New Roman" w:hAnsiTheme="minorHAnsi" w:cstheme="minorHAnsi"/>
        </w:rPr>
      </w:pPr>
      <w:r w:rsidRPr="009C1285">
        <w:rPr>
          <w:rStyle w:val="s8"/>
          <w:rFonts w:asciiTheme="minorHAnsi" w:eastAsia="Times New Roman" w:hAnsiTheme="minorHAnsi" w:cstheme="minorHAnsi"/>
        </w:rPr>
        <w:t xml:space="preserve">Preventing impairment of children’s </w:t>
      </w:r>
      <w:r w:rsidR="00FE127C" w:rsidRPr="009C1285">
        <w:rPr>
          <w:rStyle w:val="s8"/>
          <w:rFonts w:asciiTheme="minorHAnsi" w:eastAsia="Times New Roman" w:hAnsiTheme="minorHAnsi" w:cstheme="minorHAnsi"/>
        </w:rPr>
        <w:t xml:space="preserve">mental and physical </w:t>
      </w:r>
      <w:r w:rsidRPr="009C1285">
        <w:rPr>
          <w:rStyle w:val="s8"/>
          <w:rFonts w:asciiTheme="minorHAnsi" w:eastAsia="Times New Roman" w:hAnsiTheme="minorHAnsi" w:cstheme="minorHAnsi"/>
        </w:rPr>
        <w:t>health or development</w:t>
      </w:r>
      <w:r w:rsidR="00FE127C" w:rsidRPr="009C1285">
        <w:rPr>
          <w:rStyle w:val="s8"/>
          <w:rFonts w:asciiTheme="minorHAnsi" w:eastAsia="Times New Roman" w:hAnsiTheme="minorHAnsi" w:cstheme="minorHAnsi"/>
        </w:rPr>
        <w:t>;</w:t>
      </w:r>
    </w:p>
    <w:p w:rsidR="005475D0" w:rsidRPr="009C1285" w:rsidRDefault="005475D0" w:rsidP="005475D0">
      <w:pPr>
        <w:pStyle w:val="ListParagraph"/>
        <w:numPr>
          <w:ilvl w:val="0"/>
          <w:numId w:val="15"/>
        </w:numPr>
        <w:jc w:val="both"/>
        <w:rPr>
          <w:rStyle w:val="s8"/>
          <w:rFonts w:asciiTheme="minorHAnsi" w:eastAsia="Times New Roman" w:hAnsiTheme="minorHAnsi" w:cstheme="minorHAnsi"/>
        </w:rPr>
      </w:pPr>
      <w:r w:rsidRPr="009C1285">
        <w:rPr>
          <w:rStyle w:val="s8"/>
          <w:rFonts w:asciiTheme="minorHAnsi" w:eastAsia="Times New Roman" w:hAnsiTheme="minorHAnsi" w:cstheme="minorHAnsi"/>
        </w:rPr>
        <w:t>Ensuring that children grow up in circumstances consistent with the provision of safe and effective care</w:t>
      </w:r>
      <w:r w:rsidR="00FE127C" w:rsidRPr="009C1285">
        <w:rPr>
          <w:rStyle w:val="s8"/>
          <w:rFonts w:asciiTheme="minorHAnsi" w:eastAsia="Times New Roman" w:hAnsiTheme="minorHAnsi" w:cstheme="minorHAnsi"/>
        </w:rPr>
        <w:t>;</w:t>
      </w:r>
    </w:p>
    <w:p w:rsidR="005475D0" w:rsidRPr="009C1285" w:rsidRDefault="005475D0" w:rsidP="005475D0">
      <w:pPr>
        <w:pStyle w:val="ListParagraph"/>
        <w:numPr>
          <w:ilvl w:val="0"/>
          <w:numId w:val="15"/>
        </w:numPr>
        <w:jc w:val="both"/>
        <w:rPr>
          <w:rStyle w:val="s8"/>
          <w:rFonts w:asciiTheme="minorHAnsi" w:eastAsia="Times New Roman" w:hAnsiTheme="minorHAnsi" w:cstheme="minorHAnsi"/>
        </w:rPr>
      </w:pPr>
      <w:r w:rsidRPr="009C1285">
        <w:rPr>
          <w:rStyle w:val="s8"/>
          <w:rFonts w:asciiTheme="minorHAnsi" w:eastAsia="Times New Roman" w:hAnsiTheme="minorHAnsi" w:cstheme="minorHAnsi"/>
        </w:rPr>
        <w:t>Taking action to enable all children to have the best outcomes</w:t>
      </w:r>
      <w:r w:rsidR="00FE127C" w:rsidRPr="009C1285">
        <w:rPr>
          <w:rStyle w:val="s8"/>
          <w:rFonts w:asciiTheme="minorHAnsi" w:eastAsia="Times New Roman" w:hAnsiTheme="minorHAnsi" w:cstheme="minorHAnsi"/>
        </w:rPr>
        <w:t>.</w:t>
      </w:r>
    </w:p>
    <w:p w:rsidR="004C6E5C" w:rsidRPr="009C1285" w:rsidRDefault="004C6E5C" w:rsidP="004C6E5C">
      <w:pPr>
        <w:pStyle w:val="s10"/>
        <w:spacing w:before="45" w:beforeAutospacing="0" w:after="45" w:afterAutospacing="0"/>
        <w:rPr>
          <w:rFonts w:asciiTheme="minorHAnsi" w:hAnsiTheme="minorHAnsi" w:cstheme="minorHAnsi"/>
        </w:rPr>
      </w:pPr>
    </w:p>
    <w:p w:rsidR="004C6E5C" w:rsidRPr="009C1285" w:rsidRDefault="004C6E5C" w:rsidP="004C6E5C">
      <w:pPr>
        <w:jc w:val="both"/>
        <w:rPr>
          <w:rFonts w:asciiTheme="minorHAnsi" w:eastAsia="Times New Roman" w:hAnsiTheme="minorHAnsi" w:cstheme="minorHAnsi"/>
          <w:b/>
          <w:bCs/>
        </w:rPr>
      </w:pPr>
      <w:r w:rsidRPr="009C1285">
        <w:rPr>
          <w:rFonts w:asciiTheme="minorHAnsi" w:eastAsia="Times New Roman" w:hAnsiTheme="minorHAnsi" w:cstheme="minorHAnsi"/>
          <w:b/>
          <w:bCs/>
        </w:rPr>
        <w:t>2.  Statutory framework</w:t>
      </w:r>
      <w:r w:rsidR="00A303B0" w:rsidRPr="009C1285">
        <w:rPr>
          <w:rFonts w:asciiTheme="minorHAnsi" w:eastAsia="Times New Roman" w:hAnsiTheme="minorHAnsi" w:cstheme="minorHAnsi"/>
          <w:b/>
          <w:bCs/>
        </w:rPr>
        <w:t xml:space="preserve"> and content/location of embedded safeguarding</w:t>
      </w:r>
    </w:p>
    <w:p w:rsidR="004C6E5C" w:rsidRPr="009C1285" w:rsidRDefault="004C6E5C" w:rsidP="004C6E5C">
      <w:pPr>
        <w:pStyle w:val="s10"/>
        <w:spacing w:before="45" w:beforeAutospacing="0" w:after="45" w:afterAutospacing="0"/>
        <w:rPr>
          <w:rFonts w:asciiTheme="minorHAnsi" w:hAnsiTheme="minorHAnsi" w:cstheme="minorHAnsi"/>
        </w:rPr>
      </w:pPr>
      <w:r w:rsidRPr="009C1285">
        <w:rPr>
          <w:rFonts w:asciiTheme="minorHAnsi" w:hAnsiTheme="minorHAnsi" w:cstheme="minorHAnsi"/>
        </w:rPr>
        <w:t> </w:t>
      </w:r>
    </w:p>
    <w:p w:rsidR="00FA0FCE" w:rsidRPr="009C1285" w:rsidRDefault="00103989" w:rsidP="004C6E5C">
      <w:pPr>
        <w:jc w:val="both"/>
        <w:rPr>
          <w:rStyle w:val="s8"/>
          <w:rFonts w:asciiTheme="minorHAnsi" w:eastAsia="Times New Roman" w:hAnsiTheme="minorHAnsi" w:cstheme="minorHAnsi"/>
        </w:rPr>
      </w:pPr>
      <w:r w:rsidRPr="009C1285">
        <w:rPr>
          <w:rFonts w:asciiTheme="minorHAnsi" w:eastAsia="Times New Roman" w:hAnsiTheme="minorHAnsi" w:cstheme="minorHAnsi"/>
        </w:rPr>
        <w:t xml:space="preserve">2.1 </w:t>
      </w:r>
      <w:r w:rsidR="00DC7B03" w:rsidRPr="009C1285">
        <w:rPr>
          <w:rFonts w:asciiTheme="minorHAnsi" w:eastAsia="Times New Roman" w:hAnsiTheme="minorHAnsi" w:cstheme="minorHAnsi"/>
        </w:rPr>
        <w:t>T</w:t>
      </w:r>
      <w:r w:rsidR="00C8627B" w:rsidRPr="009C1285">
        <w:rPr>
          <w:rFonts w:asciiTheme="minorHAnsi" w:eastAsia="Times New Roman" w:hAnsiTheme="minorHAnsi" w:cstheme="minorHAnsi"/>
        </w:rPr>
        <w:t xml:space="preserve">he Education Act 2002 </w:t>
      </w:r>
      <w:r w:rsidR="00DC7B03" w:rsidRPr="009C1285">
        <w:rPr>
          <w:rFonts w:asciiTheme="minorHAnsi" w:eastAsia="Times New Roman" w:hAnsiTheme="minorHAnsi" w:cstheme="minorHAnsi"/>
        </w:rPr>
        <w:t xml:space="preserve">Section 175, </w:t>
      </w:r>
      <w:r w:rsidR="00C8627B" w:rsidRPr="009C1285">
        <w:rPr>
          <w:rFonts w:asciiTheme="minorHAnsi" w:eastAsia="Times New Roman" w:hAnsiTheme="minorHAnsi" w:cstheme="minorHAnsi"/>
          <w:i/>
        </w:rPr>
        <w:t xml:space="preserve">(Section 157 for Independent </w:t>
      </w:r>
      <w:r w:rsidR="009C1285">
        <w:rPr>
          <w:rFonts w:asciiTheme="minorHAnsi" w:eastAsia="Times New Roman" w:hAnsiTheme="minorHAnsi" w:cstheme="minorHAnsi"/>
          <w:i/>
        </w:rPr>
        <w:t>Trust</w:t>
      </w:r>
      <w:r w:rsidR="00C8627B" w:rsidRPr="009C1285">
        <w:rPr>
          <w:rFonts w:asciiTheme="minorHAnsi" w:eastAsia="Times New Roman" w:hAnsiTheme="minorHAnsi" w:cstheme="minorHAnsi"/>
          <w:i/>
        </w:rPr>
        <w:t>s)</w:t>
      </w:r>
      <w:r w:rsidR="00C8627B" w:rsidRPr="009C1285">
        <w:rPr>
          <w:rFonts w:asciiTheme="minorHAnsi" w:eastAsia="Times New Roman" w:hAnsiTheme="minorHAnsi" w:cstheme="minorHAnsi"/>
        </w:rPr>
        <w:t xml:space="preserve"> places a statutory responsibility on the </w:t>
      </w:r>
      <w:r w:rsidR="009C1285" w:rsidRPr="009C1285">
        <w:rPr>
          <w:rFonts w:asciiTheme="minorHAnsi" w:eastAsia="Times New Roman" w:hAnsiTheme="minorHAnsi" w:cstheme="minorHAnsi"/>
        </w:rPr>
        <w:t>Trustees</w:t>
      </w:r>
      <w:r w:rsidR="00C8627B" w:rsidRPr="009C1285">
        <w:rPr>
          <w:rFonts w:asciiTheme="minorHAnsi" w:eastAsia="Times New Roman" w:hAnsiTheme="minorHAnsi" w:cstheme="minorHAnsi"/>
        </w:rPr>
        <w:t xml:space="preserve"> to have policies and procedures in place that safeguard and promote the welfare of children who are pupils of the </w:t>
      </w:r>
      <w:r w:rsidR="009C1285">
        <w:rPr>
          <w:rFonts w:asciiTheme="minorHAnsi" w:eastAsia="Times New Roman" w:hAnsiTheme="minorHAnsi" w:cstheme="minorHAnsi"/>
        </w:rPr>
        <w:t>Trust</w:t>
      </w:r>
      <w:r w:rsidR="00C8627B" w:rsidRPr="009C1285">
        <w:rPr>
          <w:rFonts w:asciiTheme="minorHAnsi" w:eastAsia="Times New Roman" w:hAnsiTheme="minorHAnsi" w:cstheme="minorHAnsi"/>
        </w:rPr>
        <w:t>.</w:t>
      </w:r>
    </w:p>
    <w:p w:rsidR="00FA0FCE" w:rsidRPr="009C1285" w:rsidRDefault="00FA0FCE" w:rsidP="004C6E5C">
      <w:pPr>
        <w:jc w:val="both"/>
        <w:rPr>
          <w:rStyle w:val="s8"/>
          <w:rFonts w:asciiTheme="minorHAnsi" w:eastAsia="Times New Roman" w:hAnsiTheme="minorHAnsi" w:cstheme="minorHAnsi"/>
        </w:rPr>
      </w:pPr>
    </w:p>
    <w:p w:rsidR="0062258A" w:rsidRPr="009C1285" w:rsidRDefault="00103989" w:rsidP="007A76AD">
      <w:pPr>
        <w:jc w:val="both"/>
        <w:rPr>
          <w:rFonts w:asciiTheme="minorHAnsi" w:hAnsiTheme="minorHAnsi" w:cstheme="minorHAnsi"/>
          <w:b/>
        </w:rPr>
      </w:pPr>
      <w:r w:rsidRPr="009C1285">
        <w:rPr>
          <w:rStyle w:val="s8"/>
          <w:rFonts w:asciiTheme="minorHAnsi" w:eastAsia="Times New Roman" w:hAnsiTheme="minorHAnsi" w:cstheme="minorHAnsi"/>
        </w:rPr>
        <w:t xml:space="preserve">2.2 </w:t>
      </w:r>
      <w:r w:rsidR="004C6E5C" w:rsidRPr="009C1285">
        <w:rPr>
          <w:rStyle w:val="s8"/>
          <w:rFonts w:asciiTheme="minorHAnsi" w:eastAsia="Times New Roman" w:hAnsiTheme="minorHAnsi" w:cstheme="minorHAnsi"/>
        </w:rPr>
        <w:t xml:space="preserve">The development of appropriate procedures and the monitoring of good practice </w:t>
      </w:r>
      <w:r w:rsidR="00C8627B" w:rsidRPr="009C1285">
        <w:rPr>
          <w:rStyle w:val="s8"/>
          <w:rFonts w:asciiTheme="minorHAnsi" w:eastAsia="Times New Roman" w:hAnsiTheme="minorHAnsi" w:cstheme="minorHAnsi"/>
        </w:rPr>
        <w:t xml:space="preserve">in </w:t>
      </w:r>
      <w:r w:rsidR="00DC7B03" w:rsidRPr="009C1285">
        <w:rPr>
          <w:rStyle w:val="s8"/>
          <w:rFonts w:asciiTheme="minorHAnsi" w:eastAsia="Times New Roman" w:hAnsiTheme="minorHAnsi" w:cstheme="minorHAnsi"/>
        </w:rPr>
        <w:t xml:space="preserve">the London Borough of Newham </w:t>
      </w:r>
      <w:r w:rsidR="004C6E5C" w:rsidRPr="009C1285">
        <w:rPr>
          <w:rStyle w:val="s8"/>
          <w:rFonts w:asciiTheme="minorHAnsi" w:eastAsia="Times New Roman" w:hAnsiTheme="minorHAnsi" w:cstheme="minorHAnsi"/>
        </w:rPr>
        <w:t xml:space="preserve">are the responsibilities of the </w:t>
      </w:r>
      <w:r w:rsidR="00DC7B03" w:rsidRPr="009C1285">
        <w:rPr>
          <w:rFonts w:asciiTheme="minorHAnsi" w:hAnsiTheme="minorHAnsi" w:cstheme="minorHAnsi"/>
        </w:rPr>
        <w:t xml:space="preserve">Newham Safeguarding Children </w:t>
      </w:r>
      <w:r w:rsidR="006230D3" w:rsidRPr="009C1285">
        <w:rPr>
          <w:rFonts w:asciiTheme="minorHAnsi" w:hAnsiTheme="minorHAnsi" w:cstheme="minorHAnsi"/>
        </w:rPr>
        <w:t>Partnership</w:t>
      </w:r>
      <w:r w:rsidR="00DC7B03" w:rsidRPr="009C1285">
        <w:rPr>
          <w:rFonts w:asciiTheme="minorHAnsi" w:hAnsiTheme="minorHAnsi" w:cstheme="minorHAnsi"/>
        </w:rPr>
        <w:t xml:space="preserve"> (NSC</w:t>
      </w:r>
      <w:r w:rsidR="006230D3" w:rsidRPr="009C1285">
        <w:rPr>
          <w:rFonts w:asciiTheme="minorHAnsi" w:hAnsiTheme="minorHAnsi" w:cstheme="minorHAnsi"/>
        </w:rPr>
        <w:t>P</w:t>
      </w:r>
      <w:r w:rsidR="00DC7B03" w:rsidRPr="009C1285">
        <w:rPr>
          <w:rFonts w:asciiTheme="minorHAnsi" w:hAnsiTheme="minorHAnsi" w:cstheme="minorHAnsi"/>
        </w:rPr>
        <w:t>)</w:t>
      </w:r>
      <w:r w:rsidR="007C2C1C" w:rsidRPr="009C1285">
        <w:rPr>
          <w:rFonts w:asciiTheme="minorHAnsi" w:hAnsiTheme="minorHAnsi" w:cstheme="minorHAnsi"/>
        </w:rPr>
        <w:t>.</w:t>
      </w:r>
      <w:r w:rsidR="00DC7B03" w:rsidRPr="009C1285">
        <w:rPr>
          <w:rFonts w:asciiTheme="minorHAnsi" w:hAnsiTheme="minorHAnsi" w:cstheme="minorHAnsi"/>
        </w:rPr>
        <w:t xml:space="preserve"> </w:t>
      </w:r>
      <w:r w:rsidR="009C1285" w:rsidRPr="009C1285">
        <w:rPr>
          <w:rFonts w:asciiTheme="minorHAnsi" w:hAnsiTheme="minorHAnsi" w:cstheme="minorHAnsi"/>
        </w:rPr>
        <w:t>The development of appropriate procedures and the monitoring of good practice in the London Borough of Redbridge are the responsibilities of the Redbridge Safeguarding Children Partnership (RSCP).</w:t>
      </w:r>
    </w:p>
    <w:p w:rsidR="0088162C" w:rsidRPr="009C1285" w:rsidRDefault="0088162C" w:rsidP="007C2C1C">
      <w:pPr>
        <w:pStyle w:val="s10"/>
        <w:spacing w:before="45" w:beforeAutospacing="0" w:after="45" w:afterAutospacing="0"/>
        <w:rPr>
          <w:rFonts w:asciiTheme="minorHAnsi" w:hAnsiTheme="minorHAnsi" w:cstheme="minorHAnsi"/>
          <w:b/>
        </w:rPr>
      </w:pPr>
    </w:p>
    <w:p w:rsidR="00502F39" w:rsidRPr="009C1285" w:rsidRDefault="00103989" w:rsidP="007C2C1C">
      <w:pPr>
        <w:pStyle w:val="s10"/>
        <w:spacing w:before="45" w:beforeAutospacing="0" w:after="45" w:afterAutospacing="0"/>
        <w:rPr>
          <w:rFonts w:asciiTheme="minorHAnsi" w:hAnsiTheme="minorHAnsi" w:cstheme="minorHAnsi"/>
          <w:b/>
        </w:rPr>
      </w:pPr>
      <w:r w:rsidRPr="009C1285">
        <w:rPr>
          <w:rFonts w:asciiTheme="minorHAnsi" w:hAnsiTheme="minorHAnsi" w:cstheme="minorHAnsi"/>
          <w:b/>
        </w:rPr>
        <w:t xml:space="preserve">2.3 </w:t>
      </w:r>
      <w:r w:rsidR="009C1285" w:rsidRPr="009C1285">
        <w:rPr>
          <w:rFonts w:asciiTheme="minorHAnsi" w:hAnsiTheme="minorHAnsi" w:cstheme="minorHAnsi"/>
          <w:b/>
        </w:rPr>
        <w:t>The Trust</w:t>
      </w:r>
      <w:r w:rsidR="00B955E8" w:rsidRPr="009C1285">
        <w:rPr>
          <w:rFonts w:asciiTheme="minorHAnsi" w:hAnsiTheme="minorHAnsi" w:cstheme="minorHAnsi"/>
          <w:b/>
        </w:rPr>
        <w:t xml:space="preserve"> </w:t>
      </w:r>
      <w:r w:rsidR="00C8627B" w:rsidRPr="009C1285">
        <w:rPr>
          <w:rFonts w:asciiTheme="minorHAnsi" w:hAnsiTheme="minorHAnsi" w:cstheme="minorHAnsi"/>
          <w:b/>
        </w:rPr>
        <w:t>works in accordance with the following legislation and guidance:</w:t>
      </w:r>
    </w:p>
    <w:p w:rsidR="00B7598E" w:rsidRPr="009C1285" w:rsidRDefault="009C1285" w:rsidP="00B7598E">
      <w:pPr>
        <w:autoSpaceDE w:val="0"/>
        <w:autoSpaceDN w:val="0"/>
        <w:adjustRightInd w:val="0"/>
        <w:rPr>
          <w:rFonts w:asciiTheme="minorHAnsi" w:hAnsiTheme="minorHAnsi" w:cstheme="minorHAnsi"/>
          <w:color w:val="4F81BD" w:themeColor="accent1"/>
        </w:rPr>
      </w:pPr>
      <w:r>
        <w:rPr>
          <w:rFonts w:asciiTheme="minorHAnsi" w:hAnsiTheme="minorHAnsi" w:cstheme="minorHAnsi"/>
          <w:color w:val="4F81BD" w:themeColor="accent1"/>
        </w:rPr>
        <w:t>Trust</w:t>
      </w:r>
      <w:r w:rsidR="00B7598E" w:rsidRPr="009C1285">
        <w:rPr>
          <w:rFonts w:asciiTheme="minorHAnsi" w:hAnsiTheme="minorHAnsi" w:cstheme="minorHAnsi"/>
          <w:color w:val="4F81BD" w:themeColor="accent1"/>
        </w:rPr>
        <w:t>s; Covid- 19 Operational Guidance (DfE 27 August 2021)</w:t>
      </w:r>
    </w:p>
    <w:p w:rsidR="007A76AD" w:rsidRPr="009C1285" w:rsidRDefault="007A76AD" w:rsidP="007A76AD">
      <w:pPr>
        <w:spacing w:after="160" w:line="259" w:lineRule="auto"/>
        <w:rPr>
          <w:rFonts w:asciiTheme="minorHAnsi" w:hAnsiTheme="minorHAnsi" w:cstheme="minorHAnsi"/>
          <w:color w:val="0070C0"/>
        </w:rPr>
      </w:pPr>
      <w:r w:rsidRPr="009C1285">
        <w:rPr>
          <w:rFonts w:asciiTheme="minorHAnsi" w:hAnsiTheme="minorHAnsi" w:cstheme="minorHAnsi"/>
          <w:color w:val="1F497D" w:themeColor="text2"/>
        </w:rPr>
        <w:t xml:space="preserve">London child protection procedures </w:t>
      </w:r>
      <w:hyperlink r:id="rId12">
        <w:r w:rsidRPr="009C1285">
          <w:rPr>
            <w:rFonts w:asciiTheme="minorHAnsi" w:hAnsiTheme="minorHAnsi" w:cstheme="minorHAnsi"/>
            <w:color w:val="0070C0"/>
            <w:u w:val="single"/>
          </w:rPr>
          <w:t>http://www.londoncp.co.uk/</w:t>
        </w:r>
      </w:hyperlink>
    </w:p>
    <w:p w:rsidR="000C0D25" w:rsidRPr="009C1285" w:rsidRDefault="00863126" w:rsidP="006A7721">
      <w:pPr>
        <w:pStyle w:val="s10"/>
        <w:spacing w:before="45" w:beforeAutospacing="0" w:after="45" w:afterAutospacing="0"/>
        <w:rPr>
          <w:rFonts w:asciiTheme="minorHAnsi" w:hAnsiTheme="minorHAnsi" w:cstheme="minorHAnsi"/>
        </w:rPr>
      </w:pPr>
      <w:hyperlink r:id="rId13" w:history="1">
        <w:r w:rsidR="00C8627B" w:rsidRPr="009C1285">
          <w:rPr>
            <w:rStyle w:val="Hyperlink"/>
            <w:rFonts w:asciiTheme="minorHAnsi" w:hAnsiTheme="minorHAnsi" w:cstheme="minorHAnsi"/>
            <w:color w:val="4F81BD" w:themeColor="accent1"/>
          </w:rPr>
          <w:t>Working Together</w:t>
        </w:r>
      </w:hyperlink>
      <w:r w:rsidR="00786AAA" w:rsidRPr="009C1285">
        <w:rPr>
          <w:rStyle w:val="Hyperlink"/>
          <w:rFonts w:asciiTheme="minorHAnsi" w:hAnsiTheme="minorHAnsi" w:cstheme="minorHAnsi"/>
          <w:color w:val="4F81BD" w:themeColor="accent1"/>
        </w:rPr>
        <w:t xml:space="preserve"> to S</w:t>
      </w:r>
      <w:r w:rsidR="00CA34CE" w:rsidRPr="009C1285">
        <w:rPr>
          <w:rStyle w:val="Hyperlink"/>
          <w:rFonts w:asciiTheme="minorHAnsi" w:hAnsiTheme="minorHAnsi" w:cstheme="minorHAnsi"/>
          <w:color w:val="4F81BD" w:themeColor="accent1"/>
        </w:rPr>
        <w:t>afeguard Children</w:t>
      </w:r>
      <w:r w:rsidR="004C6E5C" w:rsidRPr="009C1285">
        <w:rPr>
          <w:rFonts w:asciiTheme="minorHAnsi" w:hAnsiTheme="minorHAnsi" w:cstheme="minorHAnsi"/>
          <w:color w:val="4F81BD" w:themeColor="accent1"/>
        </w:rPr>
        <w:t xml:space="preserve"> (</w:t>
      </w:r>
      <w:r w:rsidR="008D13A2" w:rsidRPr="009C1285">
        <w:rPr>
          <w:rFonts w:asciiTheme="minorHAnsi" w:hAnsiTheme="minorHAnsi" w:cstheme="minorHAnsi"/>
          <w:color w:val="4F81BD" w:themeColor="accent1"/>
        </w:rPr>
        <w:t>HMG</w:t>
      </w:r>
      <w:r w:rsidR="00CA34CE" w:rsidRPr="009C1285">
        <w:rPr>
          <w:rFonts w:asciiTheme="minorHAnsi" w:hAnsiTheme="minorHAnsi" w:cstheme="minorHAnsi"/>
          <w:color w:val="4F81BD" w:themeColor="accent1"/>
        </w:rPr>
        <w:t>, 2018</w:t>
      </w:r>
      <w:r w:rsidR="004C6E5C" w:rsidRPr="009C1285">
        <w:rPr>
          <w:rFonts w:asciiTheme="minorHAnsi" w:hAnsiTheme="minorHAnsi" w:cstheme="minorHAnsi"/>
          <w:color w:val="4F81BD" w:themeColor="accent1"/>
        </w:rPr>
        <w:t xml:space="preserve">) </w:t>
      </w:r>
    </w:p>
    <w:p w:rsidR="00D2798C" w:rsidRPr="009C1285" w:rsidRDefault="00145FCB" w:rsidP="00D2798C">
      <w:pPr>
        <w:autoSpaceDE w:val="0"/>
        <w:autoSpaceDN w:val="0"/>
        <w:adjustRightInd w:val="0"/>
        <w:rPr>
          <w:rFonts w:asciiTheme="minorHAnsi" w:eastAsia="Times New Roman" w:hAnsiTheme="minorHAnsi" w:cstheme="minorHAnsi"/>
          <w:bCs/>
          <w:color w:val="4F81BD" w:themeColor="accent1"/>
          <w:lang w:val="en-US" w:eastAsia="en-US"/>
        </w:rPr>
      </w:pPr>
      <w:r w:rsidRPr="009C1285">
        <w:rPr>
          <w:rFonts w:asciiTheme="minorHAnsi" w:hAnsiTheme="minorHAnsi" w:cstheme="minorHAnsi"/>
          <w:color w:val="4F81BD" w:themeColor="accent1"/>
        </w:rPr>
        <w:t>Education Act 2002</w:t>
      </w:r>
      <w:r w:rsidR="00D2798C" w:rsidRPr="009C1285">
        <w:rPr>
          <w:rFonts w:asciiTheme="minorHAnsi" w:hAnsiTheme="minorHAnsi" w:cstheme="minorHAnsi"/>
          <w:color w:val="4F81BD" w:themeColor="accent1"/>
        </w:rPr>
        <w:t xml:space="preserve">  </w:t>
      </w:r>
      <w:r w:rsidR="007A76AD" w:rsidRPr="009C1285">
        <w:rPr>
          <w:rFonts w:asciiTheme="minorHAnsi" w:hAnsiTheme="minorHAnsi" w:cstheme="minorHAnsi"/>
          <w:color w:val="1F497D" w:themeColor="text2"/>
        </w:rPr>
        <w:t xml:space="preserve"> D</w:t>
      </w:r>
      <w:r w:rsidR="00DC3C2D" w:rsidRPr="009C1285">
        <w:rPr>
          <w:rFonts w:asciiTheme="minorHAnsi" w:hAnsiTheme="minorHAnsi" w:cstheme="minorHAnsi"/>
          <w:color w:val="4F81BD" w:themeColor="accent1"/>
        </w:rPr>
        <w:t>omestic Abuse Act 2021</w:t>
      </w:r>
      <w:r w:rsidR="00D2798C" w:rsidRPr="009C1285">
        <w:rPr>
          <w:rFonts w:asciiTheme="minorHAnsi" w:eastAsia="Times New Roman" w:hAnsiTheme="minorHAnsi" w:cstheme="minorHAnsi"/>
          <w:bCs/>
          <w:color w:val="4F81BD" w:themeColor="accent1"/>
          <w:lang w:val="en-US" w:eastAsia="en-US"/>
        </w:rPr>
        <w:t xml:space="preserve">   Modern Slavery Act 2015</w:t>
      </w:r>
    </w:p>
    <w:p w:rsidR="007A76AD" w:rsidRPr="009C1285" w:rsidRDefault="00863126" w:rsidP="007A76AD">
      <w:pPr>
        <w:autoSpaceDE w:val="0"/>
        <w:autoSpaceDN w:val="0"/>
        <w:adjustRightInd w:val="0"/>
        <w:rPr>
          <w:rFonts w:asciiTheme="minorHAnsi" w:eastAsia="Times New Roman" w:hAnsiTheme="minorHAnsi" w:cstheme="minorHAnsi"/>
          <w:color w:val="4F81BD" w:themeColor="accent1"/>
          <w:lang w:eastAsia="en-US"/>
        </w:rPr>
      </w:pPr>
      <w:hyperlink r:id="rId14" w:history="1">
        <w:r w:rsidR="007A76AD" w:rsidRPr="009C1285">
          <w:rPr>
            <w:rStyle w:val="Hyperlink"/>
            <w:rFonts w:asciiTheme="minorHAnsi" w:eastAsia="Times New Roman" w:hAnsiTheme="minorHAnsi" w:cstheme="minorHAnsi"/>
            <w:color w:val="4F81BD" w:themeColor="accent1"/>
            <w:lang w:eastAsia="en-US"/>
          </w:rPr>
          <w:t xml:space="preserve">What to do if you're worried a child is being abused </w:t>
        </w:r>
      </w:hyperlink>
      <w:r w:rsidR="007A76AD" w:rsidRPr="009C1285">
        <w:rPr>
          <w:rFonts w:asciiTheme="minorHAnsi" w:eastAsia="Times New Roman" w:hAnsiTheme="minorHAnsi" w:cstheme="minorHAnsi"/>
          <w:color w:val="4F81BD" w:themeColor="accent1"/>
          <w:lang w:eastAsia="en-US"/>
        </w:rPr>
        <w:t xml:space="preserve">(HMG, 2015) </w:t>
      </w:r>
    </w:p>
    <w:p w:rsidR="00D2798C" w:rsidRPr="009C1285" w:rsidRDefault="00D2798C" w:rsidP="006A7721">
      <w:pPr>
        <w:pStyle w:val="s10"/>
        <w:spacing w:before="45" w:beforeAutospacing="0" w:after="45" w:afterAutospacing="0"/>
        <w:rPr>
          <w:rFonts w:asciiTheme="minorHAnsi" w:hAnsiTheme="minorHAnsi" w:cstheme="minorHAnsi"/>
        </w:rPr>
      </w:pPr>
    </w:p>
    <w:p w:rsidR="00DE3BBD" w:rsidRPr="009C1285" w:rsidRDefault="00863126" w:rsidP="006A7721">
      <w:pPr>
        <w:pStyle w:val="s10"/>
        <w:spacing w:before="45" w:beforeAutospacing="0" w:after="45" w:afterAutospacing="0"/>
        <w:rPr>
          <w:rFonts w:asciiTheme="minorHAnsi" w:hAnsiTheme="minorHAnsi" w:cstheme="minorHAnsi"/>
          <w:color w:val="4F81BD" w:themeColor="accent1"/>
        </w:rPr>
      </w:pPr>
      <w:hyperlink r:id="rId15" w:history="1">
        <w:r w:rsidR="005B5F07" w:rsidRPr="009C1285">
          <w:rPr>
            <w:rStyle w:val="Hyperlink"/>
            <w:rFonts w:asciiTheme="minorHAnsi" w:hAnsiTheme="minorHAnsi" w:cstheme="minorHAnsi"/>
            <w:color w:val="4F81BD" w:themeColor="accent1"/>
          </w:rPr>
          <w:t>Counter-Terrorism and Security Act (HMG, 2015)</w:t>
        </w:r>
      </w:hyperlink>
      <w:r w:rsidR="00DE3BBD" w:rsidRPr="009C1285">
        <w:rPr>
          <w:rFonts w:asciiTheme="minorHAnsi" w:hAnsiTheme="minorHAnsi" w:cstheme="minorHAnsi"/>
          <w:color w:val="4F81BD" w:themeColor="accent1"/>
        </w:rPr>
        <w:t xml:space="preserve"> </w:t>
      </w:r>
    </w:p>
    <w:p w:rsidR="00DE3BBD" w:rsidRPr="009C1285" w:rsidRDefault="00DE3BBD" w:rsidP="006A7721">
      <w:pPr>
        <w:pStyle w:val="s10"/>
        <w:spacing w:before="45" w:beforeAutospacing="0" w:after="45" w:afterAutospacing="0"/>
        <w:rPr>
          <w:rStyle w:val="Hyperlink"/>
          <w:rFonts w:asciiTheme="minorHAnsi" w:hAnsiTheme="minorHAnsi" w:cstheme="minorHAnsi"/>
          <w:color w:val="4F81BD" w:themeColor="accent1"/>
        </w:rPr>
      </w:pPr>
      <w:r w:rsidRPr="009C1285">
        <w:rPr>
          <w:rStyle w:val="Hyperlink"/>
          <w:rFonts w:asciiTheme="minorHAnsi" w:hAnsiTheme="minorHAnsi" w:cstheme="minorHAnsi"/>
          <w:color w:val="4F81BD" w:themeColor="accent1"/>
        </w:rPr>
        <w:t xml:space="preserve">The Prevent duty Departmental advice for </w:t>
      </w:r>
      <w:r w:rsidR="009C1285">
        <w:rPr>
          <w:rStyle w:val="Hyperlink"/>
          <w:rFonts w:asciiTheme="minorHAnsi" w:hAnsiTheme="minorHAnsi" w:cstheme="minorHAnsi"/>
          <w:color w:val="4F81BD" w:themeColor="accent1"/>
        </w:rPr>
        <w:t>Trust</w:t>
      </w:r>
      <w:r w:rsidRPr="009C1285">
        <w:rPr>
          <w:rStyle w:val="Hyperlink"/>
          <w:rFonts w:asciiTheme="minorHAnsi" w:hAnsiTheme="minorHAnsi" w:cstheme="minorHAnsi"/>
          <w:color w:val="4F81BD" w:themeColor="accent1"/>
        </w:rPr>
        <w:t>s and childcare providers (DfE 2015)</w:t>
      </w:r>
    </w:p>
    <w:p w:rsidR="00DE3BBD" w:rsidRPr="009C1285" w:rsidRDefault="00DE3BBD" w:rsidP="006A7721">
      <w:pPr>
        <w:pStyle w:val="s10"/>
        <w:spacing w:before="45" w:beforeAutospacing="0" w:after="45" w:afterAutospacing="0"/>
        <w:rPr>
          <w:rFonts w:asciiTheme="minorHAnsi" w:hAnsiTheme="minorHAnsi" w:cstheme="minorHAnsi"/>
          <w:color w:val="4F81BD" w:themeColor="accent1"/>
          <w:u w:val="single"/>
        </w:rPr>
      </w:pPr>
      <w:r w:rsidRPr="009C1285">
        <w:rPr>
          <w:rStyle w:val="Hyperlink"/>
          <w:rFonts w:asciiTheme="minorHAnsi" w:hAnsiTheme="minorHAnsi" w:cstheme="minorHAnsi"/>
          <w:color w:val="4F81BD" w:themeColor="accent1"/>
        </w:rPr>
        <w:t>Prevent Duty Guidance for Further Education Establishments in  England and Wales (HMG 2015)</w:t>
      </w:r>
    </w:p>
    <w:p w:rsidR="005B5F07" w:rsidRPr="009C1285" w:rsidRDefault="00863126" w:rsidP="006A7721">
      <w:pPr>
        <w:pStyle w:val="s10"/>
        <w:spacing w:before="45" w:beforeAutospacing="0" w:after="45" w:afterAutospacing="0"/>
        <w:rPr>
          <w:rFonts w:asciiTheme="minorHAnsi" w:hAnsiTheme="minorHAnsi" w:cstheme="minorHAnsi"/>
          <w:color w:val="4F81BD" w:themeColor="accent1"/>
          <w:u w:val="single"/>
        </w:rPr>
      </w:pPr>
      <w:hyperlink r:id="rId16" w:history="1">
        <w:r w:rsidR="005B5F07" w:rsidRPr="009C1285">
          <w:rPr>
            <w:rStyle w:val="Hyperlink"/>
            <w:rFonts w:asciiTheme="minorHAnsi" w:hAnsiTheme="minorHAnsi" w:cstheme="minorHAnsi"/>
            <w:color w:val="4F81BD" w:themeColor="accent1"/>
          </w:rPr>
          <w:t>Serious Crime Act 2015</w:t>
        </w:r>
      </w:hyperlink>
      <w:r w:rsidR="005B5F07" w:rsidRPr="009C1285">
        <w:rPr>
          <w:rFonts w:asciiTheme="minorHAnsi" w:hAnsiTheme="minorHAnsi" w:cstheme="minorHAnsi"/>
          <w:color w:val="4F81BD" w:themeColor="accent1"/>
        </w:rPr>
        <w:t xml:space="preserve"> (Home Office, 2015)</w:t>
      </w:r>
    </w:p>
    <w:p w:rsidR="007A76AD" w:rsidRPr="009C1285" w:rsidRDefault="005B5F07" w:rsidP="007A76AD">
      <w:pPr>
        <w:autoSpaceDE w:val="0"/>
        <w:autoSpaceDN w:val="0"/>
        <w:adjustRightInd w:val="0"/>
        <w:rPr>
          <w:rFonts w:asciiTheme="minorHAnsi" w:hAnsiTheme="minorHAnsi" w:cstheme="minorHAnsi"/>
          <w:color w:val="4F81BD" w:themeColor="accent1"/>
        </w:rPr>
      </w:pPr>
      <w:r w:rsidRPr="009C1285">
        <w:rPr>
          <w:rFonts w:asciiTheme="minorHAnsi" w:eastAsia="Times New Roman" w:hAnsiTheme="minorHAnsi" w:cstheme="minorHAnsi"/>
          <w:color w:val="4F81BD" w:themeColor="accent1"/>
          <w:lang w:eastAsia="en-US"/>
        </w:rPr>
        <w:t>Sexual Offences Act (2003)</w:t>
      </w:r>
      <w:r w:rsidR="007A76AD" w:rsidRPr="009C1285">
        <w:rPr>
          <w:rFonts w:asciiTheme="minorHAnsi" w:hAnsiTheme="minorHAnsi" w:cstheme="minorHAnsi"/>
          <w:color w:val="4F81BD" w:themeColor="accent1"/>
        </w:rPr>
        <w:t xml:space="preserve">  </w:t>
      </w:r>
      <w:r w:rsidR="0088162C" w:rsidRPr="009C1285">
        <w:rPr>
          <w:rFonts w:asciiTheme="minorHAnsi" w:hAnsiTheme="minorHAnsi" w:cstheme="minorHAnsi"/>
          <w:color w:val="4F81BD" w:themeColor="accent1"/>
        </w:rPr>
        <w:t xml:space="preserve">         </w:t>
      </w:r>
      <w:r w:rsidR="007A76AD" w:rsidRPr="009C1285">
        <w:rPr>
          <w:rFonts w:asciiTheme="minorHAnsi" w:hAnsiTheme="minorHAnsi" w:cstheme="minorHAnsi"/>
          <w:color w:val="4F81BD" w:themeColor="accent1"/>
        </w:rPr>
        <w:t xml:space="preserve">Voyeurism (Offences) Act 2019 </w:t>
      </w:r>
    </w:p>
    <w:p w:rsidR="007A76AD" w:rsidRPr="009C1285" w:rsidRDefault="007A76AD" w:rsidP="007A76AD">
      <w:pPr>
        <w:autoSpaceDE w:val="0"/>
        <w:autoSpaceDN w:val="0"/>
        <w:adjustRightInd w:val="0"/>
        <w:rPr>
          <w:rFonts w:asciiTheme="minorHAnsi" w:eastAsia="Times New Roman" w:hAnsiTheme="minorHAnsi" w:cstheme="minorHAnsi"/>
          <w:color w:val="4F81BD" w:themeColor="accent1"/>
          <w:lang w:eastAsia="en-US"/>
        </w:rPr>
      </w:pPr>
      <w:r w:rsidRPr="009C1285">
        <w:rPr>
          <w:rFonts w:asciiTheme="minorHAnsi" w:eastAsia="Times New Roman" w:hAnsiTheme="minorHAnsi" w:cstheme="minorHAnsi"/>
          <w:color w:val="4F81BD" w:themeColor="accent1"/>
          <w:lang w:eastAsia="en-US"/>
        </w:rPr>
        <w:t>Information Sharing Advice for practitioners providing safeguarding services to children, young people, parents and carers. (DfE July 2018)</w:t>
      </w:r>
    </w:p>
    <w:p w:rsidR="0088162C" w:rsidRPr="009C1285" w:rsidRDefault="0088162C" w:rsidP="0088162C">
      <w:pPr>
        <w:autoSpaceDE w:val="0"/>
        <w:autoSpaceDN w:val="0"/>
        <w:adjustRightInd w:val="0"/>
        <w:rPr>
          <w:rFonts w:asciiTheme="minorHAnsi" w:hAnsiTheme="minorHAnsi" w:cstheme="minorHAnsi"/>
        </w:rPr>
      </w:pPr>
    </w:p>
    <w:p w:rsidR="0088162C" w:rsidRPr="009C1285" w:rsidRDefault="00863126" w:rsidP="0088162C">
      <w:pPr>
        <w:autoSpaceDE w:val="0"/>
        <w:autoSpaceDN w:val="0"/>
        <w:adjustRightInd w:val="0"/>
        <w:rPr>
          <w:rFonts w:asciiTheme="minorHAnsi" w:hAnsiTheme="minorHAnsi" w:cstheme="minorHAnsi"/>
          <w:color w:val="4F81BD" w:themeColor="accent1"/>
        </w:rPr>
      </w:pPr>
      <w:hyperlink r:id="rId17" w:history="1">
        <w:r w:rsidR="0088162C" w:rsidRPr="009C1285">
          <w:rPr>
            <w:rStyle w:val="Hyperlink"/>
            <w:rFonts w:asciiTheme="minorHAnsi" w:hAnsiTheme="minorHAnsi" w:cstheme="minorHAnsi"/>
          </w:rPr>
          <w:t>https://contextualsafeguarding.org.uk/</w:t>
        </w:r>
      </w:hyperlink>
    </w:p>
    <w:p w:rsidR="003E6852" w:rsidRPr="009C1285" w:rsidRDefault="003E6852" w:rsidP="006A7721">
      <w:pPr>
        <w:autoSpaceDE w:val="0"/>
        <w:autoSpaceDN w:val="0"/>
        <w:adjustRightInd w:val="0"/>
        <w:rPr>
          <w:rFonts w:asciiTheme="minorHAnsi" w:eastAsia="Times New Roman" w:hAnsiTheme="minorHAnsi" w:cstheme="minorHAnsi"/>
          <w:color w:val="4F81BD" w:themeColor="accent1"/>
          <w:lang w:eastAsia="en-US"/>
        </w:rPr>
      </w:pPr>
      <w:r w:rsidRPr="009C1285">
        <w:rPr>
          <w:rFonts w:asciiTheme="minorHAnsi" w:eastAsia="Times New Roman" w:hAnsiTheme="minorHAnsi" w:cstheme="minorHAnsi"/>
          <w:color w:val="4F81BD" w:themeColor="accent1"/>
          <w:lang w:eastAsia="en-US"/>
        </w:rPr>
        <w:t>Education (Pupil Registration) Regulations 2006</w:t>
      </w:r>
    </w:p>
    <w:p w:rsidR="00C41D7C" w:rsidRPr="009C1285" w:rsidRDefault="006A5D40" w:rsidP="006A7721">
      <w:pPr>
        <w:autoSpaceDE w:val="0"/>
        <w:autoSpaceDN w:val="0"/>
        <w:adjustRightInd w:val="0"/>
        <w:rPr>
          <w:rFonts w:asciiTheme="minorHAnsi" w:eastAsia="Times New Roman" w:hAnsiTheme="minorHAnsi" w:cstheme="minorHAnsi"/>
          <w:color w:val="4F81BD" w:themeColor="accent1"/>
          <w:lang w:eastAsia="en-US"/>
        </w:rPr>
      </w:pPr>
      <w:r w:rsidRPr="009C1285">
        <w:rPr>
          <w:rFonts w:asciiTheme="minorHAnsi" w:eastAsia="Times New Roman" w:hAnsiTheme="minorHAnsi" w:cstheme="minorHAnsi"/>
          <w:color w:val="4F81BD" w:themeColor="accent1"/>
          <w:lang w:eastAsia="en-US"/>
        </w:rPr>
        <w:t>General Data Protection Regulations 2018 (GDPR)</w:t>
      </w:r>
    </w:p>
    <w:p w:rsidR="007A76AD" w:rsidRPr="009C1285" w:rsidRDefault="007A76AD" w:rsidP="006A7721">
      <w:pPr>
        <w:autoSpaceDE w:val="0"/>
        <w:autoSpaceDN w:val="0"/>
        <w:adjustRightInd w:val="0"/>
        <w:rPr>
          <w:rFonts w:asciiTheme="minorHAnsi" w:hAnsiTheme="minorHAnsi" w:cstheme="minorHAnsi"/>
        </w:rPr>
      </w:pPr>
    </w:p>
    <w:p w:rsidR="00032806" w:rsidRPr="009C1285" w:rsidRDefault="00863126" w:rsidP="006A7721">
      <w:pPr>
        <w:autoSpaceDE w:val="0"/>
        <w:autoSpaceDN w:val="0"/>
        <w:adjustRightInd w:val="0"/>
        <w:rPr>
          <w:rFonts w:asciiTheme="minorHAnsi" w:eastAsia="Times New Roman" w:hAnsiTheme="minorHAnsi" w:cstheme="minorHAnsi"/>
          <w:color w:val="4F81BD" w:themeColor="accent1"/>
          <w:lang w:eastAsia="en-US"/>
        </w:rPr>
      </w:pPr>
      <w:hyperlink r:id="rId18" w:history="1">
        <w:r w:rsidR="00E55FEA" w:rsidRPr="009C1285">
          <w:rPr>
            <w:rStyle w:val="Hyperlink"/>
            <w:rFonts w:asciiTheme="minorHAnsi" w:hAnsiTheme="minorHAnsi" w:cstheme="minorHAnsi"/>
            <w:color w:val="4F81BD" w:themeColor="accent1"/>
          </w:rPr>
          <w:t>Searching, screening and confiscation</w:t>
        </w:r>
      </w:hyperlink>
      <w:r w:rsidR="00E55FEA" w:rsidRPr="009C1285">
        <w:rPr>
          <w:rFonts w:asciiTheme="minorHAnsi" w:hAnsiTheme="minorHAnsi" w:cstheme="minorHAnsi"/>
          <w:color w:val="4F81BD" w:themeColor="accent1"/>
        </w:rPr>
        <w:t xml:space="preserve"> </w:t>
      </w:r>
      <w:r w:rsidR="00032806" w:rsidRPr="009C1285">
        <w:rPr>
          <w:rFonts w:asciiTheme="minorHAnsi" w:eastAsia="Times New Roman" w:hAnsiTheme="minorHAnsi" w:cstheme="minorHAnsi"/>
          <w:color w:val="4F81BD" w:themeColor="accent1"/>
          <w:lang w:eastAsia="en-US"/>
        </w:rPr>
        <w:t xml:space="preserve"> (DfE, 201</w:t>
      </w:r>
      <w:r w:rsidR="00E55FEA" w:rsidRPr="009C1285">
        <w:rPr>
          <w:rFonts w:asciiTheme="minorHAnsi" w:eastAsia="Times New Roman" w:hAnsiTheme="minorHAnsi" w:cstheme="minorHAnsi"/>
          <w:color w:val="4F81BD" w:themeColor="accent1"/>
          <w:lang w:eastAsia="en-US"/>
        </w:rPr>
        <w:t>8</w:t>
      </w:r>
      <w:r w:rsidR="00032806" w:rsidRPr="009C1285">
        <w:rPr>
          <w:rFonts w:asciiTheme="minorHAnsi" w:eastAsia="Times New Roman" w:hAnsiTheme="minorHAnsi" w:cstheme="minorHAnsi"/>
          <w:color w:val="4F81BD" w:themeColor="accent1"/>
          <w:lang w:eastAsia="en-US"/>
        </w:rPr>
        <w:t>)</w:t>
      </w:r>
      <w:r w:rsidR="0088162C" w:rsidRPr="009C1285">
        <w:rPr>
          <w:rFonts w:asciiTheme="minorHAnsi" w:eastAsia="Times New Roman" w:hAnsiTheme="minorHAnsi" w:cstheme="minorHAnsi"/>
          <w:color w:val="4F81BD" w:themeColor="accent1"/>
          <w:lang w:eastAsia="en-US"/>
        </w:rPr>
        <w:t>;     Use Of Force</w:t>
      </w:r>
      <w:r w:rsidR="00032806" w:rsidRPr="009C1285">
        <w:rPr>
          <w:rFonts w:asciiTheme="minorHAnsi" w:eastAsia="Times New Roman" w:hAnsiTheme="minorHAnsi" w:cstheme="minorHAnsi"/>
          <w:color w:val="4F81BD" w:themeColor="accent1"/>
          <w:lang w:eastAsia="en-US"/>
        </w:rPr>
        <w:t xml:space="preserve"> </w:t>
      </w:r>
      <w:r w:rsidR="0088162C" w:rsidRPr="009C1285">
        <w:rPr>
          <w:rFonts w:asciiTheme="minorHAnsi" w:eastAsia="Times New Roman" w:hAnsiTheme="minorHAnsi" w:cstheme="minorHAnsi"/>
          <w:color w:val="4F81BD" w:themeColor="accent1"/>
          <w:lang w:eastAsia="en-US"/>
        </w:rPr>
        <w:t>DFE current guidance.</w:t>
      </w:r>
    </w:p>
    <w:p w:rsidR="006A7721" w:rsidRPr="009C1285" w:rsidRDefault="00D2798C" w:rsidP="006A7721">
      <w:pPr>
        <w:rPr>
          <w:rFonts w:asciiTheme="minorHAnsi" w:eastAsia="Times New Roman" w:hAnsiTheme="minorHAnsi" w:cstheme="minorHAnsi"/>
          <w:color w:val="4F81BD" w:themeColor="accent1"/>
          <w:lang w:eastAsia="en-US"/>
        </w:rPr>
      </w:pPr>
      <w:r w:rsidRPr="009C1285">
        <w:rPr>
          <w:rFonts w:asciiTheme="minorHAnsi" w:eastAsia="Times New Roman" w:hAnsiTheme="minorHAnsi" w:cstheme="minorHAnsi"/>
          <w:color w:val="4F81BD" w:themeColor="accent1"/>
          <w:lang w:eastAsia="en-US"/>
        </w:rPr>
        <w:t xml:space="preserve">Children Act 1989                           </w:t>
      </w:r>
      <w:r w:rsidR="00145FCB" w:rsidRPr="009C1285">
        <w:rPr>
          <w:rFonts w:asciiTheme="minorHAnsi" w:eastAsia="Times New Roman" w:hAnsiTheme="minorHAnsi" w:cstheme="minorHAnsi"/>
          <w:color w:val="4F81BD" w:themeColor="accent1"/>
          <w:lang w:eastAsia="en-US"/>
        </w:rPr>
        <w:t>Children Act 2004</w:t>
      </w:r>
    </w:p>
    <w:p w:rsidR="00880C2C" w:rsidRPr="009C1285" w:rsidRDefault="00880C2C" w:rsidP="006A7721">
      <w:pPr>
        <w:rPr>
          <w:rFonts w:asciiTheme="minorHAnsi" w:eastAsia="Times New Roman" w:hAnsiTheme="minorHAnsi" w:cstheme="minorHAnsi"/>
          <w:color w:val="4F81BD" w:themeColor="accent1"/>
          <w:lang w:eastAsia="en-US"/>
        </w:rPr>
      </w:pPr>
      <w:r w:rsidRPr="009C1285">
        <w:rPr>
          <w:rFonts w:asciiTheme="minorHAnsi" w:eastAsia="Times New Roman" w:hAnsiTheme="minorHAnsi" w:cstheme="minorHAnsi"/>
          <w:color w:val="4F81BD" w:themeColor="accent1"/>
          <w:lang w:eastAsia="en-US"/>
        </w:rPr>
        <w:t>Children and Social Work Act 2017</w:t>
      </w:r>
    </w:p>
    <w:p w:rsidR="006A7721" w:rsidRPr="009C1285" w:rsidRDefault="00B20886" w:rsidP="006A7721">
      <w:pPr>
        <w:autoSpaceDE w:val="0"/>
        <w:autoSpaceDN w:val="0"/>
        <w:adjustRightInd w:val="0"/>
        <w:rPr>
          <w:rFonts w:asciiTheme="minorHAnsi" w:eastAsia="Times New Roman" w:hAnsiTheme="minorHAnsi" w:cstheme="minorHAnsi"/>
          <w:bCs/>
          <w:color w:val="4F81BD" w:themeColor="accent1"/>
          <w:lang w:val="en-US" w:eastAsia="en-US"/>
        </w:rPr>
      </w:pPr>
      <w:r w:rsidRPr="009C1285">
        <w:rPr>
          <w:rFonts w:asciiTheme="minorHAnsi" w:eastAsia="Times New Roman" w:hAnsiTheme="minorHAnsi" w:cstheme="minorHAnsi"/>
          <w:color w:val="4F81BD" w:themeColor="accent1"/>
          <w:lang w:eastAsia="en-US"/>
        </w:rPr>
        <w:t>The Homelessness Reduction Act 2017</w:t>
      </w:r>
    </w:p>
    <w:p w:rsidR="00317314" w:rsidRPr="009C1285" w:rsidRDefault="00863126" w:rsidP="006A7721">
      <w:pPr>
        <w:autoSpaceDE w:val="0"/>
        <w:autoSpaceDN w:val="0"/>
        <w:adjustRightInd w:val="0"/>
        <w:rPr>
          <w:rFonts w:asciiTheme="minorHAnsi" w:eastAsia="Times New Roman" w:hAnsiTheme="minorHAnsi" w:cstheme="minorHAnsi"/>
          <w:bCs/>
          <w:color w:val="4F81BD" w:themeColor="accent1"/>
          <w:lang w:val="en-US" w:eastAsia="en-US"/>
        </w:rPr>
      </w:pPr>
      <w:hyperlink r:id="rId19" w:history="1">
        <w:r w:rsidR="00317314" w:rsidRPr="009C1285">
          <w:rPr>
            <w:rFonts w:asciiTheme="minorHAnsi" w:eastAsia="Times New Roman" w:hAnsiTheme="minorHAnsi" w:cstheme="minorHAnsi"/>
            <w:bCs/>
            <w:color w:val="4F81BD" w:themeColor="accent1"/>
            <w:u w:val="single"/>
          </w:rPr>
          <w:t>Preventing and Tackling Bullying (DfE, 2017)</w:t>
        </w:r>
      </w:hyperlink>
      <w:r w:rsidR="00317314" w:rsidRPr="009C1285">
        <w:rPr>
          <w:rFonts w:asciiTheme="minorHAnsi" w:eastAsia="Times New Roman" w:hAnsiTheme="minorHAnsi" w:cstheme="minorHAnsi"/>
          <w:bCs/>
          <w:color w:val="4F81BD" w:themeColor="accent1"/>
        </w:rPr>
        <w:t>,</w:t>
      </w:r>
    </w:p>
    <w:p w:rsidR="00317314" w:rsidRPr="009C1285" w:rsidRDefault="00145FCB" w:rsidP="006A7721">
      <w:pPr>
        <w:autoSpaceDE w:val="0"/>
        <w:autoSpaceDN w:val="0"/>
        <w:adjustRightInd w:val="0"/>
        <w:rPr>
          <w:rFonts w:asciiTheme="minorHAnsi" w:eastAsia="Times New Roman" w:hAnsiTheme="minorHAnsi" w:cstheme="minorHAnsi"/>
          <w:bCs/>
          <w:color w:val="4F81BD" w:themeColor="accent1"/>
          <w:lang w:val="en-US" w:eastAsia="en-US"/>
        </w:rPr>
      </w:pPr>
      <w:r w:rsidRPr="009C1285">
        <w:rPr>
          <w:rFonts w:asciiTheme="minorHAnsi" w:eastAsia="Times New Roman" w:hAnsiTheme="minorHAnsi" w:cstheme="minorHAnsi"/>
          <w:bCs/>
          <w:color w:val="4F81BD" w:themeColor="accent1"/>
          <w:lang w:val="en-US" w:eastAsia="en-US"/>
        </w:rPr>
        <w:t>Female Genital Mutilation Act 2003 (S. 74 - Serious Crime Act 2015)</w:t>
      </w:r>
    </w:p>
    <w:p w:rsidR="00103989" w:rsidRPr="009C1285" w:rsidRDefault="001B1641" w:rsidP="001B1641">
      <w:pPr>
        <w:autoSpaceDE w:val="0"/>
        <w:autoSpaceDN w:val="0"/>
        <w:adjustRightInd w:val="0"/>
        <w:rPr>
          <w:rFonts w:asciiTheme="minorHAnsi" w:hAnsiTheme="minorHAnsi" w:cstheme="minorHAnsi"/>
          <w:color w:val="4F81BD" w:themeColor="accent1"/>
        </w:rPr>
      </w:pPr>
      <w:r w:rsidRPr="009C1285">
        <w:rPr>
          <w:rFonts w:asciiTheme="minorHAnsi" w:hAnsiTheme="minorHAnsi" w:cstheme="minorHAnsi"/>
          <w:color w:val="4F81BD" w:themeColor="accent1"/>
        </w:rPr>
        <w:lastRenderedPageBreak/>
        <w:t xml:space="preserve">Advice on Whistleblowing in Maintained </w:t>
      </w:r>
      <w:r w:rsidR="009C1285">
        <w:rPr>
          <w:rFonts w:asciiTheme="minorHAnsi" w:hAnsiTheme="minorHAnsi" w:cstheme="minorHAnsi"/>
          <w:color w:val="4F81BD" w:themeColor="accent1"/>
        </w:rPr>
        <w:t>Trust</w:t>
      </w:r>
      <w:r w:rsidRPr="009C1285">
        <w:rPr>
          <w:rFonts w:asciiTheme="minorHAnsi" w:hAnsiTheme="minorHAnsi" w:cstheme="minorHAnsi"/>
          <w:color w:val="4F81BD" w:themeColor="accent1"/>
        </w:rPr>
        <w:t>s (DfE 2014) ttps://www.gov.uk/guidance/whistleblowing-procedure-for-maintained-</w:t>
      </w:r>
      <w:r w:rsidR="009C1285">
        <w:rPr>
          <w:rFonts w:asciiTheme="minorHAnsi" w:hAnsiTheme="minorHAnsi" w:cstheme="minorHAnsi"/>
          <w:color w:val="4F81BD" w:themeColor="accent1"/>
        </w:rPr>
        <w:t>Trust</w:t>
      </w:r>
      <w:r w:rsidRPr="009C1285">
        <w:rPr>
          <w:rFonts w:asciiTheme="minorHAnsi" w:hAnsiTheme="minorHAnsi" w:cstheme="minorHAnsi"/>
          <w:color w:val="4F81BD" w:themeColor="accent1"/>
        </w:rPr>
        <w:t xml:space="preserve">s  </w:t>
      </w:r>
    </w:p>
    <w:p w:rsidR="006230D3" w:rsidRPr="009C1285" w:rsidRDefault="001B1641" w:rsidP="001B1641">
      <w:pPr>
        <w:autoSpaceDE w:val="0"/>
        <w:autoSpaceDN w:val="0"/>
        <w:adjustRightInd w:val="0"/>
        <w:rPr>
          <w:rFonts w:asciiTheme="minorHAnsi" w:hAnsiTheme="minorHAnsi" w:cstheme="minorHAnsi"/>
          <w:color w:val="4F81BD" w:themeColor="accent1"/>
        </w:rPr>
      </w:pPr>
      <w:r w:rsidRPr="009C1285">
        <w:rPr>
          <w:rFonts w:asciiTheme="minorHAnsi" w:hAnsiTheme="minorHAnsi" w:cstheme="minorHAnsi"/>
          <w:color w:val="4F81BD" w:themeColor="accent1"/>
        </w:rPr>
        <w:t xml:space="preserve"> </w:t>
      </w:r>
    </w:p>
    <w:p w:rsidR="00103989" w:rsidRPr="009C1285" w:rsidRDefault="00103989" w:rsidP="00103989">
      <w:pPr>
        <w:autoSpaceDE w:val="0"/>
        <w:autoSpaceDN w:val="0"/>
        <w:adjustRightInd w:val="0"/>
        <w:rPr>
          <w:rFonts w:asciiTheme="minorHAnsi" w:eastAsia="Times New Roman" w:hAnsiTheme="minorHAnsi" w:cstheme="minorHAnsi"/>
          <w:bCs/>
          <w:color w:val="4F81BD" w:themeColor="accent1"/>
          <w:lang w:val="en-US" w:eastAsia="en-US"/>
        </w:rPr>
      </w:pPr>
      <w:r w:rsidRPr="009C1285">
        <w:rPr>
          <w:rFonts w:asciiTheme="minorHAnsi" w:hAnsiTheme="minorHAnsi" w:cstheme="minorHAnsi"/>
          <w:b/>
        </w:rPr>
        <w:t>2.4:</w:t>
      </w:r>
      <w:r w:rsidRPr="009C1285">
        <w:rPr>
          <w:rFonts w:asciiTheme="minorHAnsi" w:hAnsiTheme="minorHAnsi" w:cstheme="minorHAnsi"/>
        </w:rPr>
        <w:t xml:space="preserve"> Please note that guidance </w:t>
      </w:r>
      <w:hyperlink r:id="rId20" w:history="1">
        <w:r w:rsidRPr="009C1285">
          <w:rPr>
            <w:rStyle w:val="Hyperlink"/>
            <w:rFonts w:asciiTheme="minorHAnsi" w:eastAsia="Times New Roman" w:hAnsiTheme="minorHAnsi" w:cstheme="minorHAnsi"/>
            <w:bCs/>
            <w:color w:val="4F81BD" w:themeColor="accent1"/>
            <w:lang w:val="en-US" w:eastAsia="en-US"/>
          </w:rPr>
          <w:t xml:space="preserve">Sexual violence and sexual harassment between children in </w:t>
        </w:r>
        <w:r w:rsidR="009C1285">
          <w:rPr>
            <w:rStyle w:val="Hyperlink"/>
            <w:rFonts w:asciiTheme="minorHAnsi" w:eastAsia="Times New Roman" w:hAnsiTheme="minorHAnsi" w:cstheme="minorHAnsi"/>
            <w:bCs/>
            <w:color w:val="4F81BD" w:themeColor="accent1"/>
            <w:lang w:val="en-US" w:eastAsia="en-US"/>
          </w:rPr>
          <w:t>Trust</w:t>
        </w:r>
        <w:r w:rsidRPr="009C1285">
          <w:rPr>
            <w:rStyle w:val="Hyperlink"/>
            <w:rFonts w:asciiTheme="minorHAnsi" w:eastAsia="Times New Roman" w:hAnsiTheme="minorHAnsi" w:cstheme="minorHAnsi"/>
            <w:bCs/>
            <w:color w:val="4F81BD" w:themeColor="accent1"/>
            <w:lang w:val="en-US" w:eastAsia="en-US"/>
          </w:rPr>
          <w:t xml:space="preserve">s and colleges </w:t>
        </w:r>
      </w:hyperlink>
      <w:r w:rsidRPr="009C1285">
        <w:rPr>
          <w:rFonts w:asciiTheme="minorHAnsi" w:eastAsia="Times New Roman" w:hAnsiTheme="minorHAnsi" w:cstheme="minorHAnsi"/>
          <w:bCs/>
          <w:color w:val="4F81BD" w:themeColor="accent1"/>
          <w:lang w:val="en-US" w:eastAsia="en-US"/>
        </w:rPr>
        <w:t xml:space="preserve">(DfE, 2017) </w:t>
      </w:r>
      <w:r w:rsidRPr="009C1285">
        <w:rPr>
          <w:rFonts w:asciiTheme="minorHAnsi" w:eastAsia="Times New Roman" w:hAnsiTheme="minorHAnsi" w:cstheme="minorHAnsi"/>
          <w:bCs/>
          <w:lang w:val="en-US" w:eastAsia="en-US"/>
        </w:rPr>
        <w:t>has now been incorporated throughout the DFE guidance document (Sept 22).</w:t>
      </w:r>
    </w:p>
    <w:p w:rsidR="007B233C" w:rsidRPr="009C1285" w:rsidRDefault="007B233C" w:rsidP="001B1641">
      <w:pPr>
        <w:autoSpaceDE w:val="0"/>
        <w:autoSpaceDN w:val="0"/>
        <w:adjustRightInd w:val="0"/>
        <w:rPr>
          <w:rFonts w:asciiTheme="minorHAnsi" w:hAnsiTheme="minorHAnsi" w:cstheme="minorHAnsi"/>
          <w:color w:val="4F81BD" w:themeColor="accent1"/>
        </w:rPr>
      </w:pPr>
    </w:p>
    <w:p w:rsidR="00A303B0" w:rsidRPr="009C1285" w:rsidRDefault="00A303B0" w:rsidP="001B1641">
      <w:pPr>
        <w:autoSpaceDE w:val="0"/>
        <w:autoSpaceDN w:val="0"/>
        <w:adjustRightInd w:val="0"/>
        <w:rPr>
          <w:rFonts w:asciiTheme="minorHAnsi" w:hAnsiTheme="minorHAnsi" w:cstheme="minorHAnsi"/>
        </w:rPr>
      </w:pPr>
      <w:r w:rsidRPr="009C1285">
        <w:rPr>
          <w:rFonts w:asciiTheme="minorHAnsi" w:hAnsiTheme="minorHAnsi" w:cstheme="minorHAnsi"/>
          <w:b/>
        </w:rPr>
        <w:t>2.5</w:t>
      </w:r>
      <w:r w:rsidRPr="009C1285">
        <w:rPr>
          <w:rFonts w:asciiTheme="minorHAnsi" w:hAnsiTheme="minorHAnsi" w:cstheme="minorHAnsi"/>
        </w:rPr>
        <w:t xml:space="preserve">  </w:t>
      </w:r>
      <w:r w:rsidR="002D7973" w:rsidRPr="009C1285">
        <w:rPr>
          <w:rFonts w:asciiTheme="minorHAnsi" w:hAnsiTheme="minorHAnsi" w:cstheme="minorHAnsi"/>
        </w:rPr>
        <w:t xml:space="preserve">Our </w:t>
      </w:r>
      <w:r w:rsidR="009C1285" w:rsidRPr="009C1285">
        <w:rPr>
          <w:rFonts w:asciiTheme="minorHAnsi" w:hAnsiTheme="minorHAnsi" w:cstheme="minorHAnsi"/>
        </w:rPr>
        <w:t>Trustees</w:t>
      </w:r>
      <w:r w:rsidR="002D7973" w:rsidRPr="009C1285">
        <w:rPr>
          <w:rFonts w:asciiTheme="minorHAnsi" w:hAnsiTheme="minorHAnsi" w:cstheme="minorHAnsi"/>
        </w:rPr>
        <w:t xml:space="preserve"> will</w:t>
      </w:r>
      <w:r w:rsidRPr="009C1285">
        <w:rPr>
          <w:rFonts w:asciiTheme="minorHAnsi" w:hAnsiTheme="minorHAnsi" w:cstheme="minorHAnsi"/>
        </w:rPr>
        <w:t xml:space="preserve"> ensure that children are taught about how to keep themselves and others safe, including online. </w:t>
      </w:r>
    </w:p>
    <w:p w:rsidR="007B233C" w:rsidRPr="009C1285" w:rsidRDefault="00A303B0" w:rsidP="001B1641">
      <w:pPr>
        <w:autoSpaceDE w:val="0"/>
        <w:autoSpaceDN w:val="0"/>
        <w:adjustRightInd w:val="0"/>
        <w:rPr>
          <w:rFonts w:asciiTheme="minorHAnsi" w:hAnsiTheme="minorHAnsi" w:cstheme="minorHAnsi"/>
        </w:rPr>
      </w:pPr>
      <w:r w:rsidRPr="009C1285">
        <w:rPr>
          <w:rFonts w:asciiTheme="minorHAnsi" w:hAnsiTheme="minorHAnsi" w:cstheme="minorHAnsi"/>
        </w:rPr>
        <w:t xml:space="preserve"> </w:t>
      </w:r>
      <w:r w:rsidR="002D7973" w:rsidRPr="009C1285">
        <w:rPr>
          <w:rFonts w:asciiTheme="minorHAnsi" w:hAnsiTheme="minorHAnsi" w:cstheme="minorHAnsi"/>
        </w:rPr>
        <w:t>R</w:t>
      </w:r>
      <w:r w:rsidRPr="009C1285">
        <w:rPr>
          <w:rFonts w:asciiTheme="minorHAnsi" w:hAnsiTheme="minorHAnsi" w:cstheme="minorHAnsi"/>
        </w:rPr>
        <w:t>elevant topics will be included within Relationships Education (for all primary pupils), and Relationships and Sex Education (for all secondary pupils) and Health Education (for all primary and secondary pupils). Colleges may cover relevant issues through tutorials.</w:t>
      </w:r>
    </w:p>
    <w:p w:rsidR="002D7973" w:rsidRPr="009C1285" w:rsidRDefault="002D7973" w:rsidP="001B1641">
      <w:pPr>
        <w:autoSpaceDE w:val="0"/>
        <w:autoSpaceDN w:val="0"/>
        <w:adjustRightInd w:val="0"/>
        <w:rPr>
          <w:rFonts w:asciiTheme="minorHAnsi" w:hAnsiTheme="minorHAnsi" w:cstheme="minorHAnsi"/>
        </w:rPr>
      </w:pPr>
    </w:p>
    <w:p w:rsidR="002D7973" w:rsidRPr="009C1285" w:rsidRDefault="00A303B0" w:rsidP="001B1641">
      <w:pPr>
        <w:autoSpaceDE w:val="0"/>
        <w:autoSpaceDN w:val="0"/>
        <w:adjustRightInd w:val="0"/>
        <w:rPr>
          <w:rFonts w:asciiTheme="minorHAnsi" w:hAnsiTheme="minorHAnsi" w:cstheme="minorHAnsi"/>
        </w:rPr>
      </w:pPr>
      <w:r w:rsidRPr="009C1285">
        <w:rPr>
          <w:rFonts w:asciiTheme="minorHAnsi" w:hAnsiTheme="minorHAnsi" w:cstheme="minorHAnsi"/>
        </w:rPr>
        <w:t>Preventative education is most effective in the context of a whole-</w:t>
      </w:r>
      <w:r w:rsidR="009C1285">
        <w:rPr>
          <w:rFonts w:asciiTheme="minorHAnsi" w:hAnsiTheme="minorHAnsi" w:cstheme="minorHAnsi"/>
        </w:rPr>
        <w:t>Trust</w:t>
      </w:r>
      <w:r w:rsidRPr="009C1285">
        <w:rPr>
          <w:rFonts w:asciiTheme="minorHAnsi" w:hAnsiTheme="minorHAnsi" w:cstheme="minorHAnsi"/>
        </w:rPr>
        <w:t xml:space="preserve"> or college approach that prepares pupils and students for life in modern Britain and creates a culture of zero tolerance for sexism, misogyny/misandry, homophobia, bi</w:t>
      </w:r>
      <w:r w:rsidR="009C1285" w:rsidRPr="009C1285">
        <w:rPr>
          <w:rFonts w:asciiTheme="minorHAnsi" w:hAnsiTheme="minorHAnsi" w:cstheme="minorHAnsi"/>
        </w:rPr>
        <w:t>-</w:t>
      </w:r>
      <w:r w:rsidRPr="009C1285">
        <w:rPr>
          <w:rFonts w:asciiTheme="minorHAnsi" w:hAnsiTheme="minorHAnsi" w:cstheme="minorHAnsi"/>
        </w:rPr>
        <w:t>phobic and sexual</w:t>
      </w:r>
      <w:r w:rsidR="009C1285" w:rsidRPr="009C1285">
        <w:rPr>
          <w:rFonts w:asciiTheme="minorHAnsi" w:hAnsiTheme="minorHAnsi" w:cstheme="minorHAnsi"/>
        </w:rPr>
        <w:t xml:space="preserve"> </w:t>
      </w:r>
      <w:r w:rsidRPr="009C1285">
        <w:rPr>
          <w:rFonts w:asciiTheme="minorHAnsi" w:hAnsiTheme="minorHAnsi" w:cstheme="minorHAnsi"/>
        </w:rPr>
        <w:t xml:space="preserve">violence/harassment. </w:t>
      </w:r>
      <w:r w:rsidR="009C1285" w:rsidRPr="009C1285">
        <w:rPr>
          <w:rFonts w:asciiTheme="minorHAnsi" w:hAnsiTheme="minorHAnsi" w:cstheme="minorHAnsi"/>
        </w:rPr>
        <w:t>The Trust</w:t>
      </w:r>
      <w:r w:rsidRPr="009C1285">
        <w:rPr>
          <w:rFonts w:asciiTheme="minorHAnsi" w:hAnsiTheme="minorHAnsi" w:cstheme="minorHAnsi"/>
        </w:rPr>
        <w:t xml:space="preserve"> </w:t>
      </w:r>
      <w:r w:rsidR="002D7973" w:rsidRPr="009C1285">
        <w:rPr>
          <w:rFonts w:asciiTheme="minorHAnsi" w:hAnsiTheme="minorHAnsi" w:cstheme="minorHAnsi"/>
        </w:rPr>
        <w:t>has</w:t>
      </w:r>
      <w:r w:rsidRPr="009C1285">
        <w:rPr>
          <w:rFonts w:asciiTheme="minorHAnsi" w:hAnsiTheme="minorHAnsi" w:cstheme="minorHAnsi"/>
        </w:rPr>
        <w:t xml:space="preserve"> a clear set of values and standards, upheld and demonstrated throughout all aspects of </w:t>
      </w:r>
      <w:r w:rsidR="009C1285" w:rsidRPr="009C1285">
        <w:rPr>
          <w:rFonts w:asciiTheme="minorHAnsi" w:hAnsiTheme="minorHAnsi" w:cstheme="minorHAnsi"/>
        </w:rPr>
        <w:t>Trust</w:t>
      </w:r>
      <w:r w:rsidRPr="009C1285">
        <w:rPr>
          <w:rFonts w:asciiTheme="minorHAnsi" w:hAnsiTheme="minorHAnsi" w:cstheme="minorHAnsi"/>
        </w:rPr>
        <w:t xml:space="preserve"> life. These </w:t>
      </w:r>
      <w:r w:rsidR="002D7973" w:rsidRPr="009C1285">
        <w:rPr>
          <w:rFonts w:asciiTheme="minorHAnsi" w:hAnsiTheme="minorHAnsi" w:cstheme="minorHAnsi"/>
        </w:rPr>
        <w:t xml:space="preserve">are </w:t>
      </w:r>
      <w:r w:rsidRPr="009C1285">
        <w:rPr>
          <w:rFonts w:asciiTheme="minorHAnsi" w:hAnsiTheme="minorHAnsi" w:cstheme="minorHAnsi"/>
        </w:rPr>
        <w:t xml:space="preserve">underpinned by the </w:t>
      </w:r>
      <w:r w:rsidR="009C1285" w:rsidRPr="009C1285">
        <w:rPr>
          <w:rFonts w:asciiTheme="minorHAnsi" w:hAnsiTheme="minorHAnsi" w:cstheme="minorHAnsi"/>
        </w:rPr>
        <w:t>Trust</w:t>
      </w:r>
      <w:r w:rsidRPr="009C1285">
        <w:rPr>
          <w:rFonts w:asciiTheme="minorHAnsi" w:hAnsiTheme="minorHAnsi" w:cstheme="minorHAnsi"/>
        </w:rPr>
        <w:t>’s behaviour policy and pastoral support system, as well as by a planned programme of evidence-based RSHE delivered in regularly timetabled lessons and reinforced throughout the whole curriculum</w:t>
      </w:r>
      <w:r w:rsidR="002D7973" w:rsidRPr="009C1285">
        <w:rPr>
          <w:rFonts w:asciiTheme="minorHAnsi" w:hAnsiTheme="minorHAnsi" w:cstheme="minorHAnsi"/>
        </w:rPr>
        <w:t>.</w:t>
      </w:r>
    </w:p>
    <w:p w:rsidR="00A303B0" w:rsidRPr="009C1285" w:rsidRDefault="00863126" w:rsidP="001B1641">
      <w:pPr>
        <w:autoSpaceDE w:val="0"/>
        <w:autoSpaceDN w:val="0"/>
        <w:adjustRightInd w:val="0"/>
        <w:rPr>
          <w:rFonts w:asciiTheme="minorHAnsi" w:hAnsiTheme="minorHAnsi" w:cstheme="minorHAnsi"/>
        </w:rPr>
      </w:pPr>
      <w:r w:rsidRPr="009C1285">
        <w:rPr>
          <w:rFonts w:asciiTheme="minorHAnsi" w:hAnsiTheme="minorHAnsi" w:cstheme="minorHAnsi"/>
        </w:rPr>
        <w:t>Our programme</w:t>
      </w:r>
      <w:r w:rsidR="00A303B0" w:rsidRPr="009C1285">
        <w:rPr>
          <w:rFonts w:asciiTheme="minorHAnsi" w:hAnsiTheme="minorHAnsi" w:cstheme="minorHAnsi"/>
        </w:rPr>
        <w:t xml:space="preserve"> </w:t>
      </w:r>
      <w:r w:rsidR="002D7973" w:rsidRPr="009C1285">
        <w:rPr>
          <w:rFonts w:asciiTheme="minorHAnsi" w:hAnsiTheme="minorHAnsi" w:cstheme="minorHAnsi"/>
        </w:rPr>
        <w:t>is</w:t>
      </w:r>
      <w:r w:rsidR="00A303B0" w:rsidRPr="009C1285">
        <w:rPr>
          <w:rFonts w:asciiTheme="minorHAnsi" w:hAnsiTheme="minorHAnsi" w:cstheme="minorHAnsi"/>
        </w:rPr>
        <w:t xml:space="preserve"> inclusive and developed to be age and stage of development appropriate (especially when considering the needs of children with SEND and other vulnerabilities). </w:t>
      </w:r>
    </w:p>
    <w:p w:rsidR="00A303B0" w:rsidRPr="009C1285" w:rsidRDefault="00A303B0" w:rsidP="001B1641">
      <w:pPr>
        <w:autoSpaceDE w:val="0"/>
        <w:autoSpaceDN w:val="0"/>
        <w:adjustRightInd w:val="0"/>
        <w:rPr>
          <w:rFonts w:asciiTheme="minorHAnsi" w:hAnsiTheme="minorHAnsi" w:cstheme="minorHAnsi"/>
          <w:color w:val="4F81BD" w:themeColor="accent1"/>
        </w:rPr>
      </w:pPr>
    </w:p>
    <w:p w:rsidR="001C7ECD" w:rsidRPr="009C1285" w:rsidRDefault="001C7ECD" w:rsidP="001C7ECD">
      <w:pPr>
        <w:jc w:val="both"/>
        <w:rPr>
          <w:rFonts w:asciiTheme="minorHAnsi" w:eastAsia="Times New Roman" w:hAnsiTheme="minorHAnsi" w:cstheme="minorHAnsi"/>
          <w:b/>
          <w:bCs/>
        </w:rPr>
      </w:pPr>
      <w:r w:rsidRPr="009C1285">
        <w:rPr>
          <w:rFonts w:asciiTheme="minorHAnsi" w:eastAsia="Times New Roman" w:hAnsiTheme="minorHAnsi" w:cstheme="minorHAnsi"/>
          <w:b/>
          <w:bCs/>
        </w:rPr>
        <w:t xml:space="preserve">3.  </w:t>
      </w:r>
      <w:r w:rsidR="009C1285">
        <w:rPr>
          <w:rFonts w:asciiTheme="minorHAnsi" w:eastAsia="Times New Roman" w:hAnsiTheme="minorHAnsi" w:cstheme="minorHAnsi"/>
          <w:b/>
          <w:bCs/>
        </w:rPr>
        <w:t xml:space="preserve">Trust </w:t>
      </w:r>
      <w:r w:rsidR="00DC7B03" w:rsidRPr="009C1285">
        <w:rPr>
          <w:rFonts w:asciiTheme="minorHAnsi" w:eastAsia="Times New Roman" w:hAnsiTheme="minorHAnsi" w:cstheme="minorHAnsi"/>
          <w:b/>
          <w:bCs/>
        </w:rPr>
        <w:t>r</w:t>
      </w:r>
      <w:r w:rsidRPr="009C1285">
        <w:rPr>
          <w:rFonts w:asciiTheme="minorHAnsi" w:eastAsia="Times New Roman" w:hAnsiTheme="minorHAnsi" w:cstheme="minorHAnsi"/>
          <w:b/>
          <w:bCs/>
        </w:rPr>
        <w:t>oles and responsibilities</w:t>
      </w:r>
    </w:p>
    <w:p w:rsidR="001C7ECD" w:rsidRPr="009C1285" w:rsidRDefault="001C7ECD" w:rsidP="001C7ECD">
      <w:pPr>
        <w:jc w:val="both"/>
        <w:rPr>
          <w:rFonts w:asciiTheme="minorHAnsi" w:hAnsiTheme="minorHAnsi" w:cstheme="minorHAnsi"/>
        </w:rPr>
      </w:pPr>
      <w:r w:rsidRPr="009C1285">
        <w:rPr>
          <w:rFonts w:asciiTheme="minorHAnsi" w:hAnsiTheme="minorHAnsi" w:cstheme="minorHAnsi"/>
        </w:rPr>
        <w:t> </w:t>
      </w:r>
    </w:p>
    <w:p w:rsidR="001C7ECD" w:rsidRPr="009C1285" w:rsidRDefault="001C7ECD" w:rsidP="001C7ECD">
      <w:pPr>
        <w:jc w:val="both"/>
        <w:rPr>
          <w:rFonts w:asciiTheme="minorHAnsi" w:eastAsia="Times New Roman" w:hAnsiTheme="minorHAnsi" w:cstheme="minorHAnsi"/>
        </w:rPr>
      </w:pPr>
      <w:r w:rsidRPr="009C1285">
        <w:rPr>
          <w:rFonts w:asciiTheme="minorHAnsi" w:eastAsia="Times New Roman" w:hAnsiTheme="minorHAnsi" w:cstheme="minorHAnsi"/>
        </w:rPr>
        <w:t xml:space="preserve">All adults working with or on behalf of children have a responsibility to protect them and </w:t>
      </w:r>
      <w:r w:rsidR="00DC7B03" w:rsidRPr="009C1285">
        <w:rPr>
          <w:rFonts w:asciiTheme="minorHAnsi" w:eastAsia="Times New Roman" w:hAnsiTheme="minorHAnsi" w:cstheme="minorHAnsi"/>
        </w:rPr>
        <w:t xml:space="preserve">to </w:t>
      </w:r>
      <w:r w:rsidRPr="009C1285">
        <w:rPr>
          <w:rFonts w:asciiTheme="minorHAnsi" w:eastAsia="Times New Roman" w:hAnsiTheme="minorHAnsi" w:cstheme="minorHAnsi"/>
        </w:rPr>
        <w:t xml:space="preserve">provide a safe environment </w:t>
      </w:r>
      <w:r w:rsidR="00DC7B03" w:rsidRPr="009C1285">
        <w:rPr>
          <w:rFonts w:asciiTheme="minorHAnsi" w:eastAsia="Times New Roman" w:hAnsiTheme="minorHAnsi" w:cstheme="minorHAnsi"/>
        </w:rPr>
        <w:t>that enables them to</w:t>
      </w:r>
      <w:r w:rsidRPr="009C1285">
        <w:rPr>
          <w:rFonts w:asciiTheme="minorHAnsi" w:eastAsia="Times New Roman" w:hAnsiTheme="minorHAnsi" w:cstheme="minorHAnsi"/>
        </w:rPr>
        <w:t xml:space="preserve"> learn and achieve their full potential.  However, there are </w:t>
      </w:r>
      <w:r w:rsidR="00DC7B03" w:rsidRPr="009C1285">
        <w:rPr>
          <w:rFonts w:asciiTheme="minorHAnsi" w:eastAsia="Times New Roman" w:hAnsiTheme="minorHAnsi" w:cstheme="minorHAnsi"/>
        </w:rPr>
        <w:t xml:space="preserve">identified </w:t>
      </w:r>
      <w:r w:rsidRPr="009C1285">
        <w:rPr>
          <w:rFonts w:asciiTheme="minorHAnsi" w:eastAsia="Times New Roman" w:hAnsiTheme="minorHAnsi" w:cstheme="minorHAnsi"/>
        </w:rPr>
        <w:t xml:space="preserve">key </w:t>
      </w:r>
      <w:r w:rsidR="00DC7B03" w:rsidRPr="009C1285">
        <w:rPr>
          <w:rFonts w:asciiTheme="minorHAnsi" w:eastAsia="Times New Roman" w:hAnsiTheme="minorHAnsi" w:cstheme="minorHAnsi"/>
        </w:rPr>
        <w:t xml:space="preserve">adults </w:t>
      </w:r>
      <w:r w:rsidRPr="009C1285">
        <w:rPr>
          <w:rFonts w:asciiTheme="minorHAnsi" w:eastAsia="Times New Roman" w:hAnsiTheme="minorHAnsi" w:cstheme="minorHAnsi"/>
        </w:rPr>
        <w:t xml:space="preserve">in </w:t>
      </w:r>
      <w:r w:rsidR="009C1285">
        <w:rPr>
          <w:rFonts w:asciiTheme="minorHAnsi" w:eastAsia="Times New Roman" w:hAnsiTheme="minorHAnsi" w:cstheme="minorHAnsi"/>
        </w:rPr>
        <w:t>Trust</w:t>
      </w:r>
      <w:r w:rsidRPr="009C1285">
        <w:rPr>
          <w:rFonts w:asciiTheme="minorHAnsi" w:eastAsia="Times New Roman" w:hAnsiTheme="minorHAnsi" w:cstheme="minorHAnsi"/>
        </w:rPr>
        <w:t xml:space="preserve">s and </w:t>
      </w:r>
      <w:r w:rsidR="00DC7B03" w:rsidRPr="009C1285">
        <w:rPr>
          <w:rFonts w:asciiTheme="minorHAnsi" w:eastAsia="Times New Roman" w:hAnsiTheme="minorHAnsi" w:cstheme="minorHAnsi"/>
        </w:rPr>
        <w:t xml:space="preserve">in </w:t>
      </w:r>
      <w:r w:rsidRPr="009C1285">
        <w:rPr>
          <w:rFonts w:asciiTheme="minorHAnsi" w:eastAsia="Times New Roman" w:hAnsiTheme="minorHAnsi" w:cstheme="minorHAnsi"/>
        </w:rPr>
        <w:t xml:space="preserve">the Local Authority who have specific responsibilities under child protection procedures.  The names of those in </w:t>
      </w:r>
      <w:r w:rsidR="009C1285" w:rsidRPr="009C1285">
        <w:rPr>
          <w:rFonts w:asciiTheme="minorHAnsi" w:eastAsia="Times New Roman" w:hAnsiTheme="minorHAnsi" w:cstheme="minorHAnsi"/>
        </w:rPr>
        <w:t>The Trust</w:t>
      </w:r>
      <w:r w:rsidRPr="009C1285">
        <w:rPr>
          <w:rFonts w:asciiTheme="minorHAnsi" w:eastAsia="Times New Roman" w:hAnsiTheme="minorHAnsi" w:cstheme="minorHAnsi"/>
        </w:rPr>
        <w:t xml:space="preserve"> with these specific responsibilities are shown on the </w:t>
      </w:r>
      <w:r w:rsidR="00DC7B03" w:rsidRPr="009C1285">
        <w:rPr>
          <w:rFonts w:asciiTheme="minorHAnsi" w:eastAsia="Times New Roman" w:hAnsiTheme="minorHAnsi" w:cstheme="minorHAnsi"/>
        </w:rPr>
        <w:t xml:space="preserve">front </w:t>
      </w:r>
      <w:r w:rsidRPr="009C1285">
        <w:rPr>
          <w:rFonts w:asciiTheme="minorHAnsi" w:eastAsia="Times New Roman" w:hAnsiTheme="minorHAnsi" w:cstheme="minorHAnsi"/>
        </w:rPr>
        <w:t>cover sheet of this</w:t>
      </w:r>
      <w:r w:rsidR="00DC7B03" w:rsidRPr="009C1285">
        <w:rPr>
          <w:rFonts w:asciiTheme="minorHAnsi" w:eastAsia="Times New Roman" w:hAnsiTheme="minorHAnsi" w:cstheme="minorHAnsi"/>
        </w:rPr>
        <w:t xml:space="preserve"> policy</w:t>
      </w:r>
      <w:r w:rsidRPr="009C1285">
        <w:rPr>
          <w:rFonts w:asciiTheme="minorHAnsi" w:eastAsia="Times New Roman" w:hAnsiTheme="minorHAnsi" w:cstheme="minorHAnsi"/>
        </w:rPr>
        <w:t>.</w:t>
      </w:r>
      <w:r w:rsidR="00594C6D" w:rsidRPr="009C1285">
        <w:rPr>
          <w:rFonts w:asciiTheme="minorHAnsi" w:eastAsia="Times New Roman" w:hAnsiTheme="minorHAnsi" w:cstheme="minorHAnsi"/>
        </w:rPr>
        <w:t xml:space="preserve"> All staff in </w:t>
      </w:r>
      <w:r w:rsidR="009C1285" w:rsidRPr="009C1285">
        <w:rPr>
          <w:rFonts w:asciiTheme="minorHAnsi" w:eastAsia="Times New Roman" w:hAnsiTheme="minorHAnsi" w:cstheme="minorHAnsi"/>
        </w:rPr>
        <w:t>The Trust</w:t>
      </w:r>
      <w:r w:rsidR="00594C6D" w:rsidRPr="009C1285">
        <w:rPr>
          <w:rFonts w:asciiTheme="minorHAnsi" w:eastAsia="Times New Roman" w:hAnsiTheme="minorHAnsi" w:cstheme="minorHAnsi"/>
        </w:rPr>
        <w:t xml:space="preserve"> are familiar with the Early Help O</w:t>
      </w:r>
      <w:r w:rsidR="005874FF" w:rsidRPr="009C1285">
        <w:rPr>
          <w:rFonts w:asciiTheme="minorHAnsi" w:eastAsia="Times New Roman" w:hAnsiTheme="minorHAnsi" w:cstheme="minorHAnsi"/>
        </w:rPr>
        <w:t>ffer. See Appendix 2</w:t>
      </w:r>
      <w:r w:rsidR="00594C6D" w:rsidRPr="009C1285">
        <w:rPr>
          <w:rFonts w:asciiTheme="minorHAnsi" w:eastAsia="Times New Roman" w:hAnsiTheme="minorHAnsi" w:cstheme="minorHAnsi"/>
        </w:rPr>
        <w:t>.</w:t>
      </w:r>
    </w:p>
    <w:p w:rsidR="001C7ECD" w:rsidRPr="009C1285" w:rsidRDefault="001C7ECD" w:rsidP="001C7ECD">
      <w:pPr>
        <w:pStyle w:val="s10"/>
        <w:spacing w:before="45" w:beforeAutospacing="0" w:after="45" w:afterAutospacing="0"/>
        <w:jc w:val="both"/>
        <w:rPr>
          <w:rFonts w:asciiTheme="minorHAnsi" w:hAnsiTheme="minorHAnsi" w:cstheme="minorHAnsi"/>
        </w:rPr>
      </w:pPr>
    </w:p>
    <w:p w:rsidR="00941E43" w:rsidRPr="009C1285" w:rsidRDefault="00941E43" w:rsidP="001C7ECD">
      <w:pPr>
        <w:pStyle w:val="s10"/>
        <w:spacing w:before="45" w:beforeAutospacing="0" w:after="45" w:afterAutospacing="0"/>
        <w:jc w:val="both"/>
        <w:rPr>
          <w:rFonts w:asciiTheme="minorHAnsi" w:hAnsiTheme="minorHAnsi" w:cstheme="minorHAnsi"/>
          <w:b/>
        </w:rPr>
      </w:pPr>
    </w:p>
    <w:p w:rsidR="001C7ECD" w:rsidRPr="009C1285" w:rsidRDefault="00DC7B03" w:rsidP="001C7ECD">
      <w:pPr>
        <w:pStyle w:val="s10"/>
        <w:spacing w:before="45" w:beforeAutospacing="0" w:after="45" w:afterAutospacing="0"/>
        <w:jc w:val="both"/>
        <w:rPr>
          <w:rFonts w:asciiTheme="minorHAnsi" w:hAnsiTheme="minorHAnsi" w:cstheme="minorHAnsi"/>
          <w:b/>
        </w:rPr>
      </w:pPr>
      <w:r w:rsidRPr="009C1285">
        <w:rPr>
          <w:rFonts w:asciiTheme="minorHAnsi" w:hAnsiTheme="minorHAnsi" w:cstheme="minorHAnsi"/>
          <w:b/>
        </w:rPr>
        <w:t xml:space="preserve">3.1 </w:t>
      </w:r>
      <w:r w:rsidR="008841D8" w:rsidRPr="009C1285">
        <w:rPr>
          <w:rFonts w:asciiTheme="minorHAnsi" w:hAnsiTheme="minorHAnsi" w:cstheme="minorHAnsi"/>
          <w:b/>
        </w:rPr>
        <w:t xml:space="preserve">The </w:t>
      </w:r>
      <w:r w:rsidR="009C1285" w:rsidRPr="009C1285">
        <w:rPr>
          <w:rFonts w:asciiTheme="minorHAnsi" w:hAnsiTheme="minorHAnsi" w:cstheme="minorHAnsi"/>
          <w:b/>
        </w:rPr>
        <w:t>Trustees</w:t>
      </w:r>
    </w:p>
    <w:p w:rsidR="001C7ECD" w:rsidRPr="009C1285" w:rsidRDefault="001C7ECD" w:rsidP="001C7ECD">
      <w:pPr>
        <w:pStyle w:val="s10"/>
        <w:spacing w:before="45" w:beforeAutospacing="0" w:after="45" w:afterAutospacing="0"/>
        <w:jc w:val="both"/>
        <w:rPr>
          <w:rFonts w:asciiTheme="minorHAnsi" w:hAnsiTheme="minorHAnsi" w:cstheme="minorHAnsi"/>
          <w:u w:val="single"/>
        </w:rPr>
      </w:pPr>
    </w:p>
    <w:p w:rsidR="00564428" w:rsidRPr="009C1285" w:rsidRDefault="00564428" w:rsidP="001C7ECD">
      <w:pPr>
        <w:pStyle w:val="s10"/>
        <w:spacing w:before="45" w:beforeAutospacing="0" w:after="45" w:afterAutospacing="0"/>
        <w:jc w:val="both"/>
        <w:rPr>
          <w:rFonts w:asciiTheme="minorHAnsi" w:hAnsiTheme="minorHAnsi" w:cstheme="minorHAnsi"/>
        </w:rPr>
      </w:pPr>
      <w:r w:rsidRPr="009C1285">
        <w:rPr>
          <w:rFonts w:asciiTheme="minorHAnsi" w:hAnsiTheme="minorHAnsi" w:cstheme="minorHAnsi"/>
          <w:color w:val="FF0000"/>
        </w:rPr>
        <w:t xml:space="preserve"> </w:t>
      </w:r>
      <w:r w:rsidR="00F856A5" w:rsidRPr="009C1285">
        <w:rPr>
          <w:rFonts w:asciiTheme="minorHAnsi" w:hAnsiTheme="minorHAnsi" w:cstheme="minorHAnsi"/>
          <w:color w:val="000000" w:themeColor="text1"/>
        </w:rPr>
        <w:t xml:space="preserve">The </w:t>
      </w:r>
      <w:r w:rsidR="009C1285" w:rsidRPr="009C1285">
        <w:rPr>
          <w:rFonts w:asciiTheme="minorHAnsi" w:hAnsiTheme="minorHAnsi" w:cstheme="minorHAnsi"/>
          <w:color w:val="000000" w:themeColor="text1"/>
        </w:rPr>
        <w:t>Trustees</w:t>
      </w:r>
      <w:r w:rsidR="00F856A5" w:rsidRPr="009C1285">
        <w:rPr>
          <w:rFonts w:asciiTheme="minorHAnsi" w:hAnsiTheme="minorHAnsi" w:cstheme="minorHAnsi"/>
          <w:color w:val="000000" w:themeColor="text1"/>
        </w:rPr>
        <w:t xml:space="preserve"> </w:t>
      </w:r>
      <w:r w:rsidR="00EC5403" w:rsidRPr="009C1285">
        <w:rPr>
          <w:rFonts w:asciiTheme="minorHAnsi" w:hAnsiTheme="minorHAnsi" w:cstheme="minorHAnsi"/>
        </w:rPr>
        <w:t xml:space="preserve">ensure that </w:t>
      </w:r>
      <w:r w:rsidRPr="009C1285">
        <w:rPr>
          <w:rFonts w:asciiTheme="minorHAnsi" w:hAnsiTheme="minorHAnsi" w:cstheme="minorHAnsi"/>
        </w:rPr>
        <w:t xml:space="preserve">a strong Safeguarding culture is embedded within the </w:t>
      </w:r>
      <w:r w:rsidR="009C1285">
        <w:rPr>
          <w:rFonts w:asciiTheme="minorHAnsi" w:hAnsiTheme="minorHAnsi" w:cstheme="minorHAnsi"/>
        </w:rPr>
        <w:t>Trust</w:t>
      </w:r>
      <w:r w:rsidRPr="009C1285">
        <w:rPr>
          <w:rFonts w:asciiTheme="minorHAnsi" w:hAnsiTheme="minorHAnsi" w:cstheme="minorHAnsi"/>
        </w:rPr>
        <w:t xml:space="preserve">, that our commitment to keep our children safe is explicit and understood by all in the </w:t>
      </w:r>
      <w:r w:rsidR="009C1285">
        <w:rPr>
          <w:rFonts w:asciiTheme="minorHAnsi" w:hAnsiTheme="minorHAnsi" w:cstheme="minorHAnsi"/>
        </w:rPr>
        <w:t>Trust</w:t>
      </w:r>
      <w:r w:rsidRPr="009C1285">
        <w:rPr>
          <w:rFonts w:asciiTheme="minorHAnsi" w:hAnsiTheme="minorHAnsi" w:cstheme="minorHAnsi"/>
        </w:rPr>
        <w:t xml:space="preserve"> community and that our practice reflects the </w:t>
      </w:r>
      <w:r w:rsidR="009C1285" w:rsidRPr="009C1285">
        <w:rPr>
          <w:rFonts w:asciiTheme="minorHAnsi" w:hAnsiTheme="minorHAnsi" w:cstheme="minorHAnsi"/>
          <w:color w:val="000000" w:themeColor="text1"/>
        </w:rPr>
        <w:t>Trustees</w:t>
      </w:r>
      <w:r w:rsidR="00C420FA" w:rsidRPr="009C1285">
        <w:rPr>
          <w:rFonts w:asciiTheme="minorHAnsi" w:hAnsiTheme="minorHAnsi" w:cstheme="minorHAnsi"/>
          <w:color w:val="000000" w:themeColor="text1"/>
        </w:rPr>
        <w:t>’</w:t>
      </w:r>
      <w:r w:rsidRPr="009C1285">
        <w:rPr>
          <w:rFonts w:asciiTheme="minorHAnsi" w:hAnsiTheme="minorHAnsi" w:cstheme="minorHAnsi"/>
          <w:color w:val="FF0000"/>
        </w:rPr>
        <w:t xml:space="preserve"> </w:t>
      </w:r>
      <w:r w:rsidRPr="009C1285">
        <w:rPr>
          <w:rFonts w:asciiTheme="minorHAnsi" w:hAnsiTheme="minorHAnsi" w:cstheme="minorHAnsi"/>
        </w:rPr>
        <w:t xml:space="preserve">vision and values. </w:t>
      </w:r>
    </w:p>
    <w:p w:rsidR="00564428" w:rsidRPr="009C1285" w:rsidRDefault="00564428" w:rsidP="001C7ECD">
      <w:pPr>
        <w:pStyle w:val="s10"/>
        <w:spacing w:before="45" w:beforeAutospacing="0" w:after="45" w:afterAutospacing="0"/>
        <w:jc w:val="both"/>
        <w:rPr>
          <w:rFonts w:asciiTheme="minorHAnsi" w:hAnsiTheme="minorHAnsi" w:cstheme="minorHAnsi"/>
        </w:rPr>
      </w:pPr>
    </w:p>
    <w:p w:rsidR="00EE7565" w:rsidRPr="009C1285" w:rsidRDefault="00564428" w:rsidP="001C7ECD">
      <w:pPr>
        <w:pStyle w:val="s10"/>
        <w:spacing w:before="45" w:beforeAutospacing="0" w:after="45" w:afterAutospacing="0"/>
        <w:jc w:val="both"/>
        <w:rPr>
          <w:rFonts w:asciiTheme="minorHAnsi" w:hAnsiTheme="minorHAnsi" w:cstheme="minorHAnsi"/>
        </w:rPr>
      </w:pPr>
      <w:r w:rsidRPr="009C1285">
        <w:rPr>
          <w:rFonts w:asciiTheme="minorHAnsi" w:hAnsiTheme="minorHAnsi" w:cstheme="minorHAnsi"/>
        </w:rPr>
        <w:t xml:space="preserve">The </w:t>
      </w:r>
      <w:r w:rsidR="009C1285" w:rsidRPr="009C1285">
        <w:rPr>
          <w:rFonts w:asciiTheme="minorHAnsi" w:hAnsiTheme="minorHAnsi" w:cstheme="minorHAnsi"/>
          <w:color w:val="000000" w:themeColor="text1"/>
        </w:rPr>
        <w:t>Trustees</w:t>
      </w:r>
      <w:r w:rsidRPr="009C1285">
        <w:rPr>
          <w:rFonts w:asciiTheme="minorHAnsi" w:hAnsiTheme="minorHAnsi" w:cstheme="minorHAnsi"/>
          <w:color w:val="FF0000"/>
        </w:rPr>
        <w:t xml:space="preserve"> </w:t>
      </w:r>
      <w:r w:rsidRPr="009C1285">
        <w:rPr>
          <w:rFonts w:asciiTheme="minorHAnsi" w:hAnsiTheme="minorHAnsi" w:cstheme="minorHAnsi"/>
        </w:rPr>
        <w:t>ensure</w:t>
      </w:r>
      <w:r w:rsidR="00F6453D" w:rsidRPr="009C1285">
        <w:rPr>
          <w:rFonts w:asciiTheme="minorHAnsi" w:hAnsiTheme="minorHAnsi" w:cstheme="minorHAnsi"/>
        </w:rPr>
        <w:t>s</w:t>
      </w:r>
      <w:r w:rsidRPr="009C1285">
        <w:rPr>
          <w:rFonts w:asciiTheme="minorHAnsi" w:hAnsiTheme="minorHAnsi" w:cstheme="minorHAnsi"/>
        </w:rPr>
        <w:t xml:space="preserve"> that </w:t>
      </w:r>
      <w:r w:rsidR="00EC5403" w:rsidRPr="009C1285">
        <w:rPr>
          <w:rFonts w:asciiTheme="minorHAnsi" w:hAnsiTheme="minorHAnsi" w:cstheme="minorHAnsi"/>
        </w:rPr>
        <w:t xml:space="preserve">all </w:t>
      </w:r>
      <w:r w:rsidR="007F4A48" w:rsidRPr="009C1285">
        <w:rPr>
          <w:rFonts w:asciiTheme="minorHAnsi" w:hAnsiTheme="minorHAnsi" w:cstheme="minorHAnsi"/>
        </w:rPr>
        <w:t xml:space="preserve">required </w:t>
      </w:r>
      <w:r w:rsidR="00205A35" w:rsidRPr="009C1285">
        <w:rPr>
          <w:rFonts w:asciiTheme="minorHAnsi" w:hAnsiTheme="minorHAnsi" w:cstheme="minorHAnsi"/>
        </w:rPr>
        <w:t xml:space="preserve">policies relating to </w:t>
      </w:r>
      <w:r w:rsidR="00EC5403" w:rsidRPr="009C1285">
        <w:rPr>
          <w:rFonts w:asciiTheme="minorHAnsi" w:hAnsiTheme="minorHAnsi" w:cstheme="minorHAnsi"/>
        </w:rPr>
        <w:t xml:space="preserve">child protection and </w:t>
      </w:r>
      <w:r w:rsidR="00205A35" w:rsidRPr="009C1285">
        <w:rPr>
          <w:rFonts w:asciiTheme="minorHAnsi" w:hAnsiTheme="minorHAnsi" w:cstheme="minorHAnsi"/>
        </w:rPr>
        <w:t xml:space="preserve">safeguarding </w:t>
      </w:r>
      <w:r w:rsidR="00B64511" w:rsidRPr="009C1285">
        <w:rPr>
          <w:rFonts w:asciiTheme="minorHAnsi" w:hAnsiTheme="minorHAnsi" w:cstheme="minorHAnsi"/>
        </w:rPr>
        <w:t xml:space="preserve">(including Covid-19) </w:t>
      </w:r>
      <w:r w:rsidR="00205A35" w:rsidRPr="009C1285">
        <w:rPr>
          <w:rFonts w:asciiTheme="minorHAnsi" w:hAnsiTheme="minorHAnsi" w:cstheme="minorHAnsi"/>
        </w:rPr>
        <w:t>are in place and that the</w:t>
      </w:r>
      <w:r w:rsidR="007F4A48" w:rsidRPr="009C1285">
        <w:rPr>
          <w:rFonts w:asciiTheme="minorHAnsi" w:hAnsiTheme="minorHAnsi" w:cstheme="minorHAnsi"/>
        </w:rPr>
        <w:t xml:space="preserve"> child protection policy reflects </w:t>
      </w:r>
      <w:r w:rsidR="009E2885" w:rsidRPr="009C1285">
        <w:rPr>
          <w:rFonts w:asciiTheme="minorHAnsi" w:hAnsiTheme="minorHAnsi" w:cstheme="minorHAnsi"/>
        </w:rPr>
        <w:t xml:space="preserve">statutory and </w:t>
      </w:r>
      <w:r w:rsidR="007F4A48" w:rsidRPr="009C1285">
        <w:rPr>
          <w:rFonts w:asciiTheme="minorHAnsi" w:hAnsiTheme="minorHAnsi" w:cstheme="minorHAnsi"/>
        </w:rPr>
        <w:t>local guidance</w:t>
      </w:r>
      <w:r w:rsidR="00B64511" w:rsidRPr="009C1285">
        <w:rPr>
          <w:rFonts w:asciiTheme="minorHAnsi" w:hAnsiTheme="minorHAnsi" w:cstheme="minorHAnsi"/>
        </w:rPr>
        <w:t>.</w:t>
      </w:r>
      <w:r w:rsidR="00402124" w:rsidRPr="009C1285">
        <w:rPr>
          <w:rFonts w:asciiTheme="minorHAnsi" w:hAnsiTheme="minorHAnsi" w:cstheme="minorHAnsi"/>
        </w:rPr>
        <w:t xml:space="preserve"> Safeguarding is a standing item on the agenda of</w:t>
      </w:r>
      <w:r w:rsidR="00F856A5" w:rsidRPr="009C1285">
        <w:rPr>
          <w:rFonts w:asciiTheme="minorHAnsi" w:hAnsiTheme="minorHAnsi" w:cstheme="minorHAnsi"/>
        </w:rPr>
        <w:t xml:space="preserve"> all </w:t>
      </w:r>
      <w:r w:rsidR="009C1285" w:rsidRPr="009C1285">
        <w:rPr>
          <w:rFonts w:asciiTheme="minorHAnsi" w:hAnsiTheme="minorHAnsi" w:cstheme="minorHAnsi"/>
          <w:color w:val="000000" w:themeColor="text1"/>
        </w:rPr>
        <w:t>Trustees</w:t>
      </w:r>
      <w:r w:rsidR="00C420FA" w:rsidRPr="009C1285">
        <w:rPr>
          <w:rFonts w:asciiTheme="minorHAnsi" w:hAnsiTheme="minorHAnsi" w:cstheme="minorHAnsi"/>
          <w:color w:val="000000" w:themeColor="text1"/>
        </w:rPr>
        <w:t>’</w:t>
      </w:r>
      <w:r w:rsidR="00402124" w:rsidRPr="009C1285">
        <w:rPr>
          <w:rFonts w:asciiTheme="minorHAnsi" w:hAnsiTheme="minorHAnsi" w:cstheme="minorHAnsi"/>
          <w:color w:val="FF0000"/>
        </w:rPr>
        <w:t xml:space="preserve"> </w:t>
      </w:r>
      <w:r w:rsidR="00402124" w:rsidRPr="009C1285">
        <w:rPr>
          <w:rFonts w:asciiTheme="minorHAnsi" w:hAnsiTheme="minorHAnsi" w:cstheme="minorHAnsi"/>
        </w:rPr>
        <w:t xml:space="preserve">meetings. The </w:t>
      </w:r>
      <w:r w:rsidR="00B64511" w:rsidRPr="009C1285">
        <w:rPr>
          <w:rFonts w:asciiTheme="minorHAnsi" w:hAnsiTheme="minorHAnsi" w:cstheme="minorHAnsi"/>
        </w:rPr>
        <w:t>policy</w:t>
      </w:r>
      <w:r w:rsidR="007F4A48" w:rsidRPr="009C1285">
        <w:rPr>
          <w:rFonts w:asciiTheme="minorHAnsi" w:hAnsiTheme="minorHAnsi" w:cstheme="minorHAnsi"/>
        </w:rPr>
        <w:t xml:space="preserve"> is </w:t>
      </w:r>
      <w:r w:rsidR="00205A35" w:rsidRPr="009C1285">
        <w:rPr>
          <w:rFonts w:asciiTheme="minorHAnsi" w:hAnsiTheme="minorHAnsi" w:cstheme="minorHAnsi"/>
        </w:rPr>
        <w:t>reviewed at least annually</w:t>
      </w:r>
      <w:r w:rsidR="007F4A48" w:rsidRPr="009C1285">
        <w:rPr>
          <w:rFonts w:asciiTheme="minorHAnsi" w:hAnsiTheme="minorHAnsi" w:cstheme="minorHAnsi"/>
        </w:rPr>
        <w:t>.</w:t>
      </w:r>
    </w:p>
    <w:p w:rsidR="00564428" w:rsidRPr="009C1285" w:rsidRDefault="00564428" w:rsidP="001C7ECD">
      <w:pPr>
        <w:pStyle w:val="s10"/>
        <w:spacing w:before="45" w:beforeAutospacing="0" w:after="45" w:afterAutospacing="0"/>
        <w:jc w:val="both"/>
        <w:rPr>
          <w:rFonts w:asciiTheme="minorHAnsi" w:hAnsiTheme="minorHAnsi" w:cstheme="minorHAnsi"/>
        </w:rPr>
      </w:pPr>
    </w:p>
    <w:p w:rsidR="00564428" w:rsidRPr="009C1285" w:rsidRDefault="00564428" w:rsidP="00564428">
      <w:pPr>
        <w:pStyle w:val="s10"/>
        <w:spacing w:before="45" w:beforeAutospacing="0" w:after="45" w:afterAutospacing="0"/>
        <w:jc w:val="both"/>
        <w:rPr>
          <w:rFonts w:asciiTheme="minorHAnsi" w:hAnsiTheme="minorHAnsi" w:cstheme="minorHAnsi"/>
        </w:rPr>
      </w:pPr>
      <w:r w:rsidRPr="009C1285">
        <w:rPr>
          <w:rFonts w:asciiTheme="minorHAnsi" w:hAnsiTheme="minorHAnsi" w:cstheme="minorHAnsi"/>
        </w:rPr>
        <w:t xml:space="preserve">The </w:t>
      </w:r>
      <w:r w:rsidR="009C1285" w:rsidRPr="009C1285">
        <w:rPr>
          <w:rFonts w:asciiTheme="minorHAnsi" w:hAnsiTheme="minorHAnsi" w:cstheme="minorHAnsi"/>
          <w:color w:val="000000" w:themeColor="text1"/>
        </w:rPr>
        <w:t>Trustees</w:t>
      </w:r>
      <w:r w:rsidRPr="009C1285">
        <w:rPr>
          <w:rFonts w:asciiTheme="minorHAnsi" w:hAnsiTheme="minorHAnsi" w:cstheme="minorHAnsi"/>
          <w:b/>
          <w:color w:val="FF0000"/>
        </w:rPr>
        <w:t xml:space="preserve"> </w:t>
      </w:r>
      <w:r w:rsidRPr="009C1285">
        <w:rPr>
          <w:rFonts w:asciiTheme="minorHAnsi" w:hAnsiTheme="minorHAnsi" w:cstheme="minorHAnsi"/>
        </w:rPr>
        <w:t>ensure</w:t>
      </w:r>
      <w:r w:rsidR="00F6453D" w:rsidRPr="009C1285">
        <w:rPr>
          <w:rFonts w:asciiTheme="minorHAnsi" w:hAnsiTheme="minorHAnsi" w:cstheme="minorHAnsi"/>
        </w:rPr>
        <w:t>s</w:t>
      </w:r>
      <w:r w:rsidRPr="009C1285">
        <w:rPr>
          <w:rFonts w:asciiTheme="minorHAnsi" w:hAnsiTheme="minorHAnsi" w:cstheme="minorHAnsi"/>
        </w:rPr>
        <w:t xml:space="preserve"> that the policies, procedures, practice and professional development and training in </w:t>
      </w:r>
      <w:r w:rsidR="009C1285" w:rsidRPr="009C1285">
        <w:rPr>
          <w:rFonts w:asciiTheme="minorHAnsi" w:hAnsiTheme="minorHAnsi" w:cstheme="minorHAnsi"/>
        </w:rPr>
        <w:t>The Trust</w:t>
      </w:r>
      <w:r w:rsidRPr="009C1285">
        <w:rPr>
          <w:rFonts w:asciiTheme="minorHAnsi" w:hAnsiTheme="minorHAnsi" w:cstheme="minorHAnsi"/>
        </w:rPr>
        <w:t xml:space="preserve"> are effective and comply with the statutory requirements at all times.  The </w:t>
      </w:r>
      <w:r w:rsidR="009C1285" w:rsidRPr="009C1285">
        <w:rPr>
          <w:rFonts w:asciiTheme="minorHAnsi" w:hAnsiTheme="minorHAnsi" w:cstheme="minorHAnsi"/>
          <w:color w:val="000000" w:themeColor="text1"/>
        </w:rPr>
        <w:t>Trustees</w:t>
      </w:r>
      <w:r w:rsidRPr="009C1285">
        <w:rPr>
          <w:rFonts w:asciiTheme="minorHAnsi" w:hAnsiTheme="minorHAnsi" w:cstheme="minorHAnsi"/>
          <w:color w:val="FF0000"/>
        </w:rPr>
        <w:t xml:space="preserve"> </w:t>
      </w:r>
      <w:r w:rsidRPr="009C1285">
        <w:rPr>
          <w:rFonts w:asciiTheme="minorHAnsi" w:hAnsiTheme="minorHAnsi" w:cstheme="minorHAnsi"/>
        </w:rPr>
        <w:t>will ensure relevant staff have due regard to the relevant data protection principles, which allow them to share (and withhold) personal information as provided for in the Data Protection Act 2018 and the GDPR.</w:t>
      </w:r>
    </w:p>
    <w:p w:rsidR="000C0D25" w:rsidRPr="009C1285" w:rsidRDefault="000C0D25" w:rsidP="001C7ECD">
      <w:pPr>
        <w:pStyle w:val="s10"/>
        <w:spacing w:before="45" w:beforeAutospacing="0" w:after="45" w:afterAutospacing="0"/>
        <w:jc w:val="both"/>
        <w:rPr>
          <w:rFonts w:asciiTheme="minorHAnsi" w:hAnsiTheme="minorHAnsi" w:cstheme="minorHAnsi"/>
        </w:rPr>
      </w:pPr>
    </w:p>
    <w:p w:rsidR="005156D8" w:rsidRPr="009C1285" w:rsidRDefault="00EE7565" w:rsidP="001C7ECD">
      <w:pPr>
        <w:pStyle w:val="s10"/>
        <w:spacing w:before="45" w:beforeAutospacing="0" w:after="45" w:afterAutospacing="0"/>
        <w:jc w:val="both"/>
        <w:rPr>
          <w:rFonts w:asciiTheme="minorHAnsi" w:hAnsiTheme="minorHAnsi" w:cstheme="minorHAnsi"/>
        </w:rPr>
      </w:pPr>
      <w:r w:rsidRPr="009C1285">
        <w:rPr>
          <w:rFonts w:asciiTheme="minorHAnsi" w:hAnsiTheme="minorHAnsi" w:cstheme="minorHAnsi"/>
        </w:rPr>
        <w:t xml:space="preserve">The </w:t>
      </w:r>
      <w:r w:rsidR="009C1285" w:rsidRPr="009C1285">
        <w:rPr>
          <w:rFonts w:asciiTheme="minorHAnsi" w:hAnsiTheme="minorHAnsi" w:cstheme="minorHAnsi"/>
          <w:color w:val="000000" w:themeColor="text1"/>
        </w:rPr>
        <w:t>Trustees</w:t>
      </w:r>
      <w:r w:rsidR="00F856A5" w:rsidRPr="009C1285">
        <w:rPr>
          <w:rFonts w:asciiTheme="minorHAnsi" w:hAnsiTheme="minorHAnsi" w:cstheme="minorHAnsi"/>
        </w:rPr>
        <w:t xml:space="preserve"> ensure</w:t>
      </w:r>
      <w:r w:rsidR="00F6453D" w:rsidRPr="009C1285">
        <w:rPr>
          <w:rFonts w:asciiTheme="minorHAnsi" w:hAnsiTheme="minorHAnsi" w:cstheme="minorHAnsi"/>
        </w:rPr>
        <w:t>s</w:t>
      </w:r>
      <w:r w:rsidR="00B20886" w:rsidRPr="009C1285">
        <w:rPr>
          <w:rFonts w:asciiTheme="minorHAnsi" w:hAnsiTheme="minorHAnsi" w:cstheme="minorHAnsi"/>
        </w:rPr>
        <w:t xml:space="preserve"> </w:t>
      </w:r>
      <w:r w:rsidR="00F856A5" w:rsidRPr="009C1285">
        <w:rPr>
          <w:rFonts w:asciiTheme="minorHAnsi" w:hAnsiTheme="minorHAnsi" w:cstheme="minorHAnsi"/>
        </w:rPr>
        <w:t xml:space="preserve">that </w:t>
      </w:r>
      <w:r w:rsidR="00B20886" w:rsidRPr="009C1285">
        <w:rPr>
          <w:rFonts w:asciiTheme="minorHAnsi" w:hAnsiTheme="minorHAnsi" w:cstheme="minorHAnsi"/>
        </w:rPr>
        <w:t xml:space="preserve">there </w:t>
      </w:r>
      <w:r w:rsidR="00CE7903" w:rsidRPr="009C1285">
        <w:rPr>
          <w:rFonts w:asciiTheme="minorHAnsi" w:hAnsiTheme="minorHAnsi" w:cstheme="minorHAnsi"/>
        </w:rPr>
        <w:t>is</w:t>
      </w:r>
      <w:r w:rsidR="00B20886" w:rsidRPr="009C1285">
        <w:rPr>
          <w:rFonts w:asciiTheme="minorHAnsi" w:hAnsiTheme="minorHAnsi" w:cstheme="minorHAnsi"/>
        </w:rPr>
        <w:t xml:space="preserve"> a named Designated Safeguarding Lead and </w:t>
      </w:r>
      <w:r w:rsidR="00926882" w:rsidRPr="009C1285">
        <w:rPr>
          <w:rFonts w:asciiTheme="minorHAnsi" w:hAnsiTheme="minorHAnsi" w:cstheme="minorHAnsi"/>
        </w:rPr>
        <w:t>Deputy</w:t>
      </w:r>
      <w:r w:rsidR="00B20886" w:rsidRPr="009C1285">
        <w:rPr>
          <w:rFonts w:asciiTheme="minorHAnsi" w:hAnsiTheme="minorHAnsi" w:cstheme="minorHAnsi"/>
        </w:rPr>
        <w:t xml:space="preserve"> Safeguarding L</w:t>
      </w:r>
      <w:r w:rsidRPr="009C1285">
        <w:rPr>
          <w:rFonts w:asciiTheme="minorHAnsi" w:hAnsiTheme="minorHAnsi" w:cstheme="minorHAnsi"/>
        </w:rPr>
        <w:t>ead in place</w:t>
      </w:r>
      <w:r w:rsidR="00B7598E" w:rsidRPr="009C1285">
        <w:rPr>
          <w:rFonts w:asciiTheme="minorHAnsi" w:hAnsiTheme="minorHAnsi" w:cstheme="minorHAnsi"/>
        </w:rPr>
        <w:t>,</w:t>
      </w:r>
      <w:r w:rsidR="00EC5403" w:rsidRPr="009C1285">
        <w:rPr>
          <w:rFonts w:asciiTheme="minorHAnsi" w:hAnsiTheme="minorHAnsi" w:cstheme="minorHAnsi"/>
        </w:rPr>
        <w:t xml:space="preserve"> that they </w:t>
      </w:r>
      <w:r w:rsidR="00502F39" w:rsidRPr="009C1285">
        <w:rPr>
          <w:rFonts w:asciiTheme="minorHAnsi" w:hAnsiTheme="minorHAnsi" w:cstheme="minorHAnsi"/>
        </w:rPr>
        <w:t xml:space="preserve">have their </w:t>
      </w:r>
      <w:r w:rsidR="004B409E" w:rsidRPr="009C1285">
        <w:rPr>
          <w:rFonts w:asciiTheme="minorHAnsi" w:hAnsiTheme="minorHAnsi" w:cstheme="minorHAnsi"/>
        </w:rPr>
        <w:t xml:space="preserve">safeguarding </w:t>
      </w:r>
      <w:r w:rsidR="00502F39" w:rsidRPr="009C1285">
        <w:rPr>
          <w:rFonts w:asciiTheme="minorHAnsi" w:hAnsiTheme="minorHAnsi" w:cstheme="minorHAnsi"/>
        </w:rPr>
        <w:t xml:space="preserve">role </w:t>
      </w:r>
      <w:r w:rsidR="009F51E4" w:rsidRPr="009C1285">
        <w:rPr>
          <w:rFonts w:asciiTheme="minorHAnsi" w:hAnsiTheme="minorHAnsi" w:cstheme="minorHAnsi"/>
        </w:rPr>
        <w:t xml:space="preserve">explicitly </w:t>
      </w:r>
      <w:r w:rsidR="00CE7903" w:rsidRPr="009C1285">
        <w:rPr>
          <w:rFonts w:asciiTheme="minorHAnsi" w:hAnsiTheme="minorHAnsi" w:cstheme="minorHAnsi"/>
        </w:rPr>
        <w:t>with</w:t>
      </w:r>
      <w:r w:rsidR="00502F39" w:rsidRPr="009C1285">
        <w:rPr>
          <w:rFonts w:asciiTheme="minorHAnsi" w:hAnsiTheme="minorHAnsi" w:cstheme="minorHAnsi"/>
        </w:rPr>
        <w:t>in the</w:t>
      </w:r>
      <w:r w:rsidR="00CE7903" w:rsidRPr="009C1285">
        <w:rPr>
          <w:rFonts w:asciiTheme="minorHAnsi" w:hAnsiTheme="minorHAnsi" w:cstheme="minorHAnsi"/>
        </w:rPr>
        <w:t>ir</w:t>
      </w:r>
      <w:r w:rsidR="00502F39" w:rsidRPr="009C1285">
        <w:rPr>
          <w:rFonts w:asciiTheme="minorHAnsi" w:hAnsiTheme="minorHAnsi" w:cstheme="minorHAnsi"/>
        </w:rPr>
        <w:t xml:space="preserve"> job description</w:t>
      </w:r>
      <w:r w:rsidR="00CE7903" w:rsidRPr="009C1285">
        <w:rPr>
          <w:rFonts w:asciiTheme="minorHAnsi" w:hAnsiTheme="minorHAnsi" w:cstheme="minorHAnsi"/>
        </w:rPr>
        <w:t>s</w:t>
      </w:r>
      <w:r w:rsidR="00502F39" w:rsidRPr="009C1285">
        <w:rPr>
          <w:rFonts w:asciiTheme="minorHAnsi" w:hAnsiTheme="minorHAnsi" w:cstheme="minorHAnsi"/>
        </w:rPr>
        <w:t xml:space="preserve"> and </w:t>
      </w:r>
      <w:r w:rsidR="00EC5403" w:rsidRPr="009C1285">
        <w:rPr>
          <w:rFonts w:asciiTheme="minorHAnsi" w:hAnsiTheme="minorHAnsi" w:cstheme="minorHAnsi"/>
        </w:rPr>
        <w:t>are</w:t>
      </w:r>
      <w:r w:rsidR="00B7598E" w:rsidRPr="009C1285">
        <w:rPr>
          <w:rFonts w:asciiTheme="minorHAnsi" w:hAnsiTheme="minorHAnsi" w:cstheme="minorHAnsi"/>
        </w:rPr>
        <w:t xml:space="preserve"> appropriately</w:t>
      </w:r>
      <w:r w:rsidR="00EC5403" w:rsidRPr="009C1285">
        <w:rPr>
          <w:rFonts w:asciiTheme="minorHAnsi" w:hAnsiTheme="minorHAnsi" w:cstheme="minorHAnsi"/>
        </w:rPr>
        <w:t xml:space="preserve"> </w:t>
      </w:r>
      <w:r w:rsidR="00EC5403" w:rsidRPr="009C1285">
        <w:rPr>
          <w:rFonts w:asciiTheme="minorHAnsi" w:hAnsiTheme="minorHAnsi" w:cstheme="minorHAnsi"/>
        </w:rPr>
        <w:lastRenderedPageBreak/>
        <w:t>trained for the</w:t>
      </w:r>
      <w:r w:rsidR="00B7598E" w:rsidRPr="009C1285">
        <w:rPr>
          <w:rFonts w:asciiTheme="minorHAnsi" w:hAnsiTheme="minorHAnsi" w:cstheme="minorHAnsi"/>
        </w:rPr>
        <w:t>ir</w:t>
      </w:r>
      <w:r w:rsidR="00EC5403" w:rsidRPr="009C1285">
        <w:rPr>
          <w:rFonts w:asciiTheme="minorHAnsi" w:hAnsiTheme="minorHAnsi" w:cstheme="minorHAnsi"/>
        </w:rPr>
        <w:t xml:space="preserve"> role</w:t>
      </w:r>
      <w:r w:rsidR="00B7598E" w:rsidRPr="009C1285">
        <w:rPr>
          <w:rFonts w:asciiTheme="minorHAnsi" w:hAnsiTheme="minorHAnsi" w:cstheme="minorHAnsi"/>
        </w:rPr>
        <w:t>,</w:t>
      </w:r>
      <w:r w:rsidR="004B409E" w:rsidRPr="009C1285">
        <w:rPr>
          <w:rFonts w:asciiTheme="minorHAnsi" w:hAnsiTheme="minorHAnsi" w:cstheme="minorHAnsi"/>
        </w:rPr>
        <w:t xml:space="preserve"> as set out in Keeping Children Safe in Education 20</w:t>
      </w:r>
      <w:r w:rsidR="00CE7903" w:rsidRPr="009C1285">
        <w:rPr>
          <w:rFonts w:asciiTheme="minorHAnsi" w:hAnsiTheme="minorHAnsi" w:cstheme="minorHAnsi"/>
        </w:rPr>
        <w:t>2</w:t>
      </w:r>
      <w:r w:rsidR="00B7598E" w:rsidRPr="009C1285">
        <w:rPr>
          <w:rFonts w:asciiTheme="minorHAnsi" w:hAnsiTheme="minorHAnsi" w:cstheme="minorHAnsi"/>
        </w:rPr>
        <w:t>1</w:t>
      </w:r>
      <w:r w:rsidRPr="009C1285">
        <w:rPr>
          <w:rFonts w:asciiTheme="minorHAnsi" w:hAnsiTheme="minorHAnsi" w:cstheme="minorHAnsi"/>
        </w:rPr>
        <w:t>.</w:t>
      </w:r>
      <w:r w:rsidR="00402124" w:rsidRPr="009C1285">
        <w:rPr>
          <w:rFonts w:asciiTheme="minorHAnsi" w:hAnsiTheme="minorHAnsi" w:cstheme="minorHAnsi"/>
        </w:rPr>
        <w:t xml:space="preserve"> </w:t>
      </w:r>
      <w:r w:rsidR="008841D8" w:rsidRPr="009C1285">
        <w:rPr>
          <w:rFonts w:asciiTheme="minorHAnsi" w:hAnsiTheme="minorHAnsi" w:cstheme="minorHAnsi"/>
        </w:rPr>
        <w:t xml:space="preserve">The link </w:t>
      </w:r>
      <w:r w:rsidR="009C1285">
        <w:rPr>
          <w:rFonts w:asciiTheme="minorHAnsi" w:hAnsiTheme="minorHAnsi" w:cstheme="minorHAnsi"/>
        </w:rPr>
        <w:t xml:space="preserve">trustee </w:t>
      </w:r>
      <w:r w:rsidR="00402124" w:rsidRPr="009C1285">
        <w:rPr>
          <w:rFonts w:asciiTheme="minorHAnsi" w:hAnsiTheme="minorHAnsi" w:cstheme="minorHAnsi"/>
        </w:rPr>
        <w:t xml:space="preserve">for safeguarding </w:t>
      </w:r>
      <w:r w:rsidR="009C1285">
        <w:rPr>
          <w:rFonts w:asciiTheme="minorHAnsi" w:hAnsiTheme="minorHAnsi" w:cstheme="minorHAnsi"/>
        </w:rPr>
        <w:t xml:space="preserve">meets </w:t>
      </w:r>
      <w:r w:rsidR="00402124" w:rsidRPr="009C1285">
        <w:rPr>
          <w:rFonts w:asciiTheme="minorHAnsi" w:hAnsiTheme="minorHAnsi" w:cstheme="minorHAnsi"/>
        </w:rPr>
        <w:t xml:space="preserve">the </w:t>
      </w:r>
      <w:r w:rsidR="009C1285">
        <w:rPr>
          <w:rFonts w:asciiTheme="minorHAnsi" w:hAnsiTheme="minorHAnsi" w:cstheme="minorHAnsi"/>
        </w:rPr>
        <w:t>Trust DSL</w:t>
      </w:r>
      <w:r w:rsidR="00402124" w:rsidRPr="009C1285">
        <w:rPr>
          <w:rFonts w:asciiTheme="minorHAnsi" w:hAnsiTheme="minorHAnsi" w:cstheme="minorHAnsi"/>
        </w:rPr>
        <w:t xml:space="preserve"> regularly for meetings with the DSL. </w:t>
      </w:r>
      <w:r w:rsidR="005156D8" w:rsidRPr="009C1285">
        <w:rPr>
          <w:rFonts w:asciiTheme="minorHAnsi" w:hAnsiTheme="minorHAnsi" w:cstheme="minorHAnsi"/>
        </w:rPr>
        <w:t>The DSL reports directly to</w:t>
      </w:r>
      <w:r w:rsidR="005D4858" w:rsidRPr="009C1285">
        <w:rPr>
          <w:rFonts w:asciiTheme="minorHAnsi" w:hAnsiTheme="minorHAnsi" w:cstheme="minorHAnsi"/>
        </w:rPr>
        <w:t xml:space="preserve"> the</w:t>
      </w:r>
      <w:r w:rsidR="005156D8" w:rsidRPr="009C1285">
        <w:rPr>
          <w:rFonts w:asciiTheme="minorHAnsi" w:hAnsiTheme="minorHAnsi" w:cstheme="minorHAnsi"/>
        </w:rPr>
        <w:t xml:space="preserve"> </w:t>
      </w:r>
      <w:r w:rsidR="009C1285" w:rsidRPr="009C1285">
        <w:rPr>
          <w:rFonts w:asciiTheme="minorHAnsi" w:hAnsiTheme="minorHAnsi" w:cstheme="minorHAnsi"/>
          <w:color w:val="000000" w:themeColor="text1"/>
        </w:rPr>
        <w:t>Trustees</w:t>
      </w:r>
      <w:r w:rsidR="005156D8" w:rsidRPr="009C1285">
        <w:rPr>
          <w:rFonts w:asciiTheme="minorHAnsi" w:hAnsiTheme="minorHAnsi" w:cstheme="minorHAnsi"/>
        </w:rPr>
        <w:t xml:space="preserve"> on issues arising from their role which impact on the </w:t>
      </w:r>
      <w:r w:rsidR="009C1285">
        <w:rPr>
          <w:rFonts w:asciiTheme="minorHAnsi" w:hAnsiTheme="minorHAnsi" w:cstheme="minorHAnsi"/>
        </w:rPr>
        <w:t>Trust</w:t>
      </w:r>
      <w:r w:rsidR="005156D8" w:rsidRPr="009C1285">
        <w:rPr>
          <w:rFonts w:asciiTheme="minorHAnsi" w:hAnsiTheme="minorHAnsi" w:cstheme="minorHAnsi"/>
        </w:rPr>
        <w:t>.</w:t>
      </w:r>
    </w:p>
    <w:p w:rsidR="005156D8" w:rsidRPr="009C1285" w:rsidRDefault="005156D8" w:rsidP="001C7ECD">
      <w:pPr>
        <w:pStyle w:val="s10"/>
        <w:spacing w:before="45" w:beforeAutospacing="0" w:after="45" w:afterAutospacing="0"/>
        <w:jc w:val="both"/>
        <w:rPr>
          <w:rFonts w:asciiTheme="minorHAnsi" w:hAnsiTheme="minorHAnsi" w:cstheme="minorHAnsi"/>
        </w:rPr>
      </w:pPr>
    </w:p>
    <w:p w:rsidR="00EC30DD" w:rsidRPr="009C1285" w:rsidRDefault="005156D8" w:rsidP="001C7ECD">
      <w:pPr>
        <w:pStyle w:val="s10"/>
        <w:spacing w:before="45" w:beforeAutospacing="0" w:after="45" w:afterAutospacing="0"/>
        <w:jc w:val="both"/>
        <w:rPr>
          <w:rFonts w:asciiTheme="minorHAnsi" w:hAnsiTheme="minorHAnsi" w:cstheme="minorHAnsi"/>
        </w:rPr>
      </w:pPr>
      <w:r w:rsidRPr="009C1285">
        <w:rPr>
          <w:rFonts w:asciiTheme="minorHAnsi" w:hAnsiTheme="minorHAnsi" w:cstheme="minorHAnsi"/>
        </w:rPr>
        <w:t xml:space="preserve">The </w:t>
      </w:r>
      <w:r w:rsidR="009C1285" w:rsidRPr="009C1285">
        <w:rPr>
          <w:rFonts w:asciiTheme="minorHAnsi" w:hAnsiTheme="minorHAnsi" w:cstheme="minorHAnsi"/>
          <w:color w:val="000000" w:themeColor="text1"/>
        </w:rPr>
        <w:t>Trustees</w:t>
      </w:r>
      <w:r w:rsidR="005D4858" w:rsidRPr="009C1285">
        <w:rPr>
          <w:rFonts w:asciiTheme="minorHAnsi" w:hAnsiTheme="minorHAnsi" w:cstheme="minorHAnsi"/>
          <w:color w:val="000000" w:themeColor="text1"/>
        </w:rPr>
        <w:t xml:space="preserve"> </w:t>
      </w:r>
      <w:r w:rsidR="006B0662">
        <w:rPr>
          <w:rFonts w:asciiTheme="minorHAnsi" w:hAnsiTheme="minorHAnsi" w:cstheme="minorHAnsi"/>
        </w:rPr>
        <w:t>check</w:t>
      </w:r>
      <w:r w:rsidRPr="009C1285">
        <w:rPr>
          <w:rFonts w:asciiTheme="minorHAnsi" w:hAnsiTheme="minorHAnsi" w:cstheme="minorHAnsi"/>
        </w:rPr>
        <w:t xml:space="preserve"> that safeguarding is included in </w:t>
      </w:r>
      <w:r w:rsidR="006B0662">
        <w:rPr>
          <w:rFonts w:asciiTheme="minorHAnsi" w:hAnsiTheme="minorHAnsi" w:cstheme="minorHAnsi"/>
        </w:rPr>
        <w:t xml:space="preserve">trust policies such as </w:t>
      </w:r>
      <w:r w:rsidRPr="009C1285">
        <w:rPr>
          <w:rFonts w:asciiTheme="minorHAnsi" w:hAnsiTheme="minorHAnsi" w:cstheme="minorHAnsi"/>
          <w:b/>
        </w:rPr>
        <w:t>Behaviour, Online</w:t>
      </w:r>
      <w:r w:rsidRPr="009C1285">
        <w:rPr>
          <w:rFonts w:asciiTheme="minorHAnsi" w:hAnsiTheme="minorHAnsi" w:cstheme="minorHAnsi"/>
        </w:rPr>
        <w:t xml:space="preserve"> and </w:t>
      </w:r>
      <w:r w:rsidRPr="009C1285">
        <w:rPr>
          <w:rFonts w:asciiTheme="minorHAnsi" w:hAnsiTheme="minorHAnsi" w:cstheme="minorHAnsi"/>
          <w:b/>
        </w:rPr>
        <w:t>all related policies including the staff Code of Conduct</w:t>
      </w:r>
      <w:r w:rsidRPr="009C1285">
        <w:rPr>
          <w:rFonts w:asciiTheme="minorHAnsi" w:hAnsiTheme="minorHAnsi" w:cstheme="minorHAnsi"/>
        </w:rPr>
        <w:t xml:space="preserve"> and is highlighted in all policies as the overarching responsibility of all staff at all times, particularly in procedures involving sanctions or searches. </w:t>
      </w:r>
    </w:p>
    <w:p w:rsidR="00B20886" w:rsidRPr="009C1285" w:rsidRDefault="00B20886" w:rsidP="001C7ECD">
      <w:pPr>
        <w:pStyle w:val="s10"/>
        <w:spacing w:before="45" w:beforeAutospacing="0" w:after="45" w:afterAutospacing="0"/>
        <w:jc w:val="both"/>
        <w:rPr>
          <w:rFonts w:asciiTheme="minorHAnsi" w:hAnsiTheme="minorHAnsi" w:cstheme="minorHAnsi"/>
        </w:rPr>
      </w:pPr>
    </w:p>
    <w:p w:rsidR="00FA0FCE" w:rsidRPr="009C1285" w:rsidRDefault="00913E86" w:rsidP="001C7ECD">
      <w:pPr>
        <w:pStyle w:val="s10"/>
        <w:spacing w:before="45" w:beforeAutospacing="0" w:after="45" w:afterAutospacing="0"/>
        <w:jc w:val="both"/>
        <w:rPr>
          <w:rFonts w:asciiTheme="minorHAnsi" w:hAnsiTheme="minorHAnsi" w:cstheme="minorHAnsi"/>
        </w:rPr>
      </w:pPr>
      <w:r w:rsidRPr="009C1285">
        <w:rPr>
          <w:rFonts w:asciiTheme="minorHAnsi" w:hAnsiTheme="minorHAnsi" w:cstheme="minorHAnsi"/>
        </w:rPr>
        <w:t>T</w:t>
      </w:r>
      <w:r w:rsidR="0040093C" w:rsidRPr="009C1285">
        <w:rPr>
          <w:rFonts w:asciiTheme="minorHAnsi" w:hAnsiTheme="minorHAnsi" w:cstheme="minorHAnsi"/>
        </w:rPr>
        <w:t xml:space="preserve">he </w:t>
      </w:r>
      <w:r w:rsidR="009C1285" w:rsidRPr="009C1285">
        <w:rPr>
          <w:rFonts w:asciiTheme="minorHAnsi" w:hAnsiTheme="minorHAnsi" w:cstheme="minorHAnsi"/>
          <w:color w:val="000000" w:themeColor="text1"/>
        </w:rPr>
        <w:t>Trustees</w:t>
      </w:r>
      <w:r w:rsidR="0040093C" w:rsidRPr="009C1285">
        <w:rPr>
          <w:rFonts w:asciiTheme="minorHAnsi" w:hAnsiTheme="minorHAnsi" w:cstheme="minorHAnsi"/>
          <w:b/>
          <w:color w:val="FF0000"/>
        </w:rPr>
        <w:t xml:space="preserve"> </w:t>
      </w:r>
      <w:r w:rsidR="0040093C" w:rsidRPr="009C1285">
        <w:rPr>
          <w:rFonts w:asciiTheme="minorHAnsi" w:hAnsiTheme="minorHAnsi" w:cstheme="minorHAnsi"/>
        </w:rPr>
        <w:t>ensure</w:t>
      </w:r>
      <w:r w:rsidR="00F6453D" w:rsidRPr="009C1285">
        <w:rPr>
          <w:rFonts w:asciiTheme="minorHAnsi" w:hAnsiTheme="minorHAnsi" w:cstheme="minorHAnsi"/>
        </w:rPr>
        <w:t>s</w:t>
      </w:r>
      <w:r w:rsidR="0040093C" w:rsidRPr="009C1285">
        <w:rPr>
          <w:rFonts w:asciiTheme="minorHAnsi" w:hAnsiTheme="minorHAnsi" w:cstheme="minorHAnsi"/>
        </w:rPr>
        <w:t xml:space="preserve"> </w:t>
      </w:r>
      <w:r w:rsidR="00F856A5" w:rsidRPr="009C1285">
        <w:rPr>
          <w:rFonts w:asciiTheme="minorHAnsi" w:hAnsiTheme="minorHAnsi" w:cstheme="minorHAnsi"/>
        </w:rPr>
        <w:t xml:space="preserve">that </w:t>
      </w:r>
      <w:r w:rsidR="006B0662">
        <w:rPr>
          <w:rFonts w:asciiTheme="minorHAnsi" w:hAnsiTheme="minorHAnsi" w:cstheme="minorHAnsi"/>
        </w:rPr>
        <w:t>all the schools contribute</w:t>
      </w:r>
      <w:r w:rsidR="00EC5403" w:rsidRPr="009C1285">
        <w:rPr>
          <w:rFonts w:asciiTheme="minorHAnsi" w:hAnsiTheme="minorHAnsi" w:cstheme="minorHAnsi"/>
        </w:rPr>
        <w:t xml:space="preserve"> fully</w:t>
      </w:r>
      <w:r w:rsidR="00F856A5" w:rsidRPr="009C1285">
        <w:rPr>
          <w:rFonts w:asciiTheme="minorHAnsi" w:hAnsiTheme="minorHAnsi" w:cstheme="minorHAnsi"/>
        </w:rPr>
        <w:t xml:space="preserve"> to inter-agency working</w:t>
      </w:r>
      <w:r w:rsidR="0040093C" w:rsidRPr="009C1285">
        <w:rPr>
          <w:rFonts w:asciiTheme="minorHAnsi" w:hAnsiTheme="minorHAnsi" w:cstheme="minorHAnsi"/>
        </w:rPr>
        <w:t xml:space="preserve"> in line with statutory and local guidance</w:t>
      </w:r>
      <w:r w:rsidR="00F856A5" w:rsidRPr="009C1285">
        <w:rPr>
          <w:rFonts w:asciiTheme="minorHAnsi" w:hAnsiTheme="minorHAnsi" w:cstheme="minorHAnsi"/>
        </w:rPr>
        <w:t xml:space="preserve"> and uses the appropriate referral pathways</w:t>
      </w:r>
      <w:r w:rsidR="00C72CC6" w:rsidRPr="009C1285">
        <w:rPr>
          <w:rFonts w:asciiTheme="minorHAnsi" w:hAnsiTheme="minorHAnsi" w:cstheme="minorHAnsi"/>
        </w:rPr>
        <w:t>.</w:t>
      </w:r>
      <w:r w:rsidR="0040093C" w:rsidRPr="009C1285">
        <w:rPr>
          <w:rFonts w:asciiTheme="minorHAnsi" w:hAnsiTheme="minorHAnsi" w:cstheme="minorHAnsi"/>
        </w:rPr>
        <w:t xml:space="preserve">  It ensures that information is stored </w:t>
      </w:r>
      <w:r w:rsidR="004B409E" w:rsidRPr="009C1285">
        <w:rPr>
          <w:rFonts w:asciiTheme="minorHAnsi" w:hAnsiTheme="minorHAnsi" w:cstheme="minorHAnsi"/>
        </w:rPr>
        <w:t xml:space="preserve">and shared </w:t>
      </w:r>
      <w:r w:rsidR="0040093C" w:rsidRPr="009C1285">
        <w:rPr>
          <w:rFonts w:asciiTheme="minorHAnsi" w:hAnsiTheme="minorHAnsi" w:cstheme="minorHAnsi"/>
        </w:rPr>
        <w:t xml:space="preserve">appropriately and in accordance with </w:t>
      </w:r>
      <w:r w:rsidR="00EC5403" w:rsidRPr="009C1285">
        <w:rPr>
          <w:rFonts w:asciiTheme="minorHAnsi" w:hAnsiTheme="minorHAnsi" w:cstheme="minorHAnsi"/>
        </w:rPr>
        <w:t xml:space="preserve">the </w:t>
      </w:r>
      <w:r w:rsidR="0040093C" w:rsidRPr="009C1285">
        <w:rPr>
          <w:rFonts w:asciiTheme="minorHAnsi" w:hAnsiTheme="minorHAnsi" w:cstheme="minorHAnsi"/>
        </w:rPr>
        <w:t>statutory requirements</w:t>
      </w:r>
      <w:r w:rsidR="00CE7903" w:rsidRPr="009C1285">
        <w:rPr>
          <w:rFonts w:asciiTheme="minorHAnsi" w:hAnsiTheme="minorHAnsi" w:cstheme="minorHAnsi"/>
        </w:rPr>
        <w:t xml:space="preserve"> as set out in the Data Protection Act 2018 and in line with GDPR requirements</w:t>
      </w:r>
      <w:r w:rsidR="0040093C" w:rsidRPr="009C1285">
        <w:rPr>
          <w:rFonts w:asciiTheme="minorHAnsi" w:hAnsiTheme="minorHAnsi" w:cstheme="minorHAnsi"/>
        </w:rPr>
        <w:t>.</w:t>
      </w:r>
    </w:p>
    <w:p w:rsidR="00FF309A" w:rsidRPr="009C1285" w:rsidRDefault="00FF309A" w:rsidP="001C7ECD">
      <w:pPr>
        <w:pStyle w:val="s10"/>
        <w:spacing w:before="45" w:beforeAutospacing="0" w:after="45" w:afterAutospacing="0"/>
        <w:jc w:val="both"/>
        <w:rPr>
          <w:rFonts w:asciiTheme="minorHAnsi" w:hAnsiTheme="minorHAnsi" w:cstheme="minorHAnsi"/>
        </w:rPr>
      </w:pPr>
    </w:p>
    <w:p w:rsidR="00F6453D" w:rsidRPr="009C1285" w:rsidRDefault="00F856A5" w:rsidP="001C7ECD">
      <w:pPr>
        <w:pStyle w:val="s10"/>
        <w:spacing w:before="45" w:beforeAutospacing="0" w:after="45" w:afterAutospacing="0"/>
        <w:jc w:val="both"/>
        <w:rPr>
          <w:rFonts w:asciiTheme="minorHAnsi" w:hAnsiTheme="minorHAnsi" w:cstheme="minorHAnsi"/>
        </w:rPr>
      </w:pPr>
      <w:r w:rsidRPr="009C1285">
        <w:rPr>
          <w:rFonts w:asciiTheme="minorHAnsi" w:hAnsiTheme="minorHAnsi" w:cstheme="minorHAnsi"/>
        </w:rPr>
        <w:t xml:space="preserve">The </w:t>
      </w:r>
      <w:r w:rsidR="009C1285" w:rsidRPr="009C1285">
        <w:rPr>
          <w:rFonts w:asciiTheme="minorHAnsi" w:hAnsiTheme="minorHAnsi" w:cstheme="minorHAnsi"/>
          <w:color w:val="000000" w:themeColor="text1"/>
        </w:rPr>
        <w:t>Trustees</w:t>
      </w:r>
      <w:r w:rsidR="004B409E" w:rsidRPr="009C1285">
        <w:rPr>
          <w:rFonts w:asciiTheme="minorHAnsi" w:hAnsiTheme="minorHAnsi" w:cstheme="minorHAnsi"/>
          <w:color w:val="FF0000"/>
        </w:rPr>
        <w:t xml:space="preserve"> </w:t>
      </w:r>
      <w:r w:rsidR="00EC5403" w:rsidRPr="009C1285">
        <w:rPr>
          <w:rFonts w:asciiTheme="minorHAnsi" w:hAnsiTheme="minorHAnsi" w:cstheme="minorHAnsi"/>
        </w:rPr>
        <w:t>ensure</w:t>
      </w:r>
      <w:r w:rsidR="00F6453D" w:rsidRPr="009C1285">
        <w:rPr>
          <w:rFonts w:asciiTheme="minorHAnsi" w:hAnsiTheme="minorHAnsi" w:cstheme="minorHAnsi"/>
        </w:rPr>
        <w:t>s</w:t>
      </w:r>
      <w:r w:rsidR="00707D38" w:rsidRPr="009C1285">
        <w:rPr>
          <w:rFonts w:asciiTheme="minorHAnsi" w:hAnsiTheme="minorHAnsi" w:cstheme="minorHAnsi"/>
        </w:rPr>
        <w:t xml:space="preserve"> that all</w:t>
      </w:r>
      <w:r w:rsidR="00C420FA" w:rsidRPr="009C1285">
        <w:rPr>
          <w:rFonts w:asciiTheme="minorHAnsi" w:hAnsiTheme="minorHAnsi" w:cstheme="minorHAnsi"/>
        </w:rPr>
        <w:t xml:space="preserve"> </w:t>
      </w:r>
      <w:r w:rsidR="006B0662">
        <w:rPr>
          <w:rFonts w:asciiTheme="minorHAnsi" w:hAnsiTheme="minorHAnsi" w:cstheme="minorHAnsi"/>
        </w:rPr>
        <w:t xml:space="preserve">trustees, </w:t>
      </w:r>
      <w:r w:rsidR="00C420FA" w:rsidRPr="009C1285">
        <w:rPr>
          <w:rFonts w:asciiTheme="minorHAnsi" w:hAnsiTheme="minorHAnsi" w:cstheme="minorHAnsi"/>
        </w:rPr>
        <w:t>g</w:t>
      </w:r>
      <w:r w:rsidR="000E6300" w:rsidRPr="009C1285">
        <w:rPr>
          <w:rFonts w:asciiTheme="minorHAnsi" w:hAnsiTheme="minorHAnsi" w:cstheme="minorHAnsi"/>
        </w:rPr>
        <w:t>overnors,</w:t>
      </w:r>
      <w:r w:rsidR="00707D38" w:rsidRPr="009C1285">
        <w:rPr>
          <w:rFonts w:asciiTheme="minorHAnsi" w:hAnsiTheme="minorHAnsi" w:cstheme="minorHAnsi"/>
        </w:rPr>
        <w:t xml:space="preserve"> staff members </w:t>
      </w:r>
      <w:r w:rsidR="00EC5403" w:rsidRPr="009C1285">
        <w:rPr>
          <w:rFonts w:asciiTheme="minorHAnsi" w:hAnsiTheme="minorHAnsi" w:cstheme="minorHAnsi"/>
        </w:rPr>
        <w:t xml:space="preserve">and volunteers </w:t>
      </w:r>
      <w:r w:rsidR="00707D38" w:rsidRPr="009C1285">
        <w:rPr>
          <w:rFonts w:asciiTheme="minorHAnsi" w:hAnsiTheme="minorHAnsi" w:cstheme="minorHAnsi"/>
        </w:rPr>
        <w:t xml:space="preserve">undergo </w:t>
      </w:r>
      <w:r w:rsidR="000E6300" w:rsidRPr="009C1285">
        <w:rPr>
          <w:rFonts w:asciiTheme="minorHAnsi" w:hAnsiTheme="minorHAnsi" w:cstheme="minorHAnsi"/>
        </w:rPr>
        <w:t xml:space="preserve">appropriate </w:t>
      </w:r>
      <w:r w:rsidR="00707D38" w:rsidRPr="009C1285">
        <w:rPr>
          <w:rFonts w:asciiTheme="minorHAnsi" w:hAnsiTheme="minorHAnsi" w:cstheme="minorHAnsi"/>
        </w:rPr>
        <w:t xml:space="preserve">safeguarding and child protection training </w:t>
      </w:r>
      <w:r w:rsidR="000E6300" w:rsidRPr="009C1285">
        <w:rPr>
          <w:rFonts w:asciiTheme="minorHAnsi" w:hAnsiTheme="minorHAnsi" w:cstheme="minorHAnsi"/>
        </w:rPr>
        <w:t>that</w:t>
      </w:r>
      <w:r w:rsidR="00707D38" w:rsidRPr="009C1285">
        <w:rPr>
          <w:rFonts w:asciiTheme="minorHAnsi" w:hAnsiTheme="minorHAnsi" w:cstheme="minorHAnsi"/>
        </w:rPr>
        <w:t xml:space="preserve"> is regularly updated</w:t>
      </w:r>
      <w:r w:rsidR="00F6453D" w:rsidRPr="009C1285">
        <w:rPr>
          <w:rFonts w:asciiTheme="minorHAnsi" w:hAnsiTheme="minorHAnsi" w:cstheme="minorHAnsi"/>
        </w:rPr>
        <w:t xml:space="preserve">, </w:t>
      </w:r>
      <w:r w:rsidR="00707D38" w:rsidRPr="009C1285">
        <w:rPr>
          <w:rFonts w:asciiTheme="minorHAnsi" w:hAnsiTheme="minorHAnsi" w:cstheme="minorHAnsi"/>
        </w:rPr>
        <w:t xml:space="preserve">at least annually, to provide them with the relevant skills and </w:t>
      </w:r>
      <w:r w:rsidR="00EC5403" w:rsidRPr="009C1285">
        <w:rPr>
          <w:rFonts w:asciiTheme="minorHAnsi" w:hAnsiTheme="minorHAnsi" w:cstheme="minorHAnsi"/>
        </w:rPr>
        <w:t xml:space="preserve">up to date </w:t>
      </w:r>
      <w:r w:rsidR="00707D38" w:rsidRPr="009C1285">
        <w:rPr>
          <w:rFonts w:asciiTheme="minorHAnsi" w:hAnsiTheme="minorHAnsi" w:cstheme="minorHAnsi"/>
        </w:rPr>
        <w:t xml:space="preserve">knowledge to keep </w:t>
      </w:r>
      <w:r w:rsidR="00F6453D" w:rsidRPr="009C1285">
        <w:rPr>
          <w:rFonts w:asciiTheme="minorHAnsi" w:hAnsiTheme="minorHAnsi" w:cstheme="minorHAnsi"/>
        </w:rPr>
        <w:t xml:space="preserve">all </w:t>
      </w:r>
      <w:r w:rsidR="00707D38" w:rsidRPr="009C1285">
        <w:rPr>
          <w:rFonts w:asciiTheme="minorHAnsi" w:hAnsiTheme="minorHAnsi" w:cstheme="minorHAnsi"/>
        </w:rPr>
        <w:t>our children safe.</w:t>
      </w:r>
      <w:r w:rsidR="004B409E" w:rsidRPr="009C1285">
        <w:rPr>
          <w:rFonts w:asciiTheme="minorHAnsi" w:hAnsiTheme="minorHAnsi" w:cstheme="minorHAnsi"/>
        </w:rPr>
        <w:t xml:space="preserve"> </w:t>
      </w:r>
    </w:p>
    <w:p w:rsidR="007B420B" w:rsidRPr="009C1285" w:rsidRDefault="004B409E" w:rsidP="001C7ECD">
      <w:pPr>
        <w:pStyle w:val="s10"/>
        <w:spacing w:before="45" w:beforeAutospacing="0" w:after="45" w:afterAutospacing="0"/>
        <w:jc w:val="both"/>
        <w:rPr>
          <w:rFonts w:asciiTheme="minorHAnsi" w:hAnsiTheme="minorHAnsi" w:cstheme="minorHAnsi"/>
        </w:rPr>
      </w:pPr>
      <w:r w:rsidRPr="009C1285">
        <w:rPr>
          <w:rFonts w:asciiTheme="minorHAnsi" w:hAnsiTheme="minorHAnsi" w:cstheme="minorHAnsi"/>
        </w:rPr>
        <w:t xml:space="preserve"> The </w:t>
      </w:r>
      <w:r w:rsidR="009C1285" w:rsidRPr="009C1285">
        <w:rPr>
          <w:rFonts w:asciiTheme="minorHAnsi" w:hAnsiTheme="minorHAnsi" w:cstheme="minorHAnsi"/>
          <w:color w:val="000000" w:themeColor="text1"/>
        </w:rPr>
        <w:t>Trustees</w:t>
      </w:r>
      <w:r w:rsidR="005D4858" w:rsidRPr="009C1285">
        <w:rPr>
          <w:rFonts w:asciiTheme="minorHAnsi" w:hAnsiTheme="minorHAnsi" w:cstheme="minorHAnsi"/>
          <w:color w:val="000000" w:themeColor="text1"/>
        </w:rPr>
        <w:t xml:space="preserve"> </w:t>
      </w:r>
      <w:r w:rsidRPr="009C1285">
        <w:rPr>
          <w:rFonts w:asciiTheme="minorHAnsi" w:hAnsiTheme="minorHAnsi" w:cstheme="minorHAnsi"/>
        </w:rPr>
        <w:t>ensure</w:t>
      </w:r>
      <w:r w:rsidR="00F6453D" w:rsidRPr="009C1285">
        <w:rPr>
          <w:rFonts w:asciiTheme="minorHAnsi" w:hAnsiTheme="minorHAnsi" w:cstheme="minorHAnsi"/>
        </w:rPr>
        <w:t>s</w:t>
      </w:r>
      <w:r w:rsidRPr="009C1285">
        <w:rPr>
          <w:rFonts w:asciiTheme="minorHAnsi" w:hAnsiTheme="minorHAnsi" w:cstheme="minorHAnsi"/>
        </w:rPr>
        <w:t xml:space="preserve"> that </w:t>
      </w:r>
      <w:r w:rsidR="00B64511" w:rsidRPr="009C1285">
        <w:rPr>
          <w:rFonts w:asciiTheme="minorHAnsi" w:hAnsiTheme="minorHAnsi" w:cstheme="minorHAnsi"/>
        </w:rPr>
        <w:t xml:space="preserve">all </w:t>
      </w:r>
      <w:r w:rsidRPr="009C1285">
        <w:rPr>
          <w:rFonts w:asciiTheme="minorHAnsi" w:hAnsiTheme="minorHAnsi" w:cstheme="minorHAnsi"/>
        </w:rPr>
        <w:t>staff ha</w:t>
      </w:r>
      <w:r w:rsidR="00B64511" w:rsidRPr="009C1285">
        <w:rPr>
          <w:rFonts w:asciiTheme="minorHAnsi" w:hAnsiTheme="minorHAnsi" w:cstheme="minorHAnsi"/>
        </w:rPr>
        <w:t>ve</w:t>
      </w:r>
      <w:r w:rsidRPr="009C1285">
        <w:rPr>
          <w:rFonts w:asciiTheme="minorHAnsi" w:hAnsiTheme="minorHAnsi" w:cstheme="minorHAnsi"/>
        </w:rPr>
        <w:t xml:space="preserve"> the knowledge, skills and understanding </w:t>
      </w:r>
      <w:r w:rsidR="00B64511" w:rsidRPr="009C1285">
        <w:rPr>
          <w:rFonts w:asciiTheme="minorHAnsi" w:hAnsiTheme="minorHAnsi" w:cstheme="minorHAnsi"/>
        </w:rPr>
        <w:t xml:space="preserve">of children who </w:t>
      </w:r>
      <w:r w:rsidR="00B7598E" w:rsidRPr="009C1285">
        <w:rPr>
          <w:rFonts w:asciiTheme="minorHAnsi" w:hAnsiTheme="minorHAnsi" w:cstheme="minorHAnsi"/>
        </w:rPr>
        <w:t>have an allocated social worker</w:t>
      </w:r>
      <w:r w:rsidR="00F856A5" w:rsidRPr="009C1285">
        <w:rPr>
          <w:rFonts w:asciiTheme="minorHAnsi" w:hAnsiTheme="minorHAnsi" w:cstheme="minorHAnsi"/>
        </w:rPr>
        <w:t xml:space="preserve">. It recognises their additional vulnerabilities with those of </w:t>
      </w:r>
      <w:r w:rsidRPr="009C1285">
        <w:rPr>
          <w:rFonts w:asciiTheme="minorHAnsi" w:hAnsiTheme="minorHAnsi" w:cstheme="minorHAnsi"/>
        </w:rPr>
        <w:t xml:space="preserve">looked after and previously looked after children </w:t>
      </w:r>
      <w:r w:rsidR="00F856A5" w:rsidRPr="009C1285">
        <w:rPr>
          <w:rFonts w:asciiTheme="minorHAnsi" w:hAnsiTheme="minorHAnsi" w:cstheme="minorHAnsi"/>
        </w:rPr>
        <w:t xml:space="preserve">and monitors </w:t>
      </w:r>
      <w:r w:rsidR="009C1285">
        <w:rPr>
          <w:rFonts w:asciiTheme="minorHAnsi" w:hAnsiTheme="minorHAnsi" w:cstheme="minorHAnsi"/>
        </w:rPr>
        <w:t>Trust</w:t>
      </w:r>
      <w:r w:rsidR="00F856A5" w:rsidRPr="009C1285">
        <w:rPr>
          <w:rFonts w:asciiTheme="minorHAnsi" w:hAnsiTheme="minorHAnsi" w:cstheme="minorHAnsi"/>
        </w:rPr>
        <w:t xml:space="preserve"> action with all these children to </w:t>
      </w:r>
      <w:r w:rsidRPr="009C1285">
        <w:rPr>
          <w:rFonts w:asciiTheme="minorHAnsi" w:hAnsiTheme="minorHAnsi" w:cstheme="minorHAnsi"/>
        </w:rPr>
        <w:t>keep them safe.</w:t>
      </w:r>
    </w:p>
    <w:p w:rsidR="007B420B" w:rsidRPr="009C1285" w:rsidRDefault="007B420B" w:rsidP="001C7ECD">
      <w:pPr>
        <w:pStyle w:val="s10"/>
        <w:spacing w:before="45" w:beforeAutospacing="0" w:after="45" w:afterAutospacing="0"/>
        <w:jc w:val="both"/>
        <w:rPr>
          <w:rFonts w:asciiTheme="minorHAnsi" w:hAnsiTheme="minorHAnsi" w:cstheme="minorHAnsi"/>
        </w:rPr>
      </w:pPr>
    </w:p>
    <w:p w:rsidR="00873297" w:rsidRPr="009C1285" w:rsidRDefault="00873297" w:rsidP="001C7ECD">
      <w:pPr>
        <w:pStyle w:val="s10"/>
        <w:spacing w:before="45" w:beforeAutospacing="0" w:after="45" w:afterAutospacing="0"/>
        <w:jc w:val="both"/>
        <w:rPr>
          <w:rFonts w:asciiTheme="minorHAnsi" w:hAnsiTheme="minorHAnsi" w:cstheme="minorHAnsi"/>
        </w:rPr>
      </w:pPr>
      <w:r w:rsidRPr="009C1285">
        <w:rPr>
          <w:rFonts w:asciiTheme="minorHAnsi" w:hAnsiTheme="minorHAnsi" w:cstheme="minorHAnsi"/>
        </w:rPr>
        <w:t xml:space="preserve">The </w:t>
      </w:r>
      <w:r w:rsidR="009C1285" w:rsidRPr="009C1285">
        <w:rPr>
          <w:rFonts w:asciiTheme="minorHAnsi" w:hAnsiTheme="minorHAnsi" w:cstheme="minorHAnsi"/>
          <w:color w:val="000000" w:themeColor="text1"/>
        </w:rPr>
        <w:t>Trustees</w:t>
      </w:r>
      <w:r w:rsidR="005D4858" w:rsidRPr="009C1285">
        <w:rPr>
          <w:rFonts w:asciiTheme="minorHAnsi" w:hAnsiTheme="minorHAnsi" w:cstheme="minorHAnsi"/>
          <w:color w:val="000000" w:themeColor="text1"/>
        </w:rPr>
        <w:t xml:space="preserve"> </w:t>
      </w:r>
      <w:r w:rsidRPr="009C1285">
        <w:rPr>
          <w:rFonts w:asciiTheme="minorHAnsi" w:hAnsiTheme="minorHAnsi" w:cstheme="minorHAnsi"/>
        </w:rPr>
        <w:t>ensure</w:t>
      </w:r>
      <w:r w:rsidR="00F6453D" w:rsidRPr="009C1285">
        <w:rPr>
          <w:rFonts w:asciiTheme="minorHAnsi" w:hAnsiTheme="minorHAnsi" w:cstheme="minorHAnsi"/>
        </w:rPr>
        <w:t>s</w:t>
      </w:r>
      <w:r w:rsidRPr="009C1285">
        <w:rPr>
          <w:rFonts w:asciiTheme="minorHAnsi" w:hAnsiTheme="minorHAnsi" w:cstheme="minorHAnsi"/>
        </w:rPr>
        <w:t xml:space="preserve"> that children are taught</w:t>
      </w:r>
      <w:r w:rsidR="00EC5403" w:rsidRPr="009C1285">
        <w:rPr>
          <w:rFonts w:asciiTheme="minorHAnsi" w:hAnsiTheme="minorHAnsi" w:cstheme="minorHAnsi"/>
        </w:rPr>
        <w:t xml:space="preserve"> to keep themselves safe</w:t>
      </w:r>
      <w:r w:rsidRPr="009C1285">
        <w:rPr>
          <w:rFonts w:asciiTheme="minorHAnsi" w:hAnsiTheme="minorHAnsi" w:cstheme="minorHAnsi"/>
        </w:rPr>
        <w:t>, including on</w:t>
      </w:r>
      <w:r w:rsidR="00CE7903" w:rsidRPr="009C1285">
        <w:rPr>
          <w:rFonts w:asciiTheme="minorHAnsi" w:hAnsiTheme="minorHAnsi" w:cstheme="minorHAnsi"/>
        </w:rPr>
        <w:t>-</w:t>
      </w:r>
      <w:r w:rsidRPr="009C1285">
        <w:rPr>
          <w:rFonts w:asciiTheme="minorHAnsi" w:hAnsiTheme="minorHAnsi" w:cstheme="minorHAnsi"/>
        </w:rPr>
        <w:t xml:space="preserve">line, </w:t>
      </w:r>
      <w:r w:rsidR="00CE7903" w:rsidRPr="009C1285">
        <w:rPr>
          <w:rFonts w:asciiTheme="minorHAnsi" w:hAnsiTheme="minorHAnsi" w:cstheme="minorHAnsi"/>
        </w:rPr>
        <w:t>making sure</w:t>
      </w:r>
      <w:r w:rsidRPr="009C1285">
        <w:rPr>
          <w:rFonts w:asciiTheme="minorHAnsi" w:hAnsiTheme="minorHAnsi" w:cstheme="minorHAnsi"/>
        </w:rPr>
        <w:t xml:space="preserve"> that appropriate filters and monitoring systems</w:t>
      </w:r>
      <w:r w:rsidR="00C72CC6" w:rsidRPr="009C1285">
        <w:rPr>
          <w:rFonts w:asciiTheme="minorHAnsi" w:hAnsiTheme="minorHAnsi" w:cstheme="minorHAnsi"/>
        </w:rPr>
        <w:t xml:space="preserve"> </w:t>
      </w:r>
      <w:r w:rsidR="00CE7903" w:rsidRPr="009C1285">
        <w:rPr>
          <w:rFonts w:asciiTheme="minorHAnsi" w:hAnsiTheme="minorHAnsi" w:cstheme="minorHAnsi"/>
        </w:rPr>
        <w:t>are in place</w:t>
      </w:r>
      <w:r w:rsidR="000E6300" w:rsidRPr="009C1285">
        <w:rPr>
          <w:rFonts w:asciiTheme="minorHAnsi" w:hAnsiTheme="minorHAnsi" w:cstheme="minorHAnsi"/>
        </w:rPr>
        <w:t xml:space="preserve"> in</w:t>
      </w:r>
      <w:r w:rsidR="006B0662">
        <w:rPr>
          <w:rFonts w:asciiTheme="minorHAnsi" w:hAnsiTheme="minorHAnsi" w:cstheme="minorHAnsi"/>
        </w:rPr>
        <w:t xml:space="preserve"> each school</w:t>
      </w:r>
      <w:r w:rsidRPr="009C1285">
        <w:rPr>
          <w:rFonts w:asciiTheme="minorHAnsi" w:hAnsiTheme="minorHAnsi" w:cstheme="minorHAnsi"/>
        </w:rPr>
        <w:t xml:space="preserve">. </w:t>
      </w:r>
      <w:r w:rsidR="00B64511" w:rsidRPr="009C1285">
        <w:rPr>
          <w:rFonts w:asciiTheme="minorHAnsi" w:hAnsiTheme="minorHAnsi" w:cstheme="minorHAnsi"/>
        </w:rPr>
        <w:t xml:space="preserve">This </w:t>
      </w:r>
      <w:r w:rsidR="000E6300" w:rsidRPr="009C1285">
        <w:rPr>
          <w:rFonts w:asciiTheme="minorHAnsi" w:hAnsiTheme="minorHAnsi" w:cstheme="minorHAnsi"/>
        </w:rPr>
        <w:t xml:space="preserve">responsibility </w:t>
      </w:r>
      <w:r w:rsidR="00B64511" w:rsidRPr="009C1285">
        <w:rPr>
          <w:rFonts w:asciiTheme="minorHAnsi" w:hAnsiTheme="minorHAnsi" w:cstheme="minorHAnsi"/>
        </w:rPr>
        <w:t>include</w:t>
      </w:r>
      <w:r w:rsidR="005874FF" w:rsidRPr="009C1285">
        <w:rPr>
          <w:rFonts w:asciiTheme="minorHAnsi" w:hAnsiTheme="minorHAnsi" w:cstheme="minorHAnsi"/>
        </w:rPr>
        <w:t>s</w:t>
      </w:r>
      <w:r w:rsidR="00B64511" w:rsidRPr="009C1285">
        <w:rPr>
          <w:rFonts w:asciiTheme="minorHAnsi" w:hAnsiTheme="minorHAnsi" w:cstheme="minorHAnsi"/>
        </w:rPr>
        <w:t xml:space="preserve"> children </w:t>
      </w:r>
      <w:r w:rsidR="000E6300" w:rsidRPr="009C1285">
        <w:rPr>
          <w:rFonts w:asciiTheme="minorHAnsi" w:hAnsiTheme="minorHAnsi" w:cstheme="minorHAnsi"/>
        </w:rPr>
        <w:t>who</w:t>
      </w:r>
      <w:r w:rsidR="00B64511" w:rsidRPr="009C1285">
        <w:rPr>
          <w:rFonts w:asciiTheme="minorHAnsi" w:hAnsiTheme="minorHAnsi" w:cstheme="minorHAnsi"/>
        </w:rPr>
        <w:t xml:space="preserve"> are</w:t>
      </w:r>
      <w:r w:rsidRPr="009C1285">
        <w:rPr>
          <w:rFonts w:asciiTheme="minorHAnsi" w:hAnsiTheme="minorHAnsi" w:cstheme="minorHAnsi"/>
        </w:rPr>
        <w:t xml:space="preserve"> </w:t>
      </w:r>
      <w:r w:rsidR="00B64511" w:rsidRPr="009C1285">
        <w:rPr>
          <w:rFonts w:asciiTheme="minorHAnsi" w:hAnsiTheme="minorHAnsi" w:cstheme="minorHAnsi"/>
        </w:rPr>
        <w:t>accessing on-line learning</w:t>
      </w:r>
      <w:r w:rsidR="000E6300" w:rsidRPr="009C1285">
        <w:rPr>
          <w:rFonts w:asciiTheme="minorHAnsi" w:hAnsiTheme="minorHAnsi" w:cstheme="minorHAnsi"/>
        </w:rPr>
        <w:t xml:space="preserve"> from</w:t>
      </w:r>
      <w:r w:rsidR="006B0662">
        <w:rPr>
          <w:rFonts w:asciiTheme="minorHAnsi" w:hAnsiTheme="minorHAnsi" w:cstheme="minorHAnsi"/>
        </w:rPr>
        <w:t xml:space="preserve"> each school</w:t>
      </w:r>
      <w:r w:rsidR="000E6300" w:rsidRPr="009C1285">
        <w:rPr>
          <w:rFonts w:asciiTheme="minorHAnsi" w:hAnsiTheme="minorHAnsi" w:cstheme="minorHAnsi"/>
        </w:rPr>
        <w:t>,</w:t>
      </w:r>
      <w:r w:rsidR="00B64511" w:rsidRPr="009C1285">
        <w:rPr>
          <w:rFonts w:asciiTheme="minorHAnsi" w:hAnsiTheme="minorHAnsi" w:cstheme="minorHAnsi"/>
        </w:rPr>
        <w:t xml:space="preserve"> at home. </w:t>
      </w:r>
      <w:r w:rsidRPr="009C1285">
        <w:rPr>
          <w:rFonts w:asciiTheme="minorHAnsi" w:hAnsiTheme="minorHAnsi" w:cstheme="minorHAnsi"/>
        </w:rPr>
        <w:t xml:space="preserve"> Our children will </w:t>
      </w:r>
      <w:r w:rsidR="00CE7903" w:rsidRPr="009C1285">
        <w:rPr>
          <w:rFonts w:asciiTheme="minorHAnsi" w:hAnsiTheme="minorHAnsi" w:cstheme="minorHAnsi"/>
        </w:rPr>
        <w:t xml:space="preserve">also </w:t>
      </w:r>
      <w:r w:rsidRPr="009C1285">
        <w:rPr>
          <w:rFonts w:asciiTheme="minorHAnsi" w:hAnsiTheme="minorHAnsi" w:cstheme="minorHAnsi"/>
        </w:rPr>
        <w:t xml:space="preserve">be taught how to keep themselves safe through teaching and learning opportunities </w:t>
      </w:r>
      <w:r w:rsidR="008A00D8" w:rsidRPr="009C1285">
        <w:rPr>
          <w:rFonts w:asciiTheme="minorHAnsi" w:hAnsiTheme="minorHAnsi" w:cstheme="minorHAnsi"/>
        </w:rPr>
        <w:t>in RSHE</w:t>
      </w:r>
      <w:r w:rsidR="005874FF" w:rsidRPr="009C1285">
        <w:rPr>
          <w:rFonts w:asciiTheme="minorHAnsi" w:hAnsiTheme="minorHAnsi" w:cstheme="minorHAnsi"/>
        </w:rPr>
        <w:t xml:space="preserve"> and through </w:t>
      </w:r>
      <w:r w:rsidR="006B0662">
        <w:rPr>
          <w:rFonts w:asciiTheme="minorHAnsi" w:hAnsiTheme="minorHAnsi" w:cstheme="minorHAnsi"/>
        </w:rPr>
        <w:t xml:space="preserve">each school’s </w:t>
      </w:r>
      <w:r w:rsidR="005874FF" w:rsidRPr="009C1285">
        <w:rPr>
          <w:rFonts w:asciiTheme="minorHAnsi" w:hAnsiTheme="minorHAnsi" w:cstheme="minorHAnsi"/>
        </w:rPr>
        <w:t xml:space="preserve">practice led by staff </w:t>
      </w:r>
      <w:r w:rsidRPr="009C1285">
        <w:rPr>
          <w:rFonts w:asciiTheme="minorHAnsi" w:hAnsiTheme="minorHAnsi" w:cstheme="minorHAnsi"/>
        </w:rPr>
        <w:t xml:space="preserve">as part of </w:t>
      </w:r>
      <w:r w:rsidR="005874FF" w:rsidRPr="009C1285">
        <w:rPr>
          <w:rFonts w:asciiTheme="minorHAnsi" w:hAnsiTheme="minorHAnsi" w:cstheme="minorHAnsi"/>
        </w:rPr>
        <w:t xml:space="preserve">the provision of </w:t>
      </w:r>
      <w:r w:rsidRPr="009C1285">
        <w:rPr>
          <w:rFonts w:asciiTheme="minorHAnsi" w:hAnsiTheme="minorHAnsi" w:cstheme="minorHAnsi"/>
        </w:rPr>
        <w:t xml:space="preserve">a </w:t>
      </w:r>
      <w:r w:rsidR="00EC5403" w:rsidRPr="009C1285">
        <w:rPr>
          <w:rFonts w:asciiTheme="minorHAnsi" w:hAnsiTheme="minorHAnsi" w:cstheme="minorHAnsi"/>
        </w:rPr>
        <w:t xml:space="preserve">rich </w:t>
      </w:r>
      <w:r w:rsidRPr="009C1285">
        <w:rPr>
          <w:rFonts w:asciiTheme="minorHAnsi" w:hAnsiTheme="minorHAnsi" w:cstheme="minorHAnsi"/>
        </w:rPr>
        <w:t xml:space="preserve">and balanced curriculum.  </w:t>
      </w:r>
    </w:p>
    <w:p w:rsidR="00CF60C3" w:rsidRPr="009C1285" w:rsidRDefault="00CF60C3" w:rsidP="001C7ECD">
      <w:pPr>
        <w:pStyle w:val="s10"/>
        <w:spacing w:before="45" w:beforeAutospacing="0" w:after="45" w:afterAutospacing="0"/>
        <w:jc w:val="both"/>
        <w:rPr>
          <w:rFonts w:asciiTheme="minorHAnsi" w:hAnsiTheme="minorHAnsi" w:cstheme="minorHAnsi"/>
        </w:rPr>
      </w:pPr>
    </w:p>
    <w:p w:rsidR="000E6300" w:rsidRPr="009C1285" w:rsidRDefault="00707D38" w:rsidP="001C7ECD">
      <w:pPr>
        <w:pStyle w:val="s10"/>
        <w:spacing w:before="45" w:beforeAutospacing="0" w:after="45" w:afterAutospacing="0"/>
        <w:jc w:val="both"/>
        <w:rPr>
          <w:rFonts w:asciiTheme="minorHAnsi" w:hAnsiTheme="minorHAnsi" w:cstheme="minorHAnsi"/>
        </w:rPr>
      </w:pPr>
      <w:r w:rsidRPr="009C1285">
        <w:rPr>
          <w:rFonts w:asciiTheme="minorHAnsi" w:hAnsiTheme="minorHAnsi" w:cstheme="minorHAnsi"/>
        </w:rPr>
        <w:t xml:space="preserve">The </w:t>
      </w:r>
      <w:r w:rsidR="009C1285" w:rsidRPr="009C1285">
        <w:rPr>
          <w:rFonts w:asciiTheme="minorHAnsi" w:hAnsiTheme="minorHAnsi" w:cstheme="minorHAnsi"/>
          <w:color w:val="000000" w:themeColor="text1"/>
        </w:rPr>
        <w:t>Trustees</w:t>
      </w:r>
      <w:r w:rsidR="009E2885" w:rsidRPr="009C1285">
        <w:rPr>
          <w:rFonts w:asciiTheme="minorHAnsi" w:hAnsiTheme="minorHAnsi" w:cstheme="minorHAnsi"/>
          <w:b/>
          <w:color w:val="FF0000"/>
        </w:rPr>
        <w:t xml:space="preserve"> </w:t>
      </w:r>
      <w:r w:rsidR="009E2885" w:rsidRPr="009C1285">
        <w:rPr>
          <w:rFonts w:asciiTheme="minorHAnsi" w:hAnsiTheme="minorHAnsi" w:cstheme="minorHAnsi"/>
        </w:rPr>
        <w:t xml:space="preserve">and </w:t>
      </w:r>
      <w:r w:rsidR="009C1285">
        <w:rPr>
          <w:rFonts w:asciiTheme="minorHAnsi" w:hAnsiTheme="minorHAnsi" w:cstheme="minorHAnsi"/>
        </w:rPr>
        <w:t>Trust</w:t>
      </w:r>
      <w:r w:rsidR="009E2885" w:rsidRPr="009C1285">
        <w:rPr>
          <w:rFonts w:asciiTheme="minorHAnsi" w:hAnsiTheme="minorHAnsi" w:cstheme="minorHAnsi"/>
        </w:rPr>
        <w:t xml:space="preserve"> leadership team are responsible </w:t>
      </w:r>
      <w:r w:rsidR="00EC5403" w:rsidRPr="009C1285">
        <w:rPr>
          <w:rFonts w:asciiTheme="minorHAnsi" w:hAnsiTheme="minorHAnsi" w:cstheme="minorHAnsi"/>
        </w:rPr>
        <w:t xml:space="preserve">for </w:t>
      </w:r>
      <w:r w:rsidR="000E6300" w:rsidRPr="009C1285">
        <w:rPr>
          <w:rFonts w:asciiTheme="minorHAnsi" w:hAnsiTheme="minorHAnsi" w:cstheme="minorHAnsi"/>
        </w:rPr>
        <w:t xml:space="preserve">maintaining </w:t>
      </w:r>
      <w:r w:rsidR="00EC5403" w:rsidRPr="009C1285">
        <w:rPr>
          <w:rFonts w:asciiTheme="minorHAnsi" w:hAnsiTheme="minorHAnsi" w:cstheme="minorHAnsi"/>
        </w:rPr>
        <w:t xml:space="preserve">robust safer </w:t>
      </w:r>
      <w:r w:rsidR="009E2885" w:rsidRPr="009C1285">
        <w:rPr>
          <w:rFonts w:asciiTheme="minorHAnsi" w:hAnsiTheme="minorHAnsi" w:cstheme="minorHAnsi"/>
        </w:rPr>
        <w:t xml:space="preserve">recruitment procedures </w:t>
      </w:r>
      <w:r w:rsidR="006B0662">
        <w:rPr>
          <w:rFonts w:asciiTheme="minorHAnsi" w:hAnsiTheme="minorHAnsi" w:cstheme="minorHAnsi"/>
        </w:rPr>
        <w:t xml:space="preserve">in each school </w:t>
      </w:r>
      <w:r w:rsidR="009E2885" w:rsidRPr="009C1285">
        <w:rPr>
          <w:rFonts w:asciiTheme="minorHAnsi" w:hAnsiTheme="minorHAnsi" w:cstheme="minorHAnsi"/>
        </w:rPr>
        <w:t>that help to deter, reject or identify people who m</w:t>
      </w:r>
      <w:r w:rsidR="00EC5403" w:rsidRPr="009C1285">
        <w:rPr>
          <w:rFonts w:asciiTheme="minorHAnsi" w:hAnsiTheme="minorHAnsi" w:cstheme="minorHAnsi"/>
        </w:rPr>
        <w:t>ay</w:t>
      </w:r>
      <w:r w:rsidR="009E2885" w:rsidRPr="009C1285">
        <w:rPr>
          <w:rFonts w:asciiTheme="minorHAnsi" w:hAnsiTheme="minorHAnsi" w:cstheme="minorHAnsi"/>
        </w:rPr>
        <w:t xml:space="preserve"> abuse children</w:t>
      </w:r>
      <w:r w:rsidR="00873297" w:rsidRPr="009C1285">
        <w:rPr>
          <w:rFonts w:asciiTheme="minorHAnsi" w:hAnsiTheme="minorHAnsi" w:cstheme="minorHAnsi"/>
        </w:rPr>
        <w:t>.  It adheres to statutory responsibilities to check adults working with children and has recruitment and selection procedures in place</w:t>
      </w:r>
      <w:r w:rsidR="009E2885" w:rsidRPr="009C1285">
        <w:rPr>
          <w:rFonts w:asciiTheme="minorHAnsi" w:hAnsiTheme="minorHAnsi" w:cstheme="minorHAnsi"/>
        </w:rPr>
        <w:t xml:space="preserve"> (see the </w:t>
      </w:r>
      <w:r w:rsidR="009C1285">
        <w:rPr>
          <w:rFonts w:asciiTheme="minorHAnsi" w:hAnsiTheme="minorHAnsi" w:cstheme="minorHAnsi"/>
        </w:rPr>
        <w:t>Trust</w:t>
      </w:r>
      <w:r w:rsidR="009E2885" w:rsidRPr="009C1285">
        <w:rPr>
          <w:rFonts w:asciiTheme="minorHAnsi" w:hAnsiTheme="minorHAnsi" w:cstheme="minorHAnsi"/>
        </w:rPr>
        <w:t>’s ‘Safer Recruitment’ policy for further information)</w:t>
      </w:r>
      <w:r w:rsidR="00873297" w:rsidRPr="009C1285">
        <w:rPr>
          <w:rFonts w:asciiTheme="minorHAnsi" w:hAnsiTheme="minorHAnsi" w:cstheme="minorHAnsi"/>
        </w:rPr>
        <w:t xml:space="preserve">.  It </w:t>
      </w:r>
      <w:r w:rsidR="00EC5403" w:rsidRPr="009C1285">
        <w:rPr>
          <w:rFonts w:asciiTheme="minorHAnsi" w:hAnsiTheme="minorHAnsi" w:cstheme="minorHAnsi"/>
        </w:rPr>
        <w:t xml:space="preserve">also </w:t>
      </w:r>
      <w:r w:rsidR="00873297" w:rsidRPr="009C1285">
        <w:rPr>
          <w:rFonts w:asciiTheme="minorHAnsi" w:hAnsiTheme="minorHAnsi" w:cstheme="minorHAnsi"/>
        </w:rPr>
        <w:t xml:space="preserve">ensures that volunteers are appropriately supervised in </w:t>
      </w:r>
      <w:r w:rsidR="009C1285">
        <w:rPr>
          <w:rFonts w:asciiTheme="minorHAnsi" w:hAnsiTheme="minorHAnsi" w:cstheme="minorHAnsi"/>
        </w:rPr>
        <w:t>Trust</w:t>
      </w:r>
      <w:r w:rsidR="00873297" w:rsidRPr="009C1285">
        <w:rPr>
          <w:rFonts w:asciiTheme="minorHAnsi" w:hAnsiTheme="minorHAnsi" w:cstheme="minorHAnsi"/>
        </w:rPr>
        <w:t>.</w:t>
      </w:r>
      <w:r w:rsidR="00502F39" w:rsidRPr="009C1285">
        <w:rPr>
          <w:rFonts w:asciiTheme="minorHAnsi" w:hAnsiTheme="minorHAnsi" w:cstheme="minorHAnsi"/>
        </w:rPr>
        <w:t xml:space="preserve"> </w:t>
      </w:r>
    </w:p>
    <w:p w:rsidR="009E2885" w:rsidRPr="009C1285" w:rsidRDefault="004B409E" w:rsidP="001C7ECD">
      <w:pPr>
        <w:pStyle w:val="s10"/>
        <w:spacing w:before="45" w:beforeAutospacing="0" w:after="45" w:afterAutospacing="0"/>
        <w:jc w:val="both"/>
        <w:rPr>
          <w:rFonts w:asciiTheme="minorHAnsi" w:hAnsiTheme="minorHAnsi" w:cstheme="minorHAnsi"/>
        </w:rPr>
      </w:pPr>
      <w:r w:rsidRPr="009C1285">
        <w:rPr>
          <w:rFonts w:asciiTheme="minorHAnsi" w:hAnsiTheme="minorHAnsi" w:cstheme="minorHAnsi"/>
        </w:rPr>
        <w:t xml:space="preserve">We </w:t>
      </w:r>
      <w:r w:rsidR="00502F39" w:rsidRPr="009C1285">
        <w:rPr>
          <w:rFonts w:asciiTheme="minorHAnsi" w:hAnsiTheme="minorHAnsi" w:cstheme="minorHAnsi"/>
        </w:rPr>
        <w:t>will</w:t>
      </w:r>
      <w:r w:rsidR="000E6300" w:rsidRPr="009C1285">
        <w:rPr>
          <w:rFonts w:asciiTheme="minorHAnsi" w:hAnsiTheme="minorHAnsi" w:cstheme="minorHAnsi"/>
        </w:rPr>
        <w:t xml:space="preserve"> conduct background checks through an online search as part of due diligence when shortlisting candidates; u</w:t>
      </w:r>
      <w:r w:rsidR="00502F39" w:rsidRPr="009C1285">
        <w:rPr>
          <w:rFonts w:asciiTheme="minorHAnsi" w:hAnsiTheme="minorHAnsi" w:cstheme="minorHAnsi"/>
        </w:rPr>
        <w:t xml:space="preserve">ndertake a risk assessment and use our professional judgement when deciding whether to obtain an enhanced DBS certificate for any volunteer </w:t>
      </w:r>
      <w:r w:rsidR="00786AAA" w:rsidRPr="009C1285">
        <w:rPr>
          <w:rFonts w:asciiTheme="minorHAnsi" w:hAnsiTheme="minorHAnsi" w:cstheme="minorHAnsi"/>
        </w:rPr>
        <w:t>undertaking</w:t>
      </w:r>
      <w:r w:rsidR="00502F39" w:rsidRPr="009C1285">
        <w:rPr>
          <w:rFonts w:asciiTheme="minorHAnsi" w:hAnsiTheme="minorHAnsi" w:cstheme="minorHAnsi"/>
        </w:rPr>
        <w:t xml:space="preserve"> </w:t>
      </w:r>
      <w:r w:rsidR="000E19EC" w:rsidRPr="009C1285">
        <w:rPr>
          <w:rFonts w:asciiTheme="minorHAnsi" w:hAnsiTheme="minorHAnsi" w:cstheme="minorHAnsi"/>
        </w:rPr>
        <w:t>un</w:t>
      </w:r>
      <w:r w:rsidR="00502F39" w:rsidRPr="009C1285">
        <w:rPr>
          <w:rFonts w:asciiTheme="minorHAnsi" w:hAnsiTheme="minorHAnsi" w:cstheme="minorHAnsi"/>
        </w:rPr>
        <w:t>regulated activity.</w:t>
      </w:r>
      <w:r w:rsidR="002011D6" w:rsidRPr="009C1285">
        <w:rPr>
          <w:rFonts w:asciiTheme="minorHAnsi" w:hAnsiTheme="minorHAnsi" w:cstheme="minorHAnsi"/>
        </w:rPr>
        <w:t xml:space="preserve"> </w:t>
      </w:r>
    </w:p>
    <w:p w:rsidR="0040093C" w:rsidRPr="009C1285" w:rsidRDefault="0040093C" w:rsidP="001C7ECD">
      <w:pPr>
        <w:pStyle w:val="s10"/>
        <w:spacing w:before="45" w:beforeAutospacing="0" w:after="45" w:afterAutospacing="0"/>
        <w:jc w:val="both"/>
        <w:rPr>
          <w:rFonts w:asciiTheme="minorHAnsi" w:hAnsiTheme="minorHAnsi" w:cstheme="minorHAnsi"/>
        </w:rPr>
      </w:pPr>
    </w:p>
    <w:p w:rsidR="00402124" w:rsidRPr="009C1285" w:rsidRDefault="00402124" w:rsidP="001C7ECD">
      <w:pPr>
        <w:jc w:val="both"/>
        <w:rPr>
          <w:rFonts w:asciiTheme="minorHAnsi" w:eastAsia="Times New Roman" w:hAnsiTheme="minorHAnsi" w:cstheme="minorHAnsi"/>
          <w:b/>
        </w:rPr>
      </w:pPr>
    </w:p>
    <w:p w:rsidR="009E2885" w:rsidRPr="009C1285" w:rsidRDefault="00EC5403" w:rsidP="001C7ECD">
      <w:pPr>
        <w:jc w:val="both"/>
        <w:rPr>
          <w:rFonts w:asciiTheme="minorHAnsi" w:eastAsia="Times New Roman" w:hAnsiTheme="minorHAnsi" w:cstheme="minorHAnsi"/>
          <w:b/>
        </w:rPr>
      </w:pPr>
      <w:r w:rsidRPr="009C1285">
        <w:rPr>
          <w:rFonts w:asciiTheme="minorHAnsi" w:eastAsia="Times New Roman" w:hAnsiTheme="minorHAnsi" w:cstheme="minorHAnsi"/>
          <w:b/>
        </w:rPr>
        <w:t xml:space="preserve">3.2 </w:t>
      </w:r>
      <w:r w:rsidR="009E2885" w:rsidRPr="009C1285">
        <w:rPr>
          <w:rFonts w:asciiTheme="minorHAnsi" w:eastAsia="Times New Roman" w:hAnsiTheme="minorHAnsi" w:cstheme="minorHAnsi"/>
          <w:b/>
        </w:rPr>
        <w:t xml:space="preserve">The Designated Safeguarding Lead (and </w:t>
      </w:r>
      <w:r w:rsidR="00926882" w:rsidRPr="009C1285">
        <w:rPr>
          <w:rFonts w:asciiTheme="minorHAnsi" w:eastAsia="Times New Roman" w:hAnsiTheme="minorHAnsi" w:cstheme="minorHAnsi"/>
          <w:b/>
        </w:rPr>
        <w:t>Deputy</w:t>
      </w:r>
      <w:r w:rsidR="009E2885" w:rsidRPr="009C1285">
        <w:rPr>
          <w:rFonts w:asciiTheme="minorHAnsi" w:eastAsia="Times New Roman" w:hAnsiTheme="minorHAnsi" w:cstheme="minorHAnsi"/>
          <w:b/>
        </w:rPr>
        <w:t>)</w:t>
      </w:r>
    </w:p>
    <w:p w:rsidR="009E2885" w:rsidRPr="009C1285" w:rsidRDefault="009E2885" w:rsidP="001C7ECD">
      <w:pPr>
        <w:jc w:val="both"/>
        <w:rPr>
          <w:rFonts w:asciiTheme="minorHAnsi" w:eastAsia="Times New Roman" w:hAnsiTheme="minorHAnsi" w:cstheme="minorHAnsi"/>
          <w:u w:val="single"/>
        </w:rPr>
      </w:pPr>
    </w:p>
    <w:p w:rsidR="002177D5" w:rsidRPr="009C1285" w:rsidRDefault="000E19EC" w:rsidP="001C7ECD">
      <w:pPr>
        <w:jc w:val="both"/>
        <w:rPr>
          <w:rFonts w:asciiTheme="minorHAnsi" w:eastAsia="Times New Roman" w:hAnsiTheme="minorHAnsi" w:cstheme="minorHAnsi"/>
        </w:rPr>
      </w:pPr>
      <w:r w:rsidRPr="009C1285">
        <w:rPr>
          <w:rFonts w:asciiTheme="minorHAnsi" w:eastAsia="Times New Roman" w:hAnsiTheme="minorHAnsi" w:cstheme="minorHAnsi"/>
        </w:rPr>
        <w:t>The Designated Safeguarding L</w:t>
      </w:r>
      <w:r w:rsidR="001C7ECD" w:rsidRPr="009C1285">
        <w:rPr>
          <w:rFonts w:asciiTheme="minorHAnsi" w:eastAsia="Times New Roman" w:hAnsiTheme="minorHAnsi" w:cstheme="minorHAnsi"/>
        </w:rPr>
        <w:t>ead</w:t>
      </w:r>
      <w:r w:rsidR="006B0662">
        <w:rPr>
          <w:rFonts w:asciiTheme="minorHAnsi" w:eastAsia="Times New Roman" w:hAnsiTheme="minorHAnsi" w:cstheme="minorHAnsi"/>
        </w:rPr>
        <w:t>s</w:t>
      </w:r>
      <w:r w:rsidR="001C7ECD" w:rsidRPr="009C1285">
        <w:rPr>
          <w:rFonts w:asciiTheme="minorHAnsi" w:eastAsia="Times New Roman" w:hAnsiTheme="minorHAnsi" w:cstheme="minorHAnsi"/>
        </w:rPr>
        <w:t xml:space="preserve"> </w:t>
      </w:r>
      <w:r w:rsidRPr="009C1285">
        <w:rPr>
          <w:rFonts w:asciiTheme="minorHAnsi" w:eastAsia="Times New Roman" w:hAnsiTheme="minorHAnsi" w:cstheme="minorHAnsi"/>
        </w:rPr>
        <w:t xml:space="preserve">(DSL) </w:t>
      </w:r>
      <w:r w:rsidR="001C7ECD" w:rsidRPr="009C1285">
        <w:rPr>
          <w:rFonts w:asciiTheme="minorHAnsi" w:eastAsia="Times New Roman" w:hAnsiTheme="minorHAnsi" w:cstheme="minorHAnsi"/>
        </w:rPr>
        <w:t xml:space="preserve">in </w:t>
      </w:r>
      <w:r w:rsidR="006B0662">
        <w:rPr>
          <w:rFonts w:asciiTheme="minorHAnsi" w:eastAsia="Times New Roman" w:hAnsiTheme="minorHAnsi" w:cstheme="minorHAnsi"/>
        </w:rPr>
        <w:t>the T</w:t>
      </w:r>
      <w:r w:rsidR="009C1285">
        <w:rPr>
          <w:rFonts w:asciiTheme="minorHAnsi" w:eastAsia="Times New Roman" w:hAnsiTheme="minorHAnsi" w:cstheme="minorHAnsi"/>
        </w:rPr>
        <w:t>rust</w:t>
      </w:r>
      <w:r w:rsidR="001C7ECD" w:rsidRPr="009C1285">
        <w:rPr>
          <w:rFonts w:asciiTheme="minorHAnsi" w:eastAsia="Times New Roman" w:hAnsiTheme="minorHAnsi" w:cstheme="minorHAnsi"/>
        </w:rPr>
        <w:t xml:space="preserve"> </w:t>
      </w:r>
      <w:r w:rsidR="006B0662">
        <w:rPr>
          <w:rFonts w:asciiTheme="minorHAnsi" w:eastAsia="Times New Roman" w:hAnsiTheme="minorHAnsi" w:cstheme="minorHAnsi"/>
        </w:rPr>
        <w:t>take</w:t>
      </w:r>
      <w:r w:rsidR="00EC5403" w:rsidRPr="009C1285">
        <w:rPr>
          <w:rFonts w:asciiTheme="minorHAnsi" w:eastAsia="Times New Roman" w:hAnsiTheme="minorHAnsi" w:cstheme="minorHAnsi"/>
        </w:rPr>
        <w:t xml:space="preserve"> the</w:t>
      </w:r>
      <w:r w:rsidR="009E2885" w:rsidRPr="009C1285">
        <w:rPr>
          <w:rFonts w:asciiTheme="minorHAnsi" w:eastAsia="Times New Roman" w:hAnsiTheme="minorHAnsi" w:cstheme="minorHAnsi"/>
        </w:rPr>
        <w:t xml:space="preserve"> lead</w:t>
      </w:r>
      <w:r w:rsidR="001C7ECD" w:rsidRPr="009C1285">
        <w:rPr>
          <w:rFonts w:asciiTheme="minorHAnsi" w:eastAsia="Times New Roman" w:hAnsiTheme="minorHAnsi" w:cstheme="minorHAnsi"/>
        </w:rPr>
        <w:t xml:space="preserve"> responsibility for child protection referrals, safeguarding training and raising awareness of all child protection policies and procedures</w:t>
      </w:r>
      <w:r w:rsidR="00EC5403" w:rsidRPr="009C1285">
        <w:rPr>
          <w:rFonts w:asciiTheme="minorHAnsi" w:eastAsia="Times New Roman" w:hAnsiTheme="minorHAnsi" w:cstheme="minorHAnsi"/>
        </w:rPr>
        <w:t xml:space="preserve"> in </w:t>
      </w:r>
      <w:r w:rsidR="006B0662">
        <w:rPr>
          <w:rFonts w:asciiTheme="minorHAnsi" w:eastAsia="Times New Roman" w:hAnsiTheme="minorHAnsi" w:cstheme="minorHAnsi"/>
        </w:rPr>
        <w:t>each school.</w:t>
      </w:r>
      <w:r w:rsidR="00CE7903" w:rsidRPr="009C1285">
        <w:rPr>
          <w:rFonts w:asciiTheme="minorHAnsi" w:eastAsia="Times New Roman" w:hAnsiTheme="minorHAnsi" w:cstheme="minorHAnsi"/>
        </w:rPr>
        <w:t xml:space="preserve"> </w:t>
      </w:r>
      <w:r w:rsidR="0073112B" w:rsidRPr="009C1285">
        <w:rPr>
          <w:rFonts w:asciiTheme="minorHAnsi" w:eastAsia="Times New Roman" w:hAnsiTheme="minorHAnsi" w:cstheme="minorHAnsi"/>
        </w:rPr>
        <w:t xml:space="preserve"> </w:t>
      </w:r>
      <w:r w:rsidR="00251723" w:rsidRPr="009C1285">
        <w:rPr>
          <w:rFonts w:asciiTheme="minorHAnsi" w:eastAsia="Times New Roman" w:hAnsiTheme="minorHAnsi" w:cstheme="minorHAnsi"/>
        </w:rPr>
        <w:t>This includes a whole-</w:t>
      </w:r>
      <w:r w:rsidR="006B0662">
        <w:rPr>
          <w:rFonts w:asciiTheme="minorHAnsi" w:eastAsia="Times New Roman" w:hAnsiTheme="minorHAnsi" w:cstheme="minorHAnsi"/>
        </w:rPr>
        <w:t>school</w:t>
      </w:r>
      <w:r w:rsidR="00251723" w:rsidRPr="009C1285">
        <w:rPr>
          <w:rFonts w:asciiTheme="minorHAnsi" w:eastAsia="Times New Roman" w:hAnsiTheme="minorHAnsi" w:cstheme="minorHAnsi"/>
        </w:rPr>
        <w:t xml:space="preserve"> </w:t>
      </w:r>
      <w:r w:rsidR="00BE3A80" w:rsidRPr="009C1285">
        <w:rPr>
          <w:rFonts w:asciiTheme="minorHAnsi" w:eastAsia="Times New Roman" w:hAnsiTheme="minorHAnsi" w:cstheme="minorHAnsi"/>
        </w:rPr>
        <w:t xml:space="preserve">staff </w:t>
      </w:r>
      <w:r w:rsidR="00251723" w:rsidRPr="009C1285">
        <w:rPr>
          <w:rFonts w:asciiTheme="minorHAnsi" w:eastAsia="Times New Roman" w:hAnsiTheme="minorHAnsi" w:cstheme="minorHAnsi"/>
        </w:rPr>
        <w:t xml:space="preserve">responsibility to support children affected by </w:t>
      </w:r>
      <w:r w:rsidR="00103989" w:rsidRPr="009C1285">
        <w:rPr>
          <w:rFonts w:asciiTheme="minorHAnsi" w:eastAsia="Times New Roman" w:hAnsiTheme="minorHAnsi" w:cstheme="minorHAnsi"/>
        </w:rPr>
        <w:t>child on child</w:t>
      </w:r>
      <w:r w:rsidR="00251723" w:rsidRPr="009C1285">
        <w:rPr>
          <w:rFonts w:asciiTheme="minorHAnsi" w:eastAsia="Times New Roman" w:hAnsiTheme="minorHAnsi" w:cstheme="minorHAnsi"/>
        </w:rPr>
        <w:t xml:space="preserve"> abuse in </w:t>
      </w:r>
      <w:r w:rsidR="00357562" w:rsidRPr="009C1285">
        <w:rPr>
          <w:rFonts w:asciiTheme="minorHAnsi" w:eastAsia="Times New Roman" w:hAnsiTheme="minorHAnsi" w:cstheme="minorHAnsi"/>
        </w:rPr>
        <w:t xml:space="preserve">all its forms, by following our </w:t>
      </w:r>
      <w:r w:rsidR="00251723" w:rsidRPr="009C1285">
        <w:rPr>
          <w:rFonts w:asciiTheme="minorHAnsi" w:eastAsia="Times New Roman" w:hAnsiTheme="minorHAnsi" w:cstheme="minorHAnsi"/>
        </w:rPr>
        <w:t xml:space="preserve">protocol for listening, reassuring and reporting </w:t>
      </w:r>
      <w:r w:rsidR="002D2B2C" w:rsidRPr="009C1285">
        <w:rPr>
          <w:rFonts w:asciiTheme="minorHAnsi" w:eastAsia="Times New Roman" w:hAnsiTheme="minorHAnsi" w:cstheme="minorHAnsi"/>
        </w:rPr>
        <w:t xml:space="preserve">to allow the child to move </w:t>
      </w:r>
      <w:r w:rsidR="00251723" w:rsidRPr="009C1285">
        <w:rPr>
          <w:rFonts w:asciiTheme="minorHAnsi" w:eastAsia="Times New Roman" w:hAnsiTheme="minorHAnsi" w:cstheme="minorHAnsi"/>
        </w:rPr>
        <w:t>on</w:t>
      </w:r>
      <w:r w:rsidR="00251723" w:rsidRPr="009C1285">
        <w:rPr>
          <w:rFonts w:asciiTheme="minorHAnsi" w:eastAsia="Times New Roman" w:hAnsiTheme="minorHAnsi" w:cstheme="minorHAnsi"/>
          <w:color w:val="4F81BD" w:themeColor="accent1"/>
        </w:rPr>
        <w:t xml:space="preserve">.  </w:t>
      </w:r>
      <w:r w:rsidR="00CE7903" w:rsidRPr="009C1285">
        <w:rPr>
          <w:rFonts w:asciiTheme="minorHAnsi" w:eastAsia="Times New Roman" w:hAnsiTheme="minorHAnsi" w:cstheme="minorHAnsi"/>
        </w:rPr>
        <w:t>The Designated Safeguarding lead (DSL) will ensure</w:t>
      </w:r>
      <w:r w:rsidR="0073112B" w:rsidRPr="009C1285">
        <w:rPr>
          <w:rFonts w:asciiTheme="minorHAnsi" w:eastAsia="Times New Roman" w:hAnsiTheme="minorHAnsi" w:cstheme="minorHAnsi"/>
        </w:rPr>
        <w:t xml:space="preserve"> </w:t>
      </w:r>
      <w:r w:rsidR="001C7ECD" w:rsidRPr="009C1285">
        <w:rPr>
          <w:rFonts w:asciiTheme="minorHAnsi" w:eastAsia="Times New Roman" w:hAnsiTheme="minorHAnsi" w:cstheme="minorHAnsi"/>
        </w:rPr>
        <w:t>that everyone</w:t>
      </w:r>
      <w:r w:rsidR="00CA7922">
        <w:rPr>
          <w:rFonts w:asciiTheme="minorHAnsi" w:eastAsia="Times New Roman" w:hAnsiTheme="minorHAnsi" w:cstheme="minorHAnsi"/>
        </w:rPr>
        <w:t xml:space="preserve"> in each school</w:t>
      </w:r>
      <w:r w:rsidR="0073112B" w:rsidRPr="009C1285">
        <w:rPr>
          <w:rFonts w:asciiTheme="minorHAnsi" w:eastAsia="Times New Roman" w:hAnsiTheme="minorHAnsi" w:cstheme="minorHAnsi"/>
        </w:rPr>
        <w:t xml:space="preserve">, </w:t>
      </w:r>
      <w:r w:rsidR="001C7ECD" w:rsidRPr="009C1285">
        <w:rPr>
          <w:rFonts w:asciiTheme="minorHAnsi" w:eastAsia="Times New Roman" w:hAnsiTheme="minorHAnsi" w:cstheme="minorHAnsi"/>
        </w:rPr>
        <w:t>including temporary staff, volunteers and contractors</w:t>
      </w:r>
      <w:r w:rsidR="0073112B" w:rsidRPr="009C1285">
        <w:rPr>
          <w:rFonts w:asciiTheme="minorHAnsi" w:eastAsia="Times New Roman" w:hAnsiTheme="minorHAnsi" w:cstheme="minorHAnsi"/>
        </w:rPr>
        <w:t xml:space="preserve"> are</w:t>
      </w:r>
      <w:r w:rsidR="001C7ECD" w:rsidRPr="009C1285">
        <w:rPr>
          <w:rFonts w:asciiTheme="minorHAnsi" w:eastAsia="Times New Roman" w:hAnsiTheme="minorHAnsi" w:cstheme="minorHAnsi"/>
        </w:rPr>
        <w:t xml:space="preserve"> aware of these procedures and that they are followed at all times. </w:t>
      </w:r>
    </w:p>
    <w:p w:rsidR="008A00D8" w:rsidRPr="009C1285" w:rsidRDefault="001C7ECD" w:rsidP="001C7ECD">
      <w:pPr>
        <w:jc w:val="both"/>
        <w:rPr>
          <w:rFonts w:asciiTheme="minorHAnsi" w:eastAsia="Times New Roman" w:hAnsiTheme="minorHAnsi" w:cstheme="minorHAnsi"/>
        </w:rPr>
      </w:pPr>
      <w:r w:rsidRPr="009C1285">
        <w:rPr>
          <w:rFonts w:asciiTheme="minorHAnsi" w:eastAsia="Times New Roman" w:hAnsiTheme="minorHAnsi" w:cstheme="minorHAnsi"/>
        </w:rPr>
        <w:t xml:space="preserve"> </w:t>
      </w:r>
    </w:p>
    <w:p w:rsidR="008A00D8" w:rsidRPr="009C1285" w:rsidRDefault="002177D5" w:rsidP="001C7ECD">
      <w:pPr>
        <w:jc w:val="both"/>
        <w:rPr>
          <w:rFonts w:asciiTheme="minorHAnsi" w:hAnsiTheme="minorHAnsi" w:cstheme="minorHAnsi"/>
          <w:b/>
          <w:i/>
        </w:rPr>
      </w:pPr>
      <w:r w:rsidRPr="009C1285">
        <w:rPr>
          <w:rFonts w:asciiTheme="minorHAnsi" w:hAnsiTheme="minorHAnsi" w:cstheme="minorHAnsi"/>
          <w:b/>
        </w:rPr>
        <w:t>New Para 19, DFE Guidance:</w:t>
      </w:r>
      <w:r w:rsidRPr="009C1285">
        <w:rPr>
          <w:rFonts w:asciiTheme="minorHAnsi" w:hAnsiTheme="minorHAnsi" w:cstheme="minorHAnsi"/>
        </w:rPr>
        <w:t xml:space="preserve"> </w:t>
      </w:r>
      <w:r w:rsidRPr="009C1285">
        <w:rPr>
          <w:rFonts w:asciiTheme="minorHAnsi" w:hAnsiTheme="minorHAnsi" w:cstheme="minorHAnsi"/>
          <w:i/>
        </w:rPr>
        <w:t xml:space="preserve">All staff should be aware that children may not feel ready or know how to tell someone that they are being abused, exploited, or neglected, and/or they may not recognise their experiences as harmful. For example, children may feel embarrassed, humiliated, or are being threatened. This could be due to their vulnerability, disability and/or sexual orientation or language barriers. This should not prevent staff from having a professional curiosity and </w:t>
      </w:r>
      <w:r w:rsidRPr="009C1285">
        <w:rPr>
          <w:rFonts w:asciiTheme="minorHAnsi" w:hAnsiTheme="minorHAnsi" w:cstheme="minorHAnsi"/>
          <w:b/>
          <w:i/>
        </w:rPr>
        <w:t xml:space="preserve">speaking to the designated safeguarding lead (DSL) if they </w:t>
      </w:r>
      <w:r w:rsidRPr="009C1285">
        <w:rPr>
          <w:rFonts w:asciiTheme="minorHAnsi" w:hAnsiTheme="minorHAnsi" w:cstheme="minorHAnsi"/>
          <w:i/>
        </w:rPr>
        <w:t>have concerns about a child. It is also important that staff determine how best to build trusted relationships with children and young people which facilitate communication.</w:t>
      </w:r>
    </w:p>
    <w:p w:rsidR="002177D5" w:rsidRPr="009C1285" w:rsidRDefault="002177D5" w:rsidP="001C7ECD">
      <w:pPr>
        <w:jc w:val="both"/>
        <w:rPr>
          <w:rFonts w:asciiTheme="minorHAnsi" w:eastAsia="Times New Roman" w:hAnsiTheme="minorHAnsi" w:cstheme="minorHAnsi"/>
        </w:rPr>
      </w:pPr>
    </w:p>
    <w:p w:rsidR="001C7ECD" w:rsidRPr="009C1285" w:rsidRDefault="001C7ECD" w:rsidP="001C7ECD">
      <w:pPr>
        <w:jc w:val="both"/>
        <w:rPr>
          <w:rStyle w:val="s12"/>
          <w:rFonts w:asciiTheme="minorHAnsi" w:eastAsia="Times New Roman" w:hAnsiTheme="minorHAnsi" w:cstheme="minorHAnsi"/>
          <w:i/>
          <w:iCs/>
        </w:rPr>
      </w:pPr>
      <w:r w:rsidRPr="009C1285">
        <w:rPr>
          <w:rFonts w:asciiTheme="minorHAnsi" w:eastAsia="Times New Roman" w:hAnsiTheme="minorHAnsi" w:cstheme="minorHAnsi"/>
        </w:rPr>
        <w:t>The</w:t>
      </w:r>
      <w:r w:rsidR="00CE7903" w:rsidRPr="009C1285">
        <w:rPr>
          <w:rFonts w:asciiTheme="minorHAnsi" w:eastAsia="Times New Roman" w:hAnsiTheme="minorHAnsi" w:cstheme="minorHAnsi"/>
        </w:rPr>
        <w:t xml:space="preserve"> Designated Safeguarding Lead (DSL) is</w:t>
      </w:r>
      <w:r w:rsidRPr="009C1285">
        <w:rPr>
          <w:rFonts w:asciiTheme="minorHAnsi" w:eastAsia="Times New Roman" w:hAnsiTheme="minorHAnsi" w:cstheme="minorHAnsi"/>
        </w:rPr>
        <w:t xml:space="preserve"> a source of advice and support </w:t>
      </w:r>
      <w:r w:rsidR="0073112B" w:rsidRPr="009C1285">
        <w:rPr>
          <w:rFonts w:asciiTheme="minorHAnsi" w:eastAsia="Times New Roman" w:hAnsiTheme="minorHAnsi" w:cstheme="minorHAnsi"/>
        </w:rPr>
        <w:t>to</w:t>
      </w:r>
      <w:r w:rsidRPr="009C1285">
        <w:rPr>
          <w:rFonts w:asciiTheme="minorHAnsi" w:eastAsia="Times New Roman" w:hAnsiTheme="minorHAnsi" w:cstheme="minorHAnsi"/>
        </w:rPr>
        <w:t xml:space="preserve"> other staff on</w:t>
      </w:r>
      <w:r w:rsidR="002177D5" w:rsidRPr="009C1285">
        <w:rPr>
          <w:rFonts w:asciiTheme="minorHAnsi" w:eastAsia="Times New Roman" w:hAnsiTheme="minorHAnsi" w:cstheme="minorHAnsi"/>
        </w:rPr>
        <w:t xml:space="preserve"> all</w:t>
      </w:r>
      <w:r w:rsidRPr="009C1285">
        <w:rPr>
          <w:rFonts w:asciiTheme="minorHAnsi" w:eastAsia="Times New Roman" w:hAnsiTheme="minorHAnsi" w:cstheme="minorHAnsi"/>
        </w:rPr>
        <w:t xml:space="preserve"> child protection matters and </w:t>
      </w:r>
      <w:r w:rsidR="0073112B" w:rsidRPr="009C1285">
        <w:rPr>
          <w:rFonts w:asciiTheme="minorHAnsi" w:eastAsia="Times New Roman" w:hAnsiTheme="minorHAnsi" w:cstheme="minorHAnsi"/>
        </w:rPr>
        <w:t>make</w:t>
      </w:r>
      <w:r w:rsidR="00CE7903" w:rsidRPr="009C1285">
        <w:rPr>
          <w:rFonts w:asciiTheme="minorHAnsi" w:eastAsia="Times New Roman" w:hAnsiTheme="minorHAnsi" w:cstheme="minorHAnsi"/>
        </w:rPr>
        <w:t>s</w:t>
      </w:r>
      <w:r w:rsidR="0073112B" w:rsidRPr="009C1285">
        <w:rPr>
          <w:rFonts w:asciiTheme="minorHAnsi" w:eastAsia="Times New Roman" w:hAnsiTheme="minorHAnsi" w:cstheme="minorHAnsi"/>
        </w:rPr>
        <w:t xml:space="preserve"> sure </w:t>
      </w:r>
      <w:r w:rsidRPr="009C1285">
        <w:rPr>
          <w:rFonts w:asciiTheme="minorHAnsi" w:eastAsia="Times New Roman" w:hAnsiTheme="minorHAnsi" w:cstheme="minorHAnsi"/>
        </w:rPr>
        <w:t>that</w:t>
      </w:r>
      <w:r w:rsidRPr="009C1285">
        <w:rPr>
          <w:rStyle w:val="s8"/>
          <w:rFonts w:asciiTheme="minorHAnsi" w:eastAsia="Times New Roman" w:hAnsiTheme="minorHAnsi" w:cstheme="minorHAnsi"/>
        </w:rPr>
        <w:t xml:space="preserve"> timely referrals to </w:t>
      </w:r>
      <w:r w:rsidR="00CA7922">
        <w:rPr>
          <w:rStyle w:val="s8"/>
          <w:rFonts w:asciiTheme="minorHAnsi" w:eastAsia="Times New Roman" w:hAnsiTheme="minorHAnsi" w:cstheme="minorHAnsi"/>
        </w:rPr>
        <w:t xml:space="preserve">Newham/Redbridge </w:t>
      </w:r>
      <w:r w:rsidR="00CA7922">
        <w:rPr>
          <w:rStyle w:val="s8"/>
          <w:rFonts w:asciiTheme="minorHAnsi" w:eastAsia="Times New Roman" w:hAnsiTheme="minorHAnsi" w:cstheme="minorHAnsi"/>
          <w:color w:val="000000" w:themeColor="text1"/>
        </w:rPr>
        <w:t>– Multi-</w:t>
      </w:r>
      <w:r w:rsidR="006230D3" w:rsidRPr="009C1285">
        <w:rPr>
          <w:rStyle w:val="s8"/>
          <w:rFonts w:asciiTheme="minorHAnsi" w:eastAsia="Times New Roman" w:hAnsiTheme="minorHAnsi" w:cstheme="minorHAnsi"/>
          <w:color w:val="000000" w:themeColor="text1"/>
        </w:rPr>
        <w:t xml:space="preserve">Agency Safeguarding Hub (MASH) </w:t>
      </w:r>
      <w:r w:rsidRPr="009C1285">
        <w:rPr>
          <w:rStyle w:val="s8"/>
          <w:rFonts w:asciiTheme="minorHAnsi" w:eastAsia="Times New Roman" w:hAnsiTheme="minorHAnsi" w:cstheme="minorHAnsi"/>
        </w:rPr>
        <w:t>are made in accordance with current</w:t>
      </w:r>
      <w:r w:rsidR="000C0D25" w:rsidRPr="009C1285">
        <w:rPr>
          <w:rStyle w:val="s8"/>
          <w:rFonts w:asciiTheme="minorHAnsi" w:eastAsia="Times New Roman" w:hAnsiTheme="minorHAnsi" w:cstheme="minorHAnsi"/>
        </w:rPr>
        <w:t xml:space="preserve"> </w:t>
      </w:r>
      <w:r w:rsidR="0073112B" w:rsidRPr="009C1285">
        <w:rPr>
          <w:rStyle w:val="s8"/>
          <w:rFonts w:asciiTheme="minorHAnsi" w:eastAsia="Times New Roman" w:hAnsiTheme="minorHAnsi" w:cstheme="minorHAnsi"/>
        </w:rPr>
        <w:t>London Child Protection Procedures</w:t>
      </w:r>
      <w:r w:rsidRPr="009C1285">
        <w:rPr>
          <w:rStyle w:val="s8"/>
          <w:rFonts w:asciiTheme="minorHAnsi" w:eastAsia="Times New Roman" w:hAnsiTheme="minorHAnsi" w:cstheme="minorHAnsi"/>
        </w:rPr>
        <w:t>.  </w:t>
      </w:r>
      <w:r w:rsidR="009E2885" w:rsidRPr="009C1285">
        <w:rPr>
          <w:rStyle w:val="s8"/>
          <w:rFonts w:asciiTheme="minorHAnsi" w:eastAsia="Times New Roman" w:hAnsiTheme="minorHAnsi" w:cstheme="minorHAnsi"/>
        </w:rPr>
        <w:t>The</w:t>
      </w:r>
      <w:r w:rsidR="0073112B" w:rsidRPr="009C1285">
        <w:rPr>
          <w:rStyle w:val="s8"/>
          <w:rFonts w:asciiTheme="minorHAnsi" w:eastAsia="Times New Roman" w:hAnsiTheme="minorHAnsi" w:cstheme="minorHAnsi"/>
        </w:rPr>
        <w:t xml:space="preserve"> Designated Safeguarding Lead </w:t>
      </w:r>
      <w:r w:rsidR="000C0D25" w:rsidRPr="009C1285">
        <w:rPr>
          <w:rStyle w:val="s8"/>
          <w:rFonts w:asciiTheme="minorHAnsi" w:eastAsia="Times New Roman" w:hAnsiTheme="minorHAnsi" w:cstheme="minorHAnsi"/>
        </w:rPr>
        <w:t xml:space="preserve">(DSL) </w:t>
      </w:r>
      <w:r w:rsidR="00707D38" w:rsidRPr="009C1285">
        <w:rPr>
          <w:rStyle w:val="s8"/>
          <w:rFonts w:asciiTheme="minorHAnsi" w:eastAsia="Times New Roman" w:hAnsiTheme="minorHAnsi" w:cstheme="minorHAnsi"/>
        </w:rPr>
        <w:t>work</w:t>
      </w:r>
      <w:r w:rsidR="0073112B" w:rsidRPr="009C1285">
        <w:rPr>
          <w:rStyle w:val="s8"/>
          <w:rFonts w:asciiTheme="minorHAnsi" w:eastAsia="Times New Roman" w:hAnsiTheme="minorHAnsi" w:cstheme="minorHAnsi"/>
        </w:rPr>
        <w:t>s</w:t>
      </w:r>
      <w:r w:rsidR="00707D38" w:rsidRPr="009C1285">
        <w:rPr>
          <w:rStyle w:val="s8"/>
          <w:rFonts w:asciiTheme="minorHAnsi" w:eastAsia="Times New Roman" w:hAnsiTheme="minorHAnsi" w:cstheme="minorHAnsi"/>
        </w:rPr>
        <w:t xml:space="preserve"> with the local authority</w:t>
      </w:r>
      <w:r w:rsidR="002011D6" w:rsidRPr="009C1285">
        <w:rPr>
          <w:rStyle w:val="s8"/>
          <w:rFonts w:asciiTheme="minorHAnsi" w:eastAsia="Times New Roman" w:hAnsiTheme="minorHAnsi" w:cstheme="minorHAnsi"/>
        </w:rPr>
        <w:t>, the Channel programme</w:t>
      </w:r>
      <w:r w:rsidR="00707D38" w:rsidRPr="009C1285">
        <w:rPr>
          <w:rStyle w:val="s8"/>
          <w:rFonts w:asciiTheme="minorHAnsi" w:eastAsia="Times New Roman" w:hAnsiTheme="minorHAnsi" w:cstheme="minorHAnsi"/>
        </w:rPr>
        <w:t xml:space="preserve"> and other agencies as required.</w:t>
      </w:r>
      <w:r w:rsidR="0073112B" w:rsidRPr="009C1285">
        <w:rPr>
          <w:rStyle w:val="s8"/>
          <w:rFonts w:asciiTheme="minorHAnsi" w:eastAsia="Times New Roman" w:hAnsiTheme="minorHAnsi" w:cstheme="minorHAnsi"/>
        </w:rPr>
        <w:t xml:space="preserve">  </w:t>
      </w:r>
      <w:r w:rsidRPr="009C1285">
        <w:rPr>
          <w:rStyle w:val="s8"/>
          <w:rFonts w:asciiTheme="minorHAnsi" w:eastAsia="Times New Roman" w:hAnsiTheme="minorHAnsi" w:cstheme="minorHAnsi"/>
        </w:rPr>
        <w:t>If for any reason the </w:t>
      </w:r>
      <w:r w:rsidR="000C0D25" w:rsidRPr="009C1285">
        <w:rPr>
          <w:rStyle w:val="s4"/>
          <w:rFonts w:asciiTheme="minorHAnsi" w:eastAsia="Times New Roman" w:hAnsiTheme="minorHAnsi" w:cstheme="minorHAnsi"/>
          <w:bCs/>
        </w:rPr>
        <w:t>Designated S</w:t>
      </w:r>
      <w:r w:rsidR="00BD5590" w:rsidRPr="009C1285">
        <w:rPr>
          <w:rStyle w:val="s4"/>
          <w:rFonts w:asciiTheme="minorHAnsi" w:eastAsia="Times New Roman" w:hAnsiTheme="minorHAnsi" w:cstheme="minorHAnsi"/>
          <w:bCs/>
        </w:rPr>
        <w:t>afeguarding</w:t>
      </w:r>
      <w:r w:rsidR="000C0D25" w:rsidRPr="009C1285">
        <w:rPr>
          <w:rStyle w:val="s4"/>
          <w:rFonts w:asciiTheme="minorHAnsi" w:eastAsia="Times New Roman" w:hAnsiTheme="minorHAnsi" w:cstheme="minorHAnsi"/>
          <w:bCs/>
        </w:rPr>
        <w:t xml:space="preserve"> L</w:t>
      </w:r>
      <w:r w:rsidRPr="009C1285">
        <w:rPr>
          <w:rStyle w:val="s4"/>
          <w:rFonts w:asciiTheme="minorHAnsi" w:eastAsia="Times New Roman" w:hAnsiTheme="minorHAnsi" w:cstheme="minorHAnsi"/>
          <w:bCs/>
        </w:rPr>
        <w:t>ead </w:t>
      </w:r>
      <w:r w:rsidR="00CE7903" w:rsidRPr="009C1285">
        <w:rPr>
          <w:rStyle w:val="s4"/>
          <w:rFonts w:asciiTheme="minorHAnsi" w:eastAsia="Times New Roman" w:hAnsiTheme="minorHAnsi" w:cstheme="minorHAnsi"/>
          <w:bCs/>
        </w:rPr>
        <w:t xml:space="preserve">(DSL) </w:t>
      </w:r>
      <w:r w:rsidRPr="009C1285">
        <w:rPr>
          <w:rStyle w:val="s8"/>
          <w:rFonts w:asciiTheme="minorHAnsi" w:eastAsia="Times New Roman" w:hAnsiTheme="minorHAnsi" w:cstheme="minorHAnsi"/>
        </w:rPr>
        <w:t>is unavailable, the </w:t>
      </w:r>
      <w:r w:rsidR="00926882" w:rsidRPr="009C1285">
        <w:rPr>
          <w:rStyle w:val="s4"/>
          <w:rFonts w:asciiTheme="minorHAnsi" w:eastAsia="Times New Roman" w:hAnsiTheme="minorHAnsi" w:cstheme="minorHAnsi"/>
          <w:bCs/>
        </w:rPr>
        <w:t>Deputy</w:t>
      </w:r>
      <w:r w:rsidR="000C0D25" w:rsidRPr="009C1285">
        <w:rPr>
          <w:rStyle w:val="s4"/>
          <w:rFonts w:asciiTheme="minorHAnsi" w:eastAsia="Times New Roman" w:hAnsiTheme="minorHAnsi" w:cstheme="minorHAnsi"/>
          <w:bCs/>
        </w:rPr>
        <w:t xml:space="preserve"> Designated Safeguarding L</w:t>
      </w:r>
      <w:r w:rsidRPr="009C1285">
        <w:rPr>
          <w:rStyle w:val="s4"/>
          <w:rFonts w:asciiTheme="minorHAnsi" w:eastAsia="Times New Roman" w:hAnsiTheme="minorHAnsi" w:cstheme="minorHAnsi"/>
          <w:bCs/>
        </w:rPr>
        <w:t>ead </w:t>
      </w:r>
      <w:r w:rsidRPr="009C1285">
        <w:rPr>
          <w:rStyle w:val="s8"/>
          <w:rFonts w:asciiTheme="minorHAnsi" w:eastAsia="Times New Roman" w:hAnsiTheme="minorHAnsi" w:cstheme="minorHAnsi"/>
        </w:rPr>
        <w:t>will act in their absence</w:t>
      </w:r>
      <w:r w:rsidRPr="009C1285">
        <w:rPr>
          <w:rStyle w:val="s12"/>
          <w:rFonts w:asciiTheme="minorHAnsi" w:eastAsia="Times New Roman" w:hAnsiTheme="minorHAnsi" w:cstheme="minorHAnsi"/>
          <w:i/>
          <w:iCs/>
        </w:rPr>
        <w:t>.  </w:t>
      </w:r>
    </w:p>
    <w:p w:rsidR="002011D6" w:rsidRPr="009C1285" w:rsidRDefault="002011D6" w:rsidP="001C7ECD">
      <w:pPr>
        <w:jc w:val="both"/>
        <w:rPr>
          <w:rStyle w:val="s12"/>
          <w:rFonts w:asciiTheme="minorHAnsi" w:eastAsia="Times New Roman" w:hAnsiTheme="minorHAnsi" w:cstheme="minorHAnsi"/>
          <w:i/>
          <w:iCs/>
        </w:rPr>
      </w:pPr>
    </w:p>
    <w:p w:rsidR="002011D6" w:rsidRPr="009C1285" w:rsidRDefault="002011D6" w:rsidP="001C7ECD">
      <w:pPr>
        <w:jc w:val="both"/>
        <w:rPr>
          <w:rStyle w:val="s12"/>
          <w:rFonts w:asciiTheme="minorHAnsi" w:eastAsia="Times New Roman" w:hAnsiTheme="minorHAnsi" w:cstheme="minorHAnsi"/>
          <w:iCs/>
        </w:rPr>
      </w:pPr>
      <w:r w:rsidRPr="009C1285">
        <w:rPr>
          <w:rStyle w:val="s12"/>
          <w:rFonts w:asciiTheme="minorHAnsi" w:eastAsia="Times New Roman" w:hAnsiTheme="minorHAnsi" w:cstheme="minorHAnsi"/>
          <w:iCs/>
        </w:rPr>
        <w:t>The Designated Safeguarding lead (DSL) will also be alert to the additional vulnerabilities of children with a social worker, ensuring that staff know who those children are, understand their academic progress and attainment and maintain a culture of high aspirations for</w:t>
      </w:r>
      <w:r w:rsidR="0045344A" w:rsidRPr="009C1285">
        <w:rPr>
          <w:rStyle w:val="s12"/>
          <w:rFonts w:asciiTheme="minorHAnsi" w:eastAsia="Times New Roman" w:hAnsiTheme="minorHAnsi" w:cstheme="minorHAnsi"/>
          <w:iCs/>
        </w:rPr>
        <w:t xml:space="preserve"> these children</w:t>
      </w:r>
      <w:r w:rsidRPr="009C1285">
        <w:rPr>
          <w:rStyle w:val="s12"/>
          <w:rFonts w:asciiTheme="minorHAnsi" w:eastAsia="Times New Roman" w:hAnsiTheme="minorHAnsi" w:cstheme="minorHAnsi"/>
          <w:iCs/>
        </w:rPr>
        <w:t>. The D</w:t>
      </w:r>
      <w:r w:rsidR="0045344A" w:rsidRPr="009C1285">
        <w:rPr>
          <w:rStyle w:val="s12"/>
          <w:rFonts w:asciiTheme="minorHAnsi" w:eastAsia="Times New Roman" w:hAnsiTheme="minorHAnsi" w:cstheme="minorHAnsi"/>
          <w:iCs/>
        </w:rPr>
        <w:t>esignated Safeguarding Lead (D</w:t>
      </w:r>
      <w:r w:rsidRPr="009C1285">
        <w:rPr>
          <w:rStyle w:val="s12"/>
          <w:rFonts w:asciiTheme="minorHAnsi" w:eastAsia="Times New Roman" w:hAnsiTheme="minorHAnsi" w:cstheme="minorHAnsi"/>
          <w:iCs/>
        </w:rPr>
        <w:t>SL</w:t>
      </w:r>
      <w:r w:rsidR="0045344A" w:rsidRPr="009C1285">
        <w:rPr>
          <w:rStyle w:val="s12"/>
          <w:rFonts w:asciiTheme="minorHAnsi" w:eastAsia="Times New Roman" w:hAnsiTheme="minorHAnsi" w:cstheme="minorHAnsi"/>
          <w:iCs/>
        </w:rPr>
        <w:t>)</w:t>
      </w:r>
      <w:r w:rsidRPr="009C1285">
        <w:rPr>
          <w:rStyle w:val="s12"/>
          <w:rFonts w:asciiTheme="minorHAnsi" w:eastAsia="Times New Roman" w:hAnsiTheme="minorHAnsi" w:cstheme="minorHAnsi"/>
          <w:iCs/>
        </w:rPr>
        <w:t xml:space="preserve"> will </w:t>
      </w:r>
      <w:r w:rsidR="0045344A" w:rsidRPr="009C1285">
        <w:rPr>
          <w:rStyle w:val="s12"/>
          <w:rFonts w:asciiTheme="minorHAnsi" w:eastAsia="Times New Roman" w:hAnsiTheme="minorHAnsi" w:cstheme="minorHAnsi"/>
          <w:iCs/>
        </w:rPr>
        <w:t xml:space="preserve">also </w:t>
      </w:r>
      <w:r w:rsidRPr="009C1285">
        <w:rPr>
          <w:rStyle w:val="s12"/>
          <w:rFonts w:asciiTheme="minorHAnsi" w:eastAsia="Times New Roman" w:hAnsiTheme="minorHAnsi" w:cstheme="minorHAnsi"/>
          <w:iCs/>
        </w:rPr>
        <w:t>support staff to identify the challenges that children in this group may face and any additional support and/or adjustments</w:t>
      </w:r>
      <w:r w:rsidR="003811E4" w:rsidRPr="009C1285">
        <w:rPr>
          <w:rStyle w:val="s12"/>
          <w:rFonts w:asciiTheme="minorHAnsi" w:eastAsia="Times New Roman" w:hAnsiTheme="minorHAnsi" w:cstheme="minorHAnsi"/>
          <w:iCs/>
        </w:rPr>
        <w:t xml:space="preserve"> that can make to best support the</w:t>
      </w:r>
      <w:r w:rsidR="0045344A" w:rsidRPr="009C1285">
        <w:rPr>
          <w:rStyle w:val="s12"/>
          <w:rFonts w:asciiTheme="minorHAnsi" w:eastAsia="Times New Roman" w:hAnsiTheme="minorHAnsi" w:cstheme="minorHAnsi"/>
          <w:iCs/>
        </w:rPr>
        <w:t>m</w:t>
      </w:r>
      <w:r w:rsidR="003811E4" w:rsidRPr="009C1285">
        <w:rPr>
          <w:rStyle w:val="s12"/>
          <w:rFonts w:asciiTheme="minorHAnsi" w:eastAsia="Times New Roman" w:hAnsiTheme="minorHAnsi" w:cstheme="minorHAnsi"/>
          <w:iCs/>
        </w:rPr>
        <w:t>.</w:t>
      </w:r>
    </w:p>
    <w:p w:rsidR="00CF60C3" w:rsidRPr="009C1285" w:rsidRDefault="00CF60C3" w:rsidP="001C7ECD">
      <w:pPr>
        <w:jc w:val="both"/>
        <w:rPr>
          <w:rStyle w:val="s12"/>
          <w:rFonts w:asciiTheme="minorHAnsi" w:eastAsia="Times New Roman" w:hAnsiTheme="minorHAnsi" w:cstheme="minorHAnsi"/>
          <w:i/>
          <w:iCs/>
        </w:rPr>
      </w:pPr>
    </w:p>
    <w:p w:rsidR="00CF60C3" w:rsidRPr="009C1285" w:rsidRDefault="00CF60C3" w:rsidP="001C7ECD">
      <w:pPr>
        <w:jc w:val="both"/>
        <w:rPr>
          <w:rStyle w:val="s12"/>
          <w:rFonts w:asciiTheme="minorHAnsi" w:eastAsia="Times New Roman" w:hAnsiTheme="minorHAnsi" w:cstheme="minorHAnsi"/>
        </w:rPr>
      </w:pPr>
      <w:r w:rsidRPr="009C1285">
        <w:rPr>
          <w:rStyle w:val="s12"/>
          <w:rFonts w:asciiTheme="minorHAnsi" w:eastAsia="Times New Roman" w:hAnsiTheme="minorHAnsi" w:cstheme="minorHAnsi"/>
        </w:rPr>
        <w:t>In addition</w:t>
      </w:r>
      <w:r w:rsidR="006230D3" w:rsidRPr="009C1285">
        <w:rPr>
          <w:rStyle w:val="s12"/>
          <w:rFonts w:asciiTheme="minorHAnsi" w:eastAsia="Times New Roman" w:hAnsiTheme="minorHAnsi" w:cstheme="minorHAnsi"/>
        </w:rPr>
        <w:t>,</w:t>
      </w:r>
      <w:r w:rsidRPr="009C1285">
        <w:rPr>
          <w:rStyle w:val="s12"/>
          <w:rFonts w:asciiTheme="minorHAnsi" w:eastAsia="Times New Roman" w:hAnsiTheme="minorHAnsi" w:cstheme="minorHAnsi"/>
        </w:rPr>
        <w:t xml:space="preserve"> in most cases homelessness would be considered in the context of children living with their families, however the De</w:t>
      </w:r>
      <w:r w:rsidR="000E19EC" w:rsidRPr="009C1285">
        <w:rPr>
          <w:rStyle w:val="s12"/>
          <w:rFonts w:asciiTheme="minorHAnsi" w:eastAsia="Times New Roman" w:hAnsiTheme="minorHAnsi" w:cstheme="minorHAnsi"/>
        </w:rPr>
        <w:t>signated Safeguarding Lead (DSL)</w:t>
      </w:r>
      <w:r w:rsidRPr="009C1285">
        <w:rPr>
          <w:rStyle w:val="s12"/>
          <w:rFonts w:asciiTheme="minorHAnsi" w:eastAsia="Times New Roman" w:hAnsiTheme="minorHAnsi" w:cstheme="minorHAnsi"/>
        </w:rPr>
        <w:t xml:space="preserve"> will be alert that some children may be homeless independently and this will require a different level of intervention and support.</w:t>
      </w:r>
    </w:p>
    <w:p w:rsidR="006230D3" w:rsidRPr="009C1285" w:rsidRDefault="006230D3" w:rsidP="001C7ECD">
      <w:pPr>
        <w:jc w:val="both"/>
        <w:rPr>
          <w:rStyle w:val="s12"/>
          <w:rFonts w:asciiTheme="minorHAnsi" w:eastAsia="Times New Roman" w:hAnsiTheme="minorHAnsi" w:cstheme="minorHAnsi"/>
          <w:i/>
          <w:iCs/>
        </w:rPr>
      </w:pPr>
    </w:p>
    <w:p w:rsidR="00941E43" w:rsidRPr="009C1285" w:rsidRDefault="00941E43" w:rsidP="001C7ECD">
      <w:pPr>
        <w:jc w:val="both"/>
        <w:rPr>
          <w:rFonts w:asciiTheme="minorHAnsi" w:eastAsia="Times New Roman" w:hAnsiTheme="minorHAnsi" w:cstheme="minorHAnsi"/>
          <w:b/>
          <w:iCs/>
        </w:rPr>
      </w:pPr>
    </w:p>
    <w:p w:rsidR="00BD5590" w:rsidRPr="009C1285" w:rsidRDefault="0073112B" w:rsidP="001C7ECD">
      <w:pPr>
        <w:jc w:val="both"/>
        <w:rPr>
          <w:rStyle w:val="s8"/>
          <w:rFonts w:asciiTheme="minorHAnsi" w:eastAsia="Times New Roman" w:hAnsiTheme="minorHAnsi" w:cstheme="minorHAnsi"/>
          <w:b/>
          <w:bCs/>
        </w:rPr>
      </w:pPr>
      <w:r w:rsidRPr="009C1285">
        <w:rPr>
          <w:rFonts w:asciiTheme="minorHAnsi" w:eastAsia="Times New Roman" w:hAnsiTheme="minorHAnsi" w:cstheme="minorHAnsi"/>
          <w:b/>
          <w:iCs/>
        </w:rPr>
        <w:t xml:space="preserve">3.3 </w:t>
      </w:r>
      <w:r w:rsidR="00BD5590" w:rsidRPr="009C1285">
        <w:rPr>
          <w:rFonts w:asciiTheme="minorHAnsi" w:eastAsia="Times New Roman" w:hAnsiTheme="minorHAnsi" w:cstheme="minorHAnsi"/>
          <w:b/>
          <w:iCs/>
        </w:rPr>
        <w:t>The Headteacher</w:t>
      </w:r>
    </w:p>
    <w:p w:rsidR="001C7ECD" w:rsidRPr="009C1285" w:rsidRDefault="001C7ECD" w:rsidP="001C7ECD">
      <w:pPr>
        <w:jc w:val="both"/>
        <w:rPr>
          <w:rStyle w:val="s8"/>
          <w:rFonts w:asciiTheme="minorHAnsi" w:hAnsiTheme="minorHAnsi" w:cstheme="minorHAnsi"/>
        </w:rPr>
      </w:pPr>
    </w:p>
    <w:p w:rsidR="002C7720" w:rsidRPr="009C1285" w:rsidRDefault="00BD5590" w:rsidP="001C7ECD">
      <w:pPr>
        <w:jc w:val="both"/>
        <w:rPr>
          <w:rStyle w:val="s8"/>
          <w:rFonts w:asciiTheme="minorHAnsi" w:hAnsiTheme="minorHAnsi" w:cstheme="minorHAnsi"/>
        </w:rPr>
      </w:pPr>
      <w:r w:rsidRPr="009C1285">
        <w:rPr>
          <w:rStyle w:val="s8"/>
          <w:rFonts w:asciiTheme="minorHAnsi" w:hAnsiTheme="minorHAnsi" w:cstheme="minorHAnsi"/>
        </w:rPr>
        <w:t xml:space="preserve">The Headteacher </w:t>
      </w:r>
      <w:r w:rsidR="00537E40">
        <w:rPr>
          <w:rStyle w:val="s8"/>
          <w:rFonts w:asciiTheme="minorHAnsi" w:hAnsiTheme="minorHAnsi" w:cstheme="minorHAnsi"/>
        </w:rPr>
        <w:t xml:space="preserve">in each school </w:t>
      </w:r>
      <w:r w:rsidRPr="009C1285">
        <w:rPr>
          <w:rStyle w:val="s8"/>
          <w:rFonts w:asciiTheme="minorHAnsi" w:hAnsiTheme="minorHAnsi" w:cstheme="minorHAnsi"/>
        </w:rPr>
        <w:t xml:space="preserve">works in accordance with the requirements upon all </w:t>
      </w:r>
      <w:r w:rsidR="009C1285">
        <w:rPr>
          <w:rStyle w:val="s8"/>
          <w:rFonts w:asciiTheme="minorHAnsi" w:hAnsiTheme="minorHAnsi" w:cstheme="minorHAnsi"/>
        </w:rPr>
        <w:t>Trust</w:t>
      </w:r>
      <w:r w:rsidRPr="009C1285">
        <w:rPr>
          <w:rStyle w:val="s8"/>
          <w:rFonts w:asciiTheme="minorHAnsi" w:hAnsiTheme="minorHAnsi" w:cstheme="minorHAnsi"/>
        </w:rPr>
        <w:t xml:space="preserve"> staff.</w:t>
      </w:r>
      <w:r w:rsidR="002C7720" w:rsidRPr="009C1285">
        <w:rPr>
          <w:rStyle w:val="s8"/>
          <w:rFonts w:asciiTheme="minorHAnsi" w:hAnsiTheme="minorHAnsi" w:cstheme="minorHAnsi"/>
        </w:rPr>
        <w:t xml:space="preserve"> </w:t>
      </w:r>
      <w:r w:rsidRPr="009C1285">
        <w:rPr>
          <w:rStyle w:val="s8"/>
          <w:rFonts w:asciiTheme="minorHAnsi" w:hAnsiTheme="minorHAnsi" w:cstheme="minorHAnsi"/>
        </w:rPr>
        <w:t xml:space="preserve">In addition, </w:t>
      </w:r>
      <w:r w:rsidR="000E19EC" w:rsidRPr="009C1285">
        <w:rPr>
          <w:rStyle w:val="s8"/>
          <w:rFonts w:asciiTheme="minorHAnsi" w:hAnsiTheme="minorHAnsi" w:cstheme="minorHAnsi"/>
        </w:rPr>
        <w:t xml:space="preserve">the Headteacher </w:t>
      </w:r>
      <w:r w:rsidRPr="009C1285">
        <w:rPr>
          <w:rStyle w:val="s8"/>
          <w:rFonts w:asciiTheme="minorHAnsi" w:hAnsiTheme="minorHAnsi" w:cstheme="minorHAnsi"/>
        </w:rPr>
        <w:t>ensures that all safeguarding policies and procedures adopted by the</w:t>
      </w:r>
      <w:r w:rsidR="003076CE" w:rsidRPr="009C1285">
        <w:rPr>
          <w:rStyle w:val="s8"/>
          <w:rFonts w:asciiTheme="minorHAnsi" w:hAnsiTheme="minorHAnsi" w:cstheme="minorHAnsi"/>
        </w:rPr>
        <w:t xml:space="preserve"> </w:t>
      </w:r>
      <w:r w:rsidR="009C1285" w:rsidRPr="009C1285">
        <w:rPr>
          <w:rFonts w:asciiTheme="minorHAnsi" w:hAnsiTheme="minorHAnsi" w:cstheme="minorHAnsi"/>
          <w:color w:val="000000" w:themeColor="text1"/>
        </w:rPr>
        <w:t>Trustees</w:t>
      </w:r>
      <w:r w:rsidR="00594C6D" w:rsidRPr="009C1285">
        <w:rPr>
          <w:rStyle w:val="s8"/>
          <w:rFonts w:asciiTheme="minorHAnsi" w:hAnsiTheme="minorHAnsi" w:cstheme="minorHAnsi"/>
        </w:rPr>
        <w:t xml:space="preserve"> are followed by all staff.</w:t>
      </w:r>
      <w:r w:rsidR="00107CB1" w:rsidRPr="009C1285">
        <w:rPr>
          <w:rStyle w:val="s8"/>
          <w:rFonts w:asciiTheme="minorHAnsi" w:hAnsiTheme="minorHAnsi" w:cstheme="minorHAnsi"/>
        </w:rPr>
        <w:t xml:space="preserve"> </w:t>
      </w:r>
    </w:p>
    <w:p w:rsidR="002C7720" w:rsidRPr="009C1285" w:rsidRDefault="002C7720" w:rsidP="001C7ECD">
      <w:pPr>
        <w:jc w:val="both"/>
        <w:rPr>
          <w:rStyle w:val="s8"/>
          <w:rFonts w:asciiTheme="minorHAnsi" w:hAnsiTheme="minorHAnsi" w:cstheme="minorHAnsi"/>
        </w:rPr>
      </w:pPr>
    </w:p>
    <w:p w:rsidR="00594C6D" w:rsidRPr="009C1285" w:rsidRDefault="00107CB1" w:rsidP="001C7ECD">
      <w:pPr>
        <w:jc w:val="both"/>
        <w:rPr>
          <w:rStyle w:val="s8"/>
          <w:rFonts w:asciiTheme="minorHAnsi" w:hAnsiTheme="minorHAnsi" w:cstheme="minorHAnsi"/>
        </w:rPr>
      </w:pPr>
      <w:r w:rsidRPr="009C1285">
        <w:rPr>
          <w:rStyle w:val="s8"/>
          <w:rFonts w:asciiTheme="minorHAnsi" w:hAnsiTheme="minorHAnsi" w:cstheme="minorHAnsi"/>
        </w:rPr>
        <w:t>The Headteacher</w:t>
      </w:r>
      <w:r w:rsidR="00537E40">
        <w:rPr>
          <w:rStyle w:val="s8"/>
          <w:rFonts w:asciiTheme="minorHAnsi" w:hAnsiTheme="minorHAnsi" w:cstheme="minorHAnsi"/>
        </w:rPr>
        <w:t>s</w:t>
      </w:r>
      <w:r w:rsidRPr="009C1285">
        <w:rPr>
          <w:rStyle w:val="s8"/>
          <w:rFonts w:asciiTheme="minorHAnsi" w:hAnsiTheme="minorHAnsi" w:cstheme="minorHAnsi"/>
        </w:rPr>
        <w:t xml:space="preserve"> will ensure that children are taught about </w:t>
      </w:r>
      <w:r w:rsidR="005836BE" w:rsidRPr="009C1285">
        <w:rPr>
          <w:rStyle w:val="s8"/>
          <w:rFonts w:asciiTheme="minorHAnsi" w:hAnsiTheme="minorHAnsi" w:cstheme="minorHAnsi"/>
        </w:rPr>
        <w:t>safeguarding</w:t>
      </w:r>
      <w:r w:rsidR="00BE3A80" w:rsidRPr="009C1285">
        <w:rPr>
          <w:rStyle w:val="s8"/>
          <w:rFonts w:asciiTheme="minorHAnsi" w:hAnsiTheme="minorHAnsi" w:cstheme="minorHAnsi"/>
        </w:rPr>
        <w:t xml:space="preserve"> themselves and their peers</w:t>
      </w:r>
      <w:r w:rsidR="005836BE" w:rsidRPr="009C1285">
        <w:rPr>
          <w:rStyle w:val="s8"/>
          <w:rFonts w:asciiTheme="minorHAnsi" w:hAnsiTheme="minorHAnsi" w:cstheme="minorHAnsi"/>
        </w:rPr>
        <w:t>,</w:t>
      </w:r>
      <w:r w:rsidR="00C70DC5" w:rsidRPr="009C1285">
        <w:rPr>
          <w:rStyle w:val="s8"/>
          <w:rFonts w:asciiTheme="minorHAnsi" w:hAnsiTheme="minorHAnsi" w:cstheme="minorHAnsi"/>
        </w:rPr>
        <w:t xml:space="preserve"> including </w:t>
      </w:r>
      <w:r w:rsidR="001D065F" w:rsidRPr="009C1285">
        <w:rPr>
          <w:rStyle w:val="s8"/>
          <w:rFonts w:asciiTheme="minorHAnsi" w:hAnsiTheme="minorHAnsi" w:cstheme="minorHAnsi"/>
        </w:rPr>
        <w:t xml:space="preserve">e.g. </w:t>
      </w:r>
      <w:r w:rsidR="0012339E" w:rsidRPr="009C1285">
        <w:rPr>
          <w:rStyle w:val="s8"/>
          <w:rFonts w:asciiTheme="minorHAnsi" w:hAnsiTheme="minorHAnsi" w:cstheme="minorHAnsi"/>
        </w:rPr>
        <w:t xml:space="preserve">the emotional impact of </w:t>
      </w:r>
      <w:r w:rsidR="00C70DC5" w:rsidRPr="009C1285">
        <w:rPr>
          <w:rStyle w:val="s8"/>
          <w:rFonts w:asciiTheme="minorHAnsi" w:hAnsiTheme="minorHAnsi" w:cstheme="minorHAnsi"/>
        </w:rPr>
        <w:t xml:space="preserve">on-line nude image sharing, sexist </w:t>
      </w:r>
      <w:r w:rsidR="0012339E" w:rsidRPr="009C1285">
        <w:rPr>
          <w:rStyle w:val="s8"/>
          <w:rFonts w:asciiTheme="minorHAnsi" w:hAnsiTheme="minorHAnsi" w:cstheme="minorHAnsi"/>
        </w:rPr>
        <w:t xml:space="preserve">abuse, </w:t>
      </w:r>
      <w:r w:rsidR="00C70DC5" w:rsidRPr="009C1285">
        <w:rPr>
          <w:rStyle w:val="s8"/>
          <w:rFonts w:asciiTheme="minorHAnsi" w:hAnsiTheme="minorHAnsi" w:cstheme="minorHAnsi"/>
        </w:rPr>
        <w:t xml:space="preserve">body shaming or </w:t>
      </w:r>
      <w:r w:rsidR="0012339E" w:rsidRPr="009C1285">
        <w:rPr>
          <w:rStyle w:val="s8"/>
          <w:rFonts w:asciiTheme="minorHAnsi" w:hAnsiTheme="minorHAnsi" w:cstheme="minorHAnsi"/>
        </w:rPr>
        <w:t xml:space="preserve">the sexual </w:t>
      </w:r>
      <w:r w:rsidR="00C70DC5" w:rsidRPr="009C1285">
        <w:rPr>
          <w:rStyle w:val="s8"/>
          <w:rFonts w:asciiTheme="minorHAnsi" w:hAnsiTheme="minorHAnsi" w:cstheme="minorHAnsi"/>
        </w:rPr>
        <w:t xml:space="preserve">targeting of </w:t>
      </w:r>
      <w:r w:rsidR="0012339E" w:rsidRPr="009C1285">
        <w:rPr>
          <w:rStyle w:val="s8"/>
          <w:rFonts w:asciiTheme="minorHAnsi" w:hAnsiTheme="minorHAnsi" w:cstheme="minorHAnsi"/>
        </w:rPr>
        <w:t xml:space="preserve">children with SEN or </w:t>
      </w:r>
      <w:r w:rsidR="00C70DC5" w:rsidRPr="009C1285">
        <w:rPr>
          <w:rStyle w:val="s8"/>
          <w:rFonts w:asciiTheme="minorHAnsi" w:hAnsiTheme="minorHAnsi" w:cstheme="minorHAnsi"/>
        </w:rPr>
        <w:t>protected characteristics</w:t>
      </w:r>
      <w:r w:rsidR="0012339E" w:rsidRPr="009C1285">
        <w:rPr>
          <w:rStyle w:val="s8"/>
          <w:rFonts w:asciiTheme="minorHAnsi" w:hAnsiTheme="minorHAnsi" w:cstheme="minorHAnsi"/>
        </w:rPr>
        <w:t xml:space="preserve">, </w:t>
      </w:r>
      <w:r w:rsidRPr="009C1285">
        <w:rPr>
          <w:rStyle w:val="s8"/>
          <w:rFonts w:asciiTheme="minorHAnsi" w:hAnsiTheme="minorHAnsi" w:cstheme="minorHAnsi"/>
        </w:rPr>
        <w:t>as part of the broad and balanced curriculum.</w:t>
      </w:r>
      <w:r w:rsidR="001E2AA6" w:rsidRPr="009C1285">
        <w:rPr>
          <w:rStyle w:val="s8"/>
          <w:rFonts w:asciiTheme="minorHAnsi" w:hAnsiTheme="minorHAnsi" w:cstheme="minorHAnsi"/>
        </w:rPr>
        <w:t xml:space="preserve"> This include</w:t>
      </w:r>
      <w:r w:rsidR="002C7720" w:rsidRPr="009C1285">
        <w:rPr>
          <w:rStyle w:val="s8"/>
          <w:rFonts w:asciiTheme="minorHAnsi" w:hAnsiTheme="minorHAnsi" w:cstheme="minorHAnsi"/>
        </w:rPr>
        <w:t>s</w:t>
      </w:r>
      <w:r w:rsidR="001E2AA6" w:rsidRPr="009C1285">
        <w:rPr>
          <w:rStyle w:val="s8"/>
          <w:rFonts w:asciiTheme="minorHAnsi" w:hAnsiTheme="minorHAnsi" w:cstheme="minorHAnsi"/>
        </w:rPr>
        <w:t xml:space="preserve"> covering relevant issues through </w:t>
      </w:r>
      <w:r w:rsidR="0012339E" w:rsidRPr="009C1285">
        <w:rPr>
          <w:rStyle w:val="s8"/>
          <w:rFonts w:asciiTheme="minorHAnsi" w:hAnsiTheme="minorHAnsi" w:cstheme="minorHAnsi"/>
        </w:rPr>
        <w:t xml:space="preserve">Relationships, </w:t>
      </w:r>
      <w:r w:rsidR="001E2AA6" w:rsidRPr="009C1285">
        <w:rPr>
          <w:rStyle w:val="s8"/>
          <w:rFonts w:asciiTheme="minorHAnsi" w:hAnsiTheme="minorHAnsi" w:cstheme="minorHAnsi"/>
        </w:rPr>
        <w:t xml:space="preserve">Sex </w:t>
      </w:r>
      <w:r w:rsidR="003811E4" w:rsidRPr="009C1285">
        <w:rPr>
          <w:rStyle w:val="s8"/>
          <w:rFonts w:asciiTheme="minorHAnsi" w:hAnsiTheme="minorHAnsi" w:cstheme="minorHAnsi"/>
        </w:rPr>
        <w:t xml:space="preserve">and Health </w:t>
      </w:r>
      <w:r w:rsidR="001E2AA6" w:rsidRPr="009C1285">
        <w:rPr>
          <w:rStyle w:val="s8"/>
          <w:rFonts w:asciiTheme="minorHAnsi" w:hAnsiTheme="minorHAnsi" w:cstheme="minorHAnsi"/>
        </w:rPr>
        <w:t>Education (RS</w:t>
      </w:r>
      <w:r w:rsidR="003811E4" w:rsidRPr="009C1285">
        <w:rPr>
          <w:rStyle w:val="s8"/>
          <w:rFonts w:asciiTheme="minorHAnsi" w:hAnsiTheme="minorHAnsi" w:cstheme="minorHAnsi"/>
        </w:rPr>
        <w:t>H</w:t>
      </w:r>
      <w:r w:rsidR="001E2AA6" w:rsidRPr="009C1285">
        <w:rPr>
          <w:rStyle w:val="s8"/>
          <w:rFonts w:asciiTheme="minorHAnsi" w:hAnsiTheme="minorHAnsi" w:cstheme="minorHAnsi"/>
        </w:rPr>
        <w:t>E)</w:t>
      </w:r>
      <w:r w:rsidR="002C7720" w:rsidRPr="009C1285">
        <w:rPr>
          <w:rStyle w:val="s8"/>
          <w:rFonts w:asciiTheme="minorHAnsi" w:hAnsiTheme="minorHAnsi" w:cstheme="minorHAnsi"/>
        </w:rPr>
        <w:t xml:space="preserve"> and through other curricular opportunities.</w:t>
      </w:r>
    </w:p>
    <w:p w:rsidR="008D512C" w:rsidRPr="009C1285" w:rsidRDefault="008D512C" w:rsidP="001C7ECD">
      <w:pPr>
        <w:jc w:val="both"/>
        <w:rPr>
          <w:rStyle w:val="s8"/>
          <w:rFonts w:asciiTheme="minorHAnsi" w:hAnsiTheme="minorHAnsi" w:cstheme="minorHAnsi"/>
        </w:rPr>
      </w:pPr>
    </w:p>
    <w:p w:rsidR="00C70DC5" w:rsidRPr="009C1285" w:rsidRDefault="00357562" w:rsidP="001C7ECD">
      <w:pPr>
        <w:jc w:val="both"/>
        <w:rPr>
          <w:rStyle w:val="s8"/>
          <w:rFonts w:asciiTheme="minorHAnsi" w:hAnsiTheme="minorHAnsi" w:cstheme="minorHAnsi"/>
        </w:rPr>
      </w:pPr>
      <w:r w:rsidRPr="009C1285">
        <w:rPr>
          <w:rStyle w:val="s8"/>
          <w:rFonts w:asciiTheme="minorHAnsi" w:hAnsiTheme="minorHAnsi" w:cstheme="minorHAnsi"/>
        </w:rPr>
        <w:t>The Headteacher</w:t>
      </w:r>
      <w:r w:rsidR="00537E40">
        <w:rPr>
          <w:rStyle w:val="s8"/>
          <w:rFonts w:asciiTheme="minorHAnsi" w:hAnsiTheme="minorHAnsi" w:cstheme="minorHAnsi"/>
        </w:rPr>
        <w:t>s ensure</w:t>
      </w:r>
      <w:r w:rsidRPr="009C1285">
        <w:rPr>
          <w:rStyle w:val="s8"/>
          <w:rFonts w:asciiTheme="minorHAnsi" w:hAnsiTheme="minorHAnsi" w:cstheme="minorHAnsi"/>
        </w:rPr>
        <w:t xml:space="preserve"> that all pupils, </w:t>
      </w:r>
      <w:r w:rsidR="008D512C" w:rsidRPr="009C1285">
        <w:rPr>
          <w:rStyle w:val="s8"/>
          <w:rFonts w:asciiTheme="minorHAnsi" w:hAnsiTheme="minorHAnsi" w:cstheme="minorHAnsi"/>
        </w:rPr>
        <w:t xml:space="preserve">individually or collectively </w:t>
      </w:r>
      <w:r w:rsidR="008D512C" w:rsidRPr="009C1285">
        <w:rPr>
          <w:rStyle w:val="s8"/>
          <w:rFonts w:asciiTheme="minorHAnsi" w:hAnsiTheme="minorHAnsi" w:cstheme="minorHAnsi"/>
          <w:color w:val="000000" w:themeColor="text1"/>
        </w:rPr>
        <w:t xml:space="preserve">through </w:t>
      </w:r>
      <w:r w:rsidR="00537E40">
        <w:rPr>
          <w:rStyle w:val="s8"/>
          <w:rFonts w:asciiTheme="minorHAnsi" w:hAnsiTheme="minorHAnsi" w:cstheme="minorHAnsi"/>
          <w:color w:val="000000" w:themeColor="text1"/>
        </w:rPr>
        <w:t xml:space="preserve">school </w:t>
      </w:r>
      <w:r w:rsidR="008D512C" w:rsidRPr="009C1285">
        <w:rPr>
          <w:rStyle w:val="s8"/>
          <w:rFonts w:asciiTheme="minorHAnsi" w:hAnsiTheme="minorHAnsi" w:cstheme="minorHAnsi"/>
          <w:color w:val="000000" w:themeColor="text1"/>
        </w:rPr>
        <w:t>council</w:t>
      </w:r>
      <w:r w:rsidR="00537E40">
        <w:rPr>
          <w:rStyle w:val="s8"/>
          <w:rFonts w:asciiTheme="minorHAnsi" w:hAnsiTheme="minorHAnsi" w:cstheme="minorHAnsi"/>
          <w:color w:val="000000" w:themeColor="text1"/>
        </w:rPr>
        <w:t>s</w:t>
      </w:r>
      <w:r w:rsidRPr="009C1285">
        <w:rPr>
          <w:rStyle w:val="s8"/>
          <w:rFonts w:asciiTheme="minorHAnsi" w:hAnsiTheme="minorHAnsi" w:cstheme="minorHAnsi"/>
          <w:color w:val="000000" w:themeColor="text1"/>
        </w:rPr>
        <w:t xml:space="preserve"> representatives are</w:t>
      </w:r>
      <w:r w:rsidR="00AF51A9" w:rsidRPr="009C1285">
        <w:rPr>
          <w:rStyle w:val="s8"/>
          <w:rFonts w:asciiTheme="minorHAnsi" w:hAnsiTheme="minorHAnsi" w:cstheme="minorHAnsi"/>
          <w:color w:val="000000" w:themeColor="text1"/>
        </w:rPr>
        <w:t xml:space="preserve"> </w:t>
      </w:r>
      <w:r w:rsidRPr="009C1285">
        <w:rPr>
          <w:rStyle w:val="s8"/>
          <w:rFonts w:asciiTheme="minorHAnsi" w:hAnsiTheme="minorHAnsi" w:cstheme="minorHAnsi"/>
        </w:rPr>
        <w:t>encouraged to promote</w:t>
      </w:r>
      <w:r w:rsidR="00AF51A9" w:rsidRPr="009C1285">
        <w:rPr>
          <w:rStyle w:val="s8"/>
          <w:rFonts w:asciiTheme="minorHAnsi" w:hAnsiTheme="minorHAnsi" w:cstheme="minorHAnsi"/>
        </w:rPr>
        <w:t xml:space="preserve"> </w:t>
      </w:r>
      <w:r w:rsidRPr="009C1285">
        <w:rPr>
          <w:rStyle w:val="s8"/>
          <w:rFonts w:asciiTheme="minorHAnsi" w:hAnsiTheme="minorHAnsi" w:cstheme="minorHAnsi"/>
        </w:rPr>
        <w:t xml:space="preserve">the </w:t>
      </w:r>
      <w:r w:rsidR="008D512C" w:rsidRPr="009C1285">
        <w:rPr>
          <w:rStyle w:val="s8"/>
          <w:rFonts w:asciiTheme="minorHAnsi" w:hAnsiTheme="minorHAnsi" w:cstheme="minorHAnsi"/>
        </w:rPr>
        <w:t xml:space="preserve">responsible use of social media, </w:t>
      </w:r>
      <w:r w:rsidRPr="009C1285">
        <w:rPr>
          <w:rStyle w:val="s8"/>
          <w:rFonts w:asciiTheme="minorHAnsi" w:hAnsiTheme="minorHAnsi" w:cstheme="minorHAnsi"/>
        </w:rPr>
        <w:t xml:space="preserve">practical </w:t>
      </w:r>
      <w:r w:rsidR="008D512C" w:rsidRPr="009C1285">
        <w:rPr>
          <w:rStyle w:val="s8"/>
          <w:rFonts w:asciiTheme="minorHAnsi" w:hAnsiTheme="minorHAnsi" w:cstheme="minorHAnsi"/>
        </w:rPr>
        <w:t xml:space="preserve">safety around the </w:t>
      </w:r>
      <w:r w:rsidR="009C1285">
        <w:rPr>
          <w:rStyle w:val="s8"/>
          <w:rFonts w:asciiTheme="minorHAnsi" w:hAnsiTheme="minorHAnsi" w:cstheme="minorHAnsi"/>
        </w:rPr>
        <w:t>Trust</w:t>
      </w:r>
      <w:r w:rsidR="008D512C" w:rsidRPr="009C1285">
        <w:rPr>
          <w:rStyle w:val="s8"/>
          <w:rFonts w:asciiTheme="minorHAnsi" w:hAnsiTheme="minorHAnsi" w:cstheme="minorHAnsi"/>
        </w:rPr>
        <w:t xml:space="preserve"> and responsibility </w:t>
      </w:r>
      <w:r w:rsidRPr="009C1285">
        <w:rPr>
          <w:rStyle w:val="s8"/>
          <w:rFonts w:asciiTheme="minorHAnsi" w:hAnsiTheme="minorHAnsi" w:cstheme="minorHAnsi"/>
        </w:rPr>
        <w:t>for their</w:t>
      </w:r>
      <w:r w:rsidR="008D512C" w:rsidRPr="009C1285">
        <w:rPr>
          <w:rStyle w:val="s8"/>
          <w:rFonts w:asciiTheme="minorHAnsi" w:hAnsiTheme="minorHAnsi" w:cstheme="minorHAnsi"/>
        </w:rPr>
        <w:t xml:space="preserve"> own and others’ wellbeing,</w:t>
      </w:r>
      <w:r w:rsidR="00AF51A9" w:rsidRPr="009C1285">
        <w:rPr>
          <w:rStyle w:val="s8"/>
          <w:rFonts w:asciiTheme="minorHAnsi" w:hAnsiTheme="minorHAnsi" w:cstheme="minorHAnsi"/>
        </w:rPr>
        <w:t xml:space="preserve"> as an </w:t>
      </w:r>
      <w:r w:rsidR="00D91DEC" w:rsidRPr="009C1285">
        <w:rPr>
          <w:rStyle w:val="s8"/>
          <w:rFonts w:asciiTheme="minorHAnsi" w:hAnsiTheme="minorHAnsi" w:cstheme="minorHAnsi"/>
        </w:rPr>
        <w:t xml:space="preserve">explicit, valued and </w:t>
      </w:r>
      <w:r w:rsidR="00AF51A9" w:rsidRPr="009C1285">
        <w:rPr>
          <w:rStyle w:val="s8"/>
          <w:rFonts w:asciiTheme="minorHAnsi" w:hAnsiTheme="minorHAnsi" w:cstheme="minorHAnsi"/>
        </w:rPr>
        <w:t xml:space="preserve">integral element of a strong </w:t>
      </w:r>
      <w:r w:rsidR="009C1285">
        <w:rPr>
          <w:rStyle w:val="s8"/>
          <w:rFonts w:asciiTheme="minorHAnsi" w:hAnsiTheme="minorHAnsi" w:cstheme="minorHAnsi"/>
        </w:rPr>
        <w:t>Trust</w:t>
      </w:r>
      <w:r w:rsidR="00AF51A9" w:rsidRPr="009C1285">
        <w:rPr>
          <w:rStyle w:val="s8"/>
          <w:rFonts w:asciiTheme="minorHAnsi" w:hAnsiTheme="minorHAnsi" w:cstheme="minorHAnsi"/>
        </w:rPr>
        <w:t xml:space="preserve"> safeguarding culture. </w:t>
      </w:r>
    </w:p>
    <w:p w:rsidR="00AF51A9" w:rsidRPr="009C1285" w:rsidRDefault="00AF51A9" w:rsidP="001C7ECD">
      <w:pPr>
        <w:jc w:val="both"/>
        <w:rPr>
          <w:rStyle w:val="s8"/>
          <w:rFonts w:asciiTheme="minorHAnsi" w:hAnsiTheme="minorHAnsi" w:cstheme="minorHAnsi"/>
        </w:rPr>
      </w:pPr>
      <w:r w:rsidRPr="009C1285">
        <w:rPr>
          <w:rStyle w:val="s8"/>
          <w:rFonts w:asciiTheme="minorHAnsi" w:hAnsiTheme="minorHAnsi" w:cstheme="minorHAnsi"/>
        </w:rPr>
        <w:t xml:space="preserve"> </w:t>
      </w:r>
    </w:p>
    <w:p w:rsidR="00251723" w:rsidRPr="009C1285" w:rsidRDefault="008D512C" w:rsidP="001C7ECD">
      <w:pPr>
        <w:jc w:val="both"/>
        <w:rPr>
          <w:rStyle w:val="s8"/>
          <w:rFonts w:asciiTheme="minorHAnsi" w:hAnsiTheme="minorHAnsi" w:cstheme="minorHAnsi"/>
        </w:rPr>
      </w:pPr>
      <w:r w:rsidRPr="009C1285">
        <w:rPr>
          <w:rStyle w:val="s8"/>
          <w:rFonts w:asciiTheme="minorHAnsi" w:hAnsiTheme="minorHAnsi" w:cstheme="minorHAnsi"/>
        </w:rPr>
        <w:t>The Headteacher</w:t>
      </w:r>
      <w:r w:rsidR="00537E40">
        <w:rPr>
          <w:rStyle w:val="s8"/>
          <w:rFonts w:asciiTheme="minorHAnsi" w:hAnsiTheme="minorHAnsi" w:cstheme="minorHAnsi"/>
        </w:rPr>
        <w:t>s ensure</w:t>
      </w:r>
      <w:r w:rsidRPr="009C1285">
        <w:rPr>
          <w:rStyle w:val="s8"/>
          <w:rFonts w:asciiTheme="minorHAnsi" w:hAnsiTheme="minorHAnsi" w:cstheme="minorHAnsi"/>
        </w:rPr>
        <w:t xml:space="preserve"> </w:t>
      </w:r>
      <w:r w:rsidR="002B732D" w:rsidRPr="009C1285">
        <w:rPr>
          <w:rStyle w:val="s8"/>
          <w:rFonts w:asciiTheme="minorHAnsi" w:hAnsiTheme="minorHAnsi" w:cstheme="minorHAnsi"/>
        </w:rPr>
        <w:t xml:space="preserve">that there </w:t>
      </w:r>
      <w:r w:rsidR="00357562" w:rsidRPr="009C1285">
        <w:rPr>
          <w:rStyle w:val="s8"/>
          <w:rFonts w:asciiTheme="minorHAnsi" w:hAnsiTheme="minorHAnsi" w:cstheme="minorHAnsi"/>
        </w:rPr>
        <w:t>is</w:t>
      </w:r>
      <w:r w:rsidR="002B732D" w:rsidRPr="009C1285">
        <w:rPr>
          <w:rStyle w:val="s8"/>
          <w:rFonts w:asciiTheme="minorHAnsi" w:hAnsiTheme="minorHAnsi" w:cstheme="minorHAnsi"/>
        </w:rPr>
        <w:t xml:space="preserve"> immediate </w:t>
      </w:r>
      <w:r w:rsidR="00C70DC5" w:rsidRPr="009C1285">
        <w:rPr>
          <w:rStyle w:val="s8"/>
          <w:rFonts w:asciiTheme="minorHAnsi" w:hAnsiTheme="minorHAnsi" w:cstheme="minorHAnsi"/>
        </w:rPr>
        <w:t xml:space="preserve">access to an individual member of staff, appropriately trained, to listen, reassure and </w:t>
      </w:r>
      <w:r w:rsidR="002B732D" w:rsidRPr="009C1285">
        <w:rPr>
          <w:rStyle w:val="s8"/>
          <w:rFonts w:asciiTheme="minorHAnsi" w:hAnsiTheme="minorHAnsi" w:cstheme="minorHAnsi"/>
        </w:rPr>
        <w:t xml:space="preserve">provide practical support to </w:t>
      </w:r>
      <w:r w:rsidR="00C70DC5" w:rsidRPr="009C1285">
        <w:rPr>
          <w:rStyle w:val="s8"/>
          <w:rFonts w:asciiTheme="minorHAnsi" w:hAnsiTheme="minorHAnsi" w:cstheme="minorHAnsi"/>
        </w:rPr>
        <w:t xml:space="preserve">move on, for children </w:t>
      </w:r>
      <w:r w:rsidR="00C26C72" w:rsidRPr="009C1285">
        <w:rPr>
          <w:rStyle w:val="s8"/>
          <w:rFonts w:asciiTheme="minorHAnsi" w:hAnsiTheme="minorHAnsi" w:cstheme="minorHAnsi"/>
        </w:rPr>
        <w:t xml:space="preserve">at need </w:t>
      </w:r>
      <w:r w:rsidR="00537E40">
        <w:rPr>
          <w:rStyle w:val="s8"/>
          <w:rFonts w:asciiTheme="minorHAnsi" w:hAnsiTheme="minorHAnsi" w:cstheme="minorHAnsi"/>
        </w:rPr>
        <w:t>with</w:t>
      </w:r>
      <w:r w:rsidR="00C70DC5" w:rsidRPr="009C1285">
        <w:rPr>
          <w:rStyle w:val="s8"/>
          <w:rFonts w:asciiTheme="minorHAnsi" w:hAnsiTheme="minorHAnsi" w:cstheme="minorHAnsi"/>
        </w:rPr>
        <w:t xml:space="preserve">in the </w:t>
      </w:r>
      <w:r w:rsidR="009C1285">
        <w:rPr>
          <w:rStyle w:val="s8"/>
          <w:rFonts w:asciiTheme="minorHAnsi" w:hAnsiTheme="minorHAnsi" w:cstheme="minorHAnsi"/>
        </w:rPr>
        <w:t>Trust</w:t>
      </w:r>
      <w:r w:rsidR="00C70DC5" w:rsidRPr="009C1285">
        <w:rPr>
          <w:rStyle w:val="s8"/>
          <w:rFonts w:asciiTheme="minorHAnsi" w:hAnsiTheme="minorHAnsi" w:cstheme="minorHAnsi"/>
        </w:rPr>
        <w:t>.</w:t>
      </w:r>
    </w:p>
    <w:p w:rsidR="00C70DC5" w:rsidRPr="009C1285" w:rsidRDefault="00C70DC5" w:rsidP="001C7ECD">
      <w:pPr>
        <w:jc w:val="both"/>
        <w:rPr>
          <w:rStyle w:val="s8"/>
          <w:rFonts w:asciiTheme="minorHAnsi" w:hAnsiTheme="minorHAnsi" w:cstheme="minorHAnsi"/>
        </w:rPr>
      </w:pPr>
    </w:p>
    <w:p w:rsidR="0023249F" w:rsidRPr="009C1285" w:rsidRDefault="0023249F" w:rsidP="001C7ECD">
      <w:pPr>
        <w:jc w:val="both"/>
        <w:rPr>
          <w:rStyle w:val="s8"/>
          <w:rFonts w:asciiTheme="minorHAnsi" w:hAnsiTheme="minorHAnsi" w:cstheme="minorHAnsi"/>
        </w:rPr>
      </w:pPr>
      <w:r w:rsidRPr="009C1285">
        <w:rPr>
          <w:rStyle w:val="s8"/>
          <w:rFonts w:asciiTheme="minorHAnsi" w:hAnsiTheme="minorHAnsi" w:cstheme="minorHAnsi"/>
        </w:rPr>
        <w:t>The Headteacher</w:t>
      </w:r>
      <w:r w:rsidR="00537E40">
        <w:rPr>
          <w:rStyle w:val="s8"/>
          <w:rFonts w:asciiTheme="minorHAnsi" w:hAnsiTheme="minorHAnsi" w:cstheme="minorHAnsi"/>
        </w:rPr>
        <w:t>s</w:t>
      </w:r>
      <w:r w:rsidRPr="009C1285">
        <w:rPr>
          <w:rStyle w:val="s8"/>
          <w:rFonts w:asciiTheme="minorHAnsi" w:hAnsiTheme="minorHAnsi" w:cstheme="minorHAnsi"/>
        </w:rPr>
        <w:t xml:space="preserve"> will make sure </w:t>
      </w:r>
      <w:r w:rsidR="00537E40">
        <w:rPr>
          <w:rStyle w:val="s8"/>
          <w:rFonts w:asciiTheme="minorHAnsi" w:hAnsiTheme="minorHAnsi" w:cstheme="minorHAnsi"/>
        </w:rPr>
        <w:t>that they are</w:t>
      </w:r>
      <w:r w:rsidR="000E19EC" w:rsidRPr="009C1285">
        <w:rPr>
          <w:rStyle w:val="s8"/>
          <w:rFonts w:asciiTheme="minorHAnsi" w:hAnsiTheme="minorHAnsi" w:cstheme="minorHAnsi"/>
        </w:rPr>
        <w:t xml:space="preserve"> satisfied that </w:t>
      </w:r>
      <w:r w:rsidRPr="009C1285">
        <w:rPr>
          <w:rStyle w:val="s8"/>
          <w:rFonts w:asciiTheme="minorHAnsi" w:hAnsiTheme="minorHAnsi" w:cstheme="minorHAnsi"/>
        </w:rPr>
        <w:t>any children placed with an</w:t>
      </w:r>
      <w:r w:rsidR="000E19EC" w:rsidRPr="009C1285">
        <w:rPr>
          <w:rStyle w:val="s8"/>
          <w:rFonts w:asciiTheme="minorHAnsi" w:hAnsiTheme="minorHAnsi" w:cstheme="minorHAnsi"/>
        </w:rPr>
        <w:t xml:space="preserve"> alternative education </w:t>
      </w:r>
      <w:r w:rsidRPr="009C1285">
        <w:rPr>
          <w:rStyle w:val="s8"/>
          <w:rFonts w:asciiTheme="minorHAnsi" w:hAnsiTheme="minorHAnsi" w:cstheme="minorHAnsi"/>
        </w:rPr>
        <w:t>provider can meet the needs of the child</w:t>
      </w:r>
      <w:r w:rsidR="00C70DC5" w:rsidRPr="009C1285">
        <w:rPr>
          <w:rStyle w:val="s8"/>
          <w:rFonts w:asciiTheme="minorHAnsi" w:hAnsiTheme="minorHAnsi" w:cstheme="minorHAnsi"/>
        </w:rPr>
        <w:t xml:space="preserve"> </w:t>
      </w:r>
      <w:r w:rsidRPr="009C1285">
        <w:rPr>
          <w:rStyle w:val="s8"/>
          <w:rFonts w:asciiTheme="minorHAnsi" w:hAnsiTheme="minorHAnsi" w:cstheme="minorHAnsi"/>
        </w:rPr>
        <w:t>and obtain written confirmation that the appropriate safeguarding checks have been carried out.</w:t>
      </w:r>
    </w:p>
    <w:p w:rsidR="00880C2C" w:rsidRPr="009C1285" w:rsidRDefault="00880C2C" w:rsidP="001C7ECD">
      <w:pPr>
        <w:jc w:val="both"/>
        <w:rPr>
          <w:rFonts w:asciiTheme="minorHAnsi" w:hAnsiTheme="minorHAnsi" w:cstheme="minorHAnsi"/>
          <w:b/>
        </w:rPr>
      </w:pPr>
    </w:p>
    <w:p w:rsidR="00941E43" w:rsidRPr="009C1285" w:rsidRDefault="00941E43" w:rsidP="001C7ECD">
      <w:pPr>
        <w:jc w:val="both"/>
        <w:rPr>
          <w:rFonts w:asciiTheme="minorHAnsi" w:hAnsiTheme="minorHAnsi" w:cstheme="minorHAnsi"/>
          <w:b/>
        </w:rPr>
      </w:pPr>
    </w:p>
    <w:p w:rsidR="001C7ECD" w:rsidRPr="009C1285" w:rsidRDefault="0073112B" w:rsidP="001C7ECD">
      <w:pPr>
        <w:jc w:val="both"/>
        <w:rPr>
          <w:rFonts w:asciiTheme="minorHAnsi" w:hAnsiTheme="minorHAnsi" w:cstheme="minorHAnsi"/>
          <w:b/>
        </w:rPr>
      </w:pPr>
      <w:r w:rsidRPr="009C1285">
        <w:rPr>
          <w:rFonts w:asciiTheme="minorHAnsi" w:hAnsiTheme="minorHAnsi" w:cstheme="minorHAnsi"/>
          <w:b/>
        </w:rPr>
        <w:t xml:space="preserve">3.4 </w:t>
      </w:r>
      <w:r w:rsidR="00BD5590" w:rsidRPr="009C1285">
        <w:rPr>
          <w:rFonts w:asciiTheme="minorHAnsi" w:hAnsiTheme="minorHAnsi" w:cstheme="minorHAnsi"/>
          <w:b/>
        </w:rPr>
        <w:t>A</w:t>
      </w:r>
      <w:r w:rsidR="002C1A79" w:rsidRPr="009C1285">
        <w:rPr>
          <w:rFonts w:asciiTheme="minorHAnsi" w:hAnsiTheme="minorHAnsi" w:cstheme="minorHAnsi"/>
          <w:b/>
        </w:rPr>
        <w:t xml:space="preserve">ll </w:t>
      </w:r>
      <w:r w:rsidR="009C1285">
        <w:rPr>
          <w:rFonts w:asciiTheme="minorHAnsi" w:hAnsiTheme="minorHAnsi" w:cstheme="minorHAnsi"/>
          <w:b/>
        </w:rPr>
        <w:t>Trust</w:t>
      </w:r>
      <w:r w:rsidR="002C1A79" w:rsidRPr="009C1285">
        <w:rPr>
          <w:rFonts w:asciiTheme="minorHAnsi" w:hAnsiTheme="minorHAnsi" w:cstheme="minorHAnsi"/>
          <w:b/>
        </w:rPr>
        <w:t xml:space="preserve"> staff</w:t>
      </w:r>
      <w:r w:rsidR="002177D5" w:rsidRPr="009C1285">
        <w:rPr>
          <w:rFonts w:asciiTheme="minorHAnsi" w:hAnsiTheme="minorHAnsi" w:cstheme="minorHAnsi"/>
          <w:b/>
        </w:rPr>
        <w:t xml:space="preserve"> – safeguarding children’s futures</w:t>
      </w:r>
    </w:p>
    <w:p w:rsidR="002C1A79" w:rsidRPr="009C1285" w:rsidRDefault="002C1A79" w:rsidP="001C7ECD">
      <w:pPr>
        <w:jc w:val="both"/>
        <w:rPr>
          <w:rFonts w:asciiTheme="minorHAnsi" w:hAnsiTheme="minorHAnsi" w:cstheme="minorHAnsi"/>
        </w:rPr>
      </w:pPr>
    </w:p>
    <w:p w:rsidR="002177D5" w:rsidRPr="009C1285" w:rsidRDefault="00FF5D5C" w:rsidP="007B420B">
      <w:pPr>
        <w:jc w:val="both"/>
        <w:rPr>
          <w:rFonts w:asciiTheme="minorHAnsi" w:hAnsiTheme="minorHAnsi" w:cstheme="minorHAnsi"/>
        </w:rPr>
      </w:pPr>
      <w:r w:rsidRPr="009C1285">
        <w:rPr>
          <w:rFonts w:asciiTheme="minorHAnsi" w:hAnsiTheme="minorHAnsi" w:cstheme="minorHAnsi"/>
        </w:rPr>
        <w:t xml:space="preserve">Everyone </w:t>
      </w:r>
      <w:r w:rsidR="0073112B" w:rsidRPr="009C1285">
        <w:rPr>
          <w:rFonts w:asciiTheme="minorHAnsi" w:hAnsiTheme="minorHAnsi" w:cstheme="minorHAnsi"/>
        </w:rPr>
        <w:t>at</w:t>
      </w:r>
      <w:r w:rsidRPr="009C1285">
        <w:rPr>
          <w:rFonts w:asciiTheme="minorHAnsi" w:hAnsiTheme="minorHAnsi" w:cstheme="minorHAnsi"/>
        </w:rPr>
        <w:t xml:space="preserve"> </w:t>
      </w:r>
      <w:r w:rsidR="009C1285" w:rsidRPr="009C1285">
        <w:rPr>
          <w:rFonts w:asciiTheme="minorHAnsi" w:hAnsiTheme="minorHAnsi" w:cstheme="minorHAnsi"/>
        </w:rPr>
        <w:t>The Trust</w:t>
      </w:r>
      <w:r w:rsidRPr="009C1285">
        <w:rPr>
          <w:rFonts w:asciiTheme="minorHAnsi" w:hAnsiTheme="minorHAnsi" w:cstheme="minorHAnsi"/>
        </w:rPr>
        <w:t xml:space="preserve"> has</w:t>
      </w:r>
      <w:r w:rsidR="002C1A79" w:rsidRPr="009C1285">
        <w:rPr>
          <w:rFonts w:asciiTheme="minorHAnsi" w:hAnsiTheme="minorHAnsi" w:cstheme="minorHAnsi"/>
        </w:rPr>
        <w:t xml:space="preserve"> a responsibility to provide </w:t>
      </w:r>
      <w:r w:rsidR="0073112B" w:rsidRPr="009C1285">
        <w:rPr>
          <w:rFonts w:asciiTheme="minorHAnsi" w:hAnsiTheme="minorHAnsi" w:cstheme="minorHAnsi"/>
        </w:rPr>
        <w:t xml:space="preserve">a </w:t>
      </w:r>
      <w:r w:rsidR="002C1A79" w:rsidRPr="009C1285">
        <w:rPr>
          <w:rFonts w:asciiTheme="minorHAnsi" w:hAnsiTheme="minorHAnsi" w:cstheme="minorHAnsi"/>
        </w:rPr>
        <w:t>l</w:t>
      </w:r>
      <w:r w:rsidR="00537E40">
        <w:rPr>
          <w:rFonts w:asciiTheme="minorHAnsi" w:hAnsiTheme="minorHAnsi" w:cstheme="minorHAnsi"/>
        </w:rPr>
        <w:t>earning environment in which the</w:t>
      </w:r>
      <w:r w:rsidR="002C1A79" w:rsidRPr="009C1285">
        <w:rPr>
          <w:rFonts w:asciiTheme="minorHAnsi" w:hAnsiTheme="minorHAnsi" w:cstheme="minorHAnsi"/>
        </w:rPr>
        <w:t xml:space="preserve"> children can </w:t>
      </w:r>
      <w:r w:rsidR="0073112B" w:rsidRPr="009C1285">
        <w:rPr>
          <w:rFonts w:asciiTheme="minorHAnsi" w:hAnsiTheme="minorHAnsi" w:cstheme="minorHAnsi"/>
        </w:rPr>
        <w:t xml:space="preserve">feel safe to </w:t>
      </w:r>
      <w:r w:rsidR="002177D5" w:rsidRPr="009C1285">
        <w:rPr>
          <w:rFonts w:asciiTheme="minorHAnsi" w:hAnsiTheme="minorHAnsi" w:cstheme="minorHAnsi"/>
        </w:rPr>
        <w:t xml:space="preserve">learn and to ensure that every child has access to learning, even if circumstances preclude their physical presence in the </w:t>
      </w:r>
      <w:r w:rsidR="009C1285">
        <w:rPr>
          <w:rFonts w:asciiTheme="minorHAnsi" w:hAnsiTheme="minorHAnsi" w:cstheme="minorHAnsi"/>
        </w:rPr>
        <w:t>Trust</w:t>
      </w:r>
      <w:r w:rsidR="002177D5" w:rsidRPr="009C1285">
        <w:rPr>
          <w:rFonts w:asciiTheme="minorHAnsi" w:hAnsiTheme="minorHAnsi" w:cstheme="minorHAnsi"/>
        </w:rPr>
        <w:t>.</w:t>
      </w:r>
      <w:r w:rsidR="002C1A79" w:rsidRPr="009C1285">
        <w:rPr>
          <w:rFonts w:asciiTheme="minorHAnsi" w:hAnsiTheme="minorHAnsi" w:cstheme="minorHAnsi"/>
        </w:rPr>
        <w:t xml:space="preserve">  </w:t>
      </w:r>
    </w:p>
    <w:p w:rsidR="002177D5" w:rsidRPr="009C1285" w:rsidRDefault="002177D5" w:rsidP="007B420B">
      <w:pPr>
        <w:jc w:val="both"/>
        <w:rPr>
          <w:rFonts w:asciiTheme="minorHAnsi" w:hAnsiTheme="minorHAnsi" w:cstheme="minorHAnsi"/>
        </w:rPr>
      </w:pPr>
    </w:p>
    <w:p w:rsidR="00FA0FCE" w:rsidRPr="009C1285" w:rsidRDefault="002177D5" w:rsidP="007B420B">
      <w:pPr>
        <w:jc w:val="both"/>
        <w:rPr>
          <w:rFonts w:asciiTheme="minorHAnsi" w:hAnsiTheme="minorHAnsi" w:cstheme="minorHAnsi"/>
        </w:rPr>
      </w:pPr>
      <w:r w:rsidRPr="009C1285">
        <w:rPr>
          <w:rFonts w:asciiTheme="minorHAnsi" w:hAnsiTheme="minorHAnsi" w:cstheme="minorHAnsi"/>
        </w:rPr>
        <w:t>Staff</w:t>
      </w:r>
      <w:r w:rsidR="00FF5D5C" w:rsidRPr="009C1285">
        <w:rPr>
          <w:rFonts w:asciiTheme="minorHAnsi" w:hAnsiTheme="minorHAnsi" w:cstheme="minorHAnsi"/>
        </w:rPr>
        <w:t xml:space="preserve"> </w:t>
      </w:r>
      <w:r w:rsidR="008429D0" w:rsidRPr="009C1285">
        <w:rPr>
          <w:rFonts w:asciiTheme="minorHAnsi" w:hAnsiTheme="minorHAnsi" w:cstheme="minorHAnsi"/>
        </w:rPr>
        <w:t xml:space="preserve">are prepared to identify children who may benefit from early help and understand their role </w:t>
      </w:r>
      <w:r w:rsidR="000E19EC" w:rsidRPr="009C1285">
        <w:rPr>
          <w:rFonts w:asciiTheme="minorHAnsi" w:hAnsiTheme="minorHAnsi" w:cstheme="minorHAnsi"/>
        </w:rPr>
        <w:t xml:space="preserve">and responsibilities </w:t>
      </w:r>
      <w:r w:rsidR="008429D0" w:rsidRPr="009C1285">
        <w:rPr>
          <w:rFonts w:asciiTheme="minorHAnsi" w:hAnsiTheme="minorHAnsi" w:cstheme="minorHAnsi"/>
        </w:rPr>
        <w:t xml:space="preserve">within this process.  This includes identifying </w:t>
      </w:r>
      <w:r w:rsidR="00FF5D5C" w:rsidRPr="009C1285">
        <w:rPr>
          <w:rFonts w:asciiTheme="minorHAnsi" w:hAnsiTheme="minorHAnsi" w:cstheme="minorHAnsi"/>
        </w:rPr>
        <w:t xml:space="preserve">any </w:t>
      </w:r>
      <w:r w:rsidR="008429D0" w:rsidRPr="009C1285">
        <w:rPr>
          <w:rFonts w:asciiTheme="minorHAnsi" w:hAnsiTheme="minorHAnsi" w:cstheme="minorHAnsi"/>
        </w:rPr>
        <w:t xml:space="preserve">emerging problems </w:t>
      </w:r>
      <w:r w:rsidR="00FF5D5C" w:rsidRPr="009C1285">
        <w:rPr>
          <w:rFonts w:asciiTheme="minorHAnsi" w:hAnsiTheme="minorHAnsi" w:cstheme="minorHAnsi"/>
        </w:rPr>
        <w:t xml:space="preserve">so appropriate support may be provided </w:t>
      </w:r>
      <w:r w:rsidR="008429D0" w:rsidRPr="009C1285">
        <w:rPr>
          <w:rFonts w:asciiTheme="minorHAnsi" w:hAnsiTheme="minorHAnsi" w:cstheme="minorHAnsi"/>
        </w:rPr>
        <w:t xml:space="preserve">and </w:t>
      </w:r>
      <w:r w:rsidR="0073112B" w:rsidRPr="009C1285">
        <w:rPr>
          <w:rFonts w:asciiTheme="minorHAnsi" w:hAnsiTheme="minorHAnsi" w:cstheme="minorHAnsi"/>
        </w:rPr>
        <w:t xml:space="preserve">in </w:t>
      </w:r>
      <w:r w:rsidR="00EA4FDE" w:rsidRPr="009C1285">
        <w:rPr>
          <w:rFonts w:asciiTheme="minorHAnsi" w:hAnsiTheme="minorHAnsi" w:cstheme="minorHAnsi"/>
        </w:rPr>
        <w:t>liaison</w:t>
      </w:r>
      <w:r w:rsidR="000E19EC" w:rsidRPr="009C1285">
        <w:rPr>
          <w:rFonts w:asciiTheme="minorHAnsi" w:hAnsiTheme="minorHAnsi" w:cstheme="minorHAnsi"/>
        </w:rPr>
        <w:t xml:space="preserve"> with the Designated Safeguarding L</w:t>
      </w:r>
      <w:r w:rsidR="008429D0" w:rsidRPr="009C1285">
        <w:rPr>
          <w:rFonts w:asciiTheme="minorHAnsi" w:hAnsiTheme="minorHAnsi" w:cstheme="minorHAnsi"/>
        </w:rPr>
        <w:t>ead</w:t>
      </w:r>
      <w:r w:rsidR="00537E40">
        <w:rPr>
          <w:rFonts w:asciiTheme="minorHAnsi" w:hAnsiTheme="minorHAnsi" w:cstheme="minorHAnsi"/>
        </w:rPr>
        <w:t>s in each school</w:t>
      </w:r>
      <w:r w:rsidR="000E19EC" w:rsidRPr="009C1285">
        <w:rPr>
          <w:rFonts w:asciiTheme="minorHAnsi" w:hAnsiTheme="minorHAnsi" w:cstheme="minorHAnsi"/>
        </w:rPr>
        <w:t xml:space="preserve"> (DSL) r</w:t>
      </w:r>
      <w:r w:rsidR="008429D0" w:rsidRPr="009C1285">
        <w:rPr>
          <w:rFonts w:asciiTheme="minorHAnsi" w:hAnsiTheme="minorHAnsi" w:cstheme="minorHAnsi"/>
        </w:rPr>
        <w:t xml:space="preserve">eport any concerns.  All staff members are aware of and follow </w:t>
      </w:r>
      <w:r w:rsidR="009C1285">
        <w:rPr>
          <w:rFonts w:asciiTheme="minorHAnsi" w:hAnsiTheme="minorHAnsi" w:cstheme="minorHAnsi"/>
        </w:rPr>
        <w:t>Trust</w:t>
      </w:r>
      <w:r w:rsidR="008429D0" w:rsidRPr="009C1285">
        <w:rPr>
          <w:rFonts w:asciiTheme="minorHAnsi" w:hAnsiTheme="minorHAnsi" w:cstheme="minorHAnsi"/>
        </w:rPr>
        <w:t xml:space="preserve"> processes as set</w:t>
      </w:r>
      <w:r w:rsidR="0018093A" w:rsidRPr="009C1285">
        <w:rPr>
          <w:rFonts w:asciiTheme="minorHAnsi" w:hAnsiTheme="minorHAnsi" w:cstheme="minorHAnsi"/>
        </w:rPr>
        <w:t xml:space="preserve"> </w:t>
      </w:r>
      <w:r w:rsidR="008429D0" w:rsidRPr="009C1285">
        <w:rPr>
          <w:rFonts w:asciiTheme="minorHAnsi" w:hAnsiTheme="minorHAnsi" w:cstheme="minorHAnsi"/>
        </w:rPr>
        <w:t xml:space="preserve">out in this policy and are aware of how to </w:t>
      </w:r>
      <w:r w:rsidR="001D065F" w:rsidRPr="009C1285">
        <w:rPr>
          <w:rFonts w:asciiTheme="minorHAnsi" w:hAnsiTheme="minorHAnsi" w:cstheme="minorHAnsi"/>
        </w:rPr>
        <w:t xml:space="preserve">use the portal to </w:t>
      </w:r>
      <w:r w:rsidR="008429D0" w:rsidRPr="009C1285">
        <w:rPr>
          <w:rFonts w:asciiTheme="minorHAnsi" w:hAnsiTheme="minorHAnsi" w:cstheme="minorHAnsi"/>
        </w:rPr>
        <w:t xml:space="preserve">make a referral to </w:t>
      </w:r>
      <w:r w:rsidR="0073112B" w:rsidRPr="009C1285">
        <w:rPr>
          <w:rFonts w:asciiTheme="minorHAnsi" w:hAnsiTheme="minorHAnsi" w:cstheme="minorHAnsi"/>
        </w:rPr>
        <w:t xml:space="preserve">the Newham </w:t>
      </w:r>
      <w:r w:rsidR="00537E40">
        <w:rPr>
          <w:rFonts w:asciiTheme="minorHAnsi" w:hAnsiTheme="minorHAnsi" w:cstheme="minorHAnsi"/>
        </w:rPr>
        <w:t xml:space="preserve">or Redbridge </w:t>
      </w:r>
      <w:r w:rsidR="000060B9" w:rsidRPr="009C1285">
        <w:rPr>
          <w:rFonts w:asciiTheme="minorHAnsi" w:hAnsiTheme="minorHAnsi" w:cstheme="minorHAnsi"/>
        </w:rPr>
        <w:t xml:space="preserve">MASH </w:t>
      </w:r>
      <w:r w:rsidR="0073112B" w:rsidRPr="009C1285">
        <w:rPr>
          <w:rFonts w:asciiTheme="minorHAnsi" w:hAnsiTheme="minorHAnsi" w:cstheme="minorHAnsi"/>
        </w:rPr>
        <w:t xml:space="preserve">when </w:t>
      </w:r>
      <w:r w:rsidR="008429D0" w:rsidRPr="009C1285">
        <w:rPr>
          <w:rFonts w:asciiTheme="minorHAnsi" w:hAnsiTheme="minorHAnsi" w:cstheme="minorHAnsi"/>
        </w:rPr>
        <w:t>there is a need to do so.</w:t>
      </w:r>
    </w:p>
    <w:p w:rsidR="005F2BFF" w:rsidRPr="009C1285" w:rsidRDefault="005F2BFF" w:rsidP="007B420B">
      <w:pPr>
        <w:jc w:val="both"/>
        <w:rPr>
          <w:rFonts w:asciiTheme="minorHAnsi" w:hAnsiTheme="minorHAnsi" w:cstheme="minorHAnsi"/>
        </w:rPr>
      </w:pPr>
    </w:p>
    <w:p w:rsidR="005F2BFF" w:rsidRPr="009C1285" w:rsidRDefault="005F2BFF" w:rsidP="005F2BFF">
      <w:pPr>
        <w:autoSpaceDE w:val="0"/>
        <w:autoSpaceDN w:val="0"/>
        <w:adjustRightInd w:val="0"/>
        <w:rPr>
          <w:rFonts w:asciiTheme="minorHAnsi" w:hAnsiTheme="minorHAnsi" w:cstheme="minorHAnsi"/>
          <w:lang w:eastAsia="en-US"/>
        </w:rPr>
      </w:pPr>
      <w:r w:rsidRPr="009C1285">
        <w:rPr>
          <w:rFonts w:asciiTheme="minorHAnsi" w:hAnsiTheme="minorHAnsi" w:cstheme="minorHAnsi"/>
          <w:lang w:eastAsia="en-US"/>
        </w:rPr>
        <w:t xml:space="preserve">All staff should be able to reassure </w:t>
      </w:r>
      <w:r w:rsidR="008D7A0B" w:rsidRPr="009C1285">
        <w:rPr>
          <w:rFonts w:asciiTheme="minorHAnsi" w:hAnsiTheme="minorHAnsi" w:cstheme="minorHAnsi"/>
          <w:lang w:eastAsia="en-US"/>
        </w:rPr>
        <w:t>targeted children</w:t>
      </w:r>
      <w:r w:rsidRPr="009C1285">
        <w:rPr>
          <w:rFonts w:asciiTheme="minorHAnsi" w:hAnsiTheme="minorHAnsi" w:cstheme="minorHAnsi"/>
          <w:lang w:eastAsia="en-US"/>
        </w:rPr>
        <w:t xml:space="preserve"> that they are being taken seriously and that they will be supported and kept safe. A </w:t>
      </w:r>
      <w:r w:rsidR="008D7A0B" w:rsidRPr="009C1285">
        <w:rPr>
          <w:rFonts w:asciiTheme="minorHAnsi" w:hAnsiTheme="minorHAnsi" w:cstheme="minorHAnsi"/>
          <w:lang w:eastAsia="en-US"/>
        </w:rPr>
        <w:t>child</w:t>
      </w:r>
      <w:r w:rsidRPr="009C1285">
        <w:rPr>
          <w:rFonts w:asciiTheme="minorHAnsi" w:hAnsiTheme="minorHAnsi" w:cstheme="minorHAnsi"/>
          <w:lang w:eastAsia="en-US"/>
        </w:rPr>
        <w:t xml:space="preserve"> should never be given the impression that they are creating a problem by reporting abuse, sexual violence or sexual harassment. Nor should a </w:t>
      </w:r>
      <w:r w:rsidR="008D7A0B" w:rsidRPr="009C1285">
        <w:rPr>
          <w:rFonts w:asciiTheme="minorHAnsi" w:hAnsiTheme="minorHAnsi" w:cstheme="minorHAnsi"/>
          <w:lang w:eastAsia="en-US"/>
        </w:rPr>
        <w:t>child</w:t>
      </w:r>
      <w:r w:rsidRPr="009C1285">
        <w:rPr>
          <w:rFonts w:asciiTheme="minorHAnsi" w:hAnsiTheme="minorHAnsi" w:cstheme="minorHAnsi"/>
          <w:lang w:eastAsia="en-US"/>
        </w:rPr>
        <w:t xml:space="preserve"> ever be made to feel ashamed for making a report.</w:t>
      </w:r>
    </w:p>
    <w:p w:rsidR="008D512C" w:rsidRPr="009C1285" w:rsidRDefault="008D512C" w:rsidP="007B420B">
      <w:pPr>
        <w:jc w:val="both"/>
        <w:rPr>
          <w:rFonts w:asciiTheme="minorHAnsi" w:hAnsiTheme="minorHAnsi" w:cstheme="minorHAnsi"/>
        </w:rPr>
      </w:pPr>
    </w:p>
    <w:p w:rsidR="002B732D" w:rsidRPr="009C1285" w:rsidRDefault="002B732D" w:rsidP="002B732D">
      <w:pPr>
        <w:tabs>
          <w:tab w:val="left" w:pos="-720"/>
          <w:tab w:val="left" w:pos="0"/>
        </w:tabs>
        <w:ind w:right="-54"/>
        <w:rPr>
          <w:rFonts w:asciiTheme="minorHAnsi" w:hAnsiTheme="minorHAnsi" w:cstheme="minorHAnsi"/>
        </w:rPr>
      </w:pPr>
      <w:r w:rsidRPr="009C1285">
        <w:rPr>
          <w:rFonts w:asciiTheme="minorHAnsi" w:hAnsiTheme="minorHAnsi" w:cstheme="minorHAnsi"/>
        </w:rPr>
        <w:t xml:space="preserve">We recognise that high self-esteem, confidence, supportive friends and good lines of communication with a trusted adult help to protect children. Our Safeguarding culture in </w:t>
      </w:r>
      <w:r w:rsidR="00537E40">
        <w:rPr>
          <w:rFonts w:asciiTheme="minorHAnsi" w:hAnsiTheme="minorHAnsi" w:cstheme="minorHAnsi"/>
        </w:rPr>
        <w:t>each school</w:t>
      </w:r>
      <w:r w:rsidRPr="009C1285">
        <w:rPr>
          <w:rFonts w:asciiTheme="minorHAnsi" w:hAnsiTheme="minorHAnsi" w:cstheme="minorHAnsi"/>
        </w:rPr>
        <w:t xml:space="preserve"> depends upon every member of staff being proactive in recognising opportunities to promote and support </w:t>
      </w:r>
      <w:r w:rsidR="00652ECD" w:rsidRPr="009C1285">
        <w:rPr>
          <w:rFonts w:asciiTheme="minorHAnsi" w:hAnsiTheme="minorHAnsi" w:cstheme="minorHAnsi"/>
        </w:rPr>
        <w:t xml:space="preserve">the development of </w:t>
      </w:r>
      <w:r w:rsidRPr="009C1285">
        <w:rPr>
          <w:rFonts w:asciiTheme="minorHAnsi" w:hAnsiTheme="minorHAnsi" w:cstheme="minorHAnsi"/>
        </w:rPr>
        <w:t xml:space="preserve">these </w:t>
      </w:r>
      <w:r w:rsidR="00652ECD" w:rsidRPr="009C1285">
        <w:rPr>
          <w:rFonts w:asciiTheme="minorHAnsi" w:hAnsiTheme="minorHAnsi" w:cstheme="minorHAnsi"/>
        </w:rPr>
        <w:t xml:space="preserve">protective </w:t>
      </w:r>
      <w:r w:rsidRPr="009C1285">
        <w:rPr>
          <w:rFonts w:asciiTheme="minorHAnsi" w:hAnsiTheme="minorHAnsi" w:cstheme="minorHAnsi"/>
        </w:rPr>
        <w:t>factors.</w:t>
      </w:r>
    </w:p>
    <w:p w:rsidR="00652ECD" w:rsidRPr="009C1285" w:rsidRDefault="00652ECD" w:rsidP="002B732D">
      <w:pPr>
        <w:tabs>
          <w:tab w:val="left" w:pos="-720"/>
          <w:tab w:val="left" w:pos="0"/>
        </w:tabs>
        <w:ind w:right="-54"/>
        <w:rPr>
          <w:rFonts w:asciiTheme="minorHAnsi" w:hAnsiTheme="minorHAnsi" w:cstheme="minorHAnsi"/>
        </w:rPr>
      </w:pPr>
    </w:p>
    <w:p w:rsidR="00652ECD" w:rsidRPr="009C1285" w:rsidRDefault="00652ECD" w:rsidP="002B732D">
      <w:pPr>
        <w:tabs>
          <w:tab w:val="left" w:pos="-720"/>
          <w:tab w:val="left" w:pos="0"/>
        </w:tabs>
        <w:ind w:right="-54"/>
        <w:rPr>
          <w:rFonts w:asciiTheme="minorHAnsi" w:hAnsiTheme="minorHAnsi" w:cstheme="minorHAnsi"/>
        </w:rPr>
      </w:pPr>
      <w:r w:rsidRPr="009C1285">
        <w:rPr>
          <w:rFonts w:asciiTheme="minorHAnsi" w:hAnsiTheme="minorHAnsi" w:cstheme="minorHAnsi"/>
        </w:rPr>
        <w:t xml:space="preserve">This includes the use of appropriate forms of online communication directly from staff to children. We use the functions through the platform for online learning – </w:t>
      </w:r>
      <w:r w:rsidR="0026006B">
        <w:rPr>
          <w:rFonts w:asciiTheme="minorHAnsi" w:hAnsiTheme="minorHAnsi" w:cstheme="minorHAnsi"/>
        </w:rPr>
        <w:t xml:space="preserve">such as </w:t>
      </w:r>
      <w:r w:rsidRPr="009C1285">
        <w:rPr>
          <w:rFonts w:asciiTheme="minorHAnsi" w:hAnsiTheme="minorHAnsi" w:cstheme="minorHAnsi"/>
        </w:rPr>
        <w:t>Google classroom</w:t>
      </w:r>
      <w:r w:rsidR="00C420FA" w:rsidRPr="009C1285">
        <w:rPr>
          <w:rFonts w:asciiTheme="minorHAnsi" w:hAnsiTheme="minorHAnsi" w:cstheme="minorHAnsi"/>
        </w:rPr>
        <w:t xml:space="preserve">, Purple Mash. </w:t>
      </w:r>
      <w:r w:rsidRPr="009C1285">
        <w:rPr>
          <w:rFonts w:asciiTheme="minorHAnsi" w:hAnsiTheme="minorHAnsi" w:cstheme="minorHAnsi"/>
        </w:rPr>
        <w:t>The use of social media (WhatsApp, Twitter, FB etc) for this purpose is inappropriate and would be regarded as a serious breach of professional boundaries.</w:t>
      </w:r>
    </w:p>
    <w:p w:rsidR="002B732D" w:rsidRPr="009C1285" w:rsidRDefault="002B732D" w:rsidP="007B420B">
      <w:pPr>
        <w:jc w:val="both"/>
        <w:rPr>
          <w:rFonts w:asciiTheme="minorHAnsi" w:hAnsiTheme="minorHAnsi" w:cstheme="minorHAnsi"/>
        </w:rPr>
      </w:pPr>
    </w:p>
    <w:p w:rsidR="0018093A" w:rsidRPr="009C1285" w:rsidRDefault="008D512C" w:rsidP="008D512C">
      <w:pPr>
        <w:jc w:val="both"/>
        <w:rPr>
          <w:rStyle w:val="s8"/>
          <w:rFonts w:asciiTheme="minorHAnsi" w:hAnsiTheme="minorHAnsi" w:cstheme="minorHAnsi"/>
        </w:rPr>
      </w:pPr>
      <w:r w:rsidRPr="009C1285">
        <w:rPr>
          <w:rFonts w:asciiTheme="minorHAnsi" w:hAnsiTheme="minorHAnsi" w:cstheme="minorHAnsi"/>
        </w:rPr>
        <w:t xml:space="preserve">All staff </w:t>
      </w:r>
      <w:r w:rsidRPr="009C1285">
        <w:rPr>
          <w:rStyle w:val="s8"/>
          <w:rFonts w:asciiTheme="minorHAnsi" w:hAnsiTheme="minorHAnsi" w:cstheme="minorHAnsi"/>
        </w:rPr>
        <w:t>enga</w:t>
      </w:r>
      <w:r w:rsidR="0026006B">
        <w:rPr>
          <w:rStyle w:val="s8"/>
          <w:rFonts w:asciiTheme="minorHAnsi" w:hAnsiTheme="minorHAnsi" w:cstheme="minorHAnsi"/>
        </w:rPr>
        <w:t xml:space="preserve">ge with, and support, children </w:t>
      </w:r>
      <w:r w:rsidRPr="009C1285">
        <w:rPr>
          <w:rStyle w:val="s8"/>
          <w:rFonts w:asciiTheme="minorHAnsi" w:hAnsiTheme="minorHAnsi" w:cstheme="minorHAnsi"/>
          <w:color w:val="000000" w:themeColor="text1"/>
        </w:rPr>
        <w:t xml:space="preserve"> </w:t>
      </w:r>
      <w:r w:rsidRPr="009C1285">
        <w:rPr>
          <w:rStyle w:val="s8"/>
          <w:rFonts w:asciiTheme="minorHAnsi" w:hAnsiTheme="minorHAnsi" w:cstheme="minorHAnsi"/>
        </w:rPr>
        <w:t xml:space="preserve">in promoting responsible use of social media, safety around the </w:t>
      </w:r>
      <w:r w:rsidR="009C1285">
        <w:rPr>
          <w:rStyle w:val="s8"/>
          <w:rFonts w:asciiTheme="minorHAnsi" w:hAnsiTheme="minorHAnsi" w:cstheme="minorHAnsi"/>
        </w:rPr>
        <w:t>Trust</w:t>
      </w:r>
      <w:r w:rsidRPr="009C1285">
        <w:rPr>
          <w:rStyle w:val="s8"/>
          <w:rFonts w:asciiTheme="minorHAnsi" w:hAnsiTheme="minorHAnsi" w:cstheme="minorHAnsi"/>
        </w:rPr>
        <w:t xml:space="preserve"> and responsibility for their own and others’ wellbeing, as an integral element of a strong </w:t>
      </w:r>
      <w:r w:rsidR="009C1285">
        <w:rPr>
          <w:rStyle w:val="s8"/>
          <w:rFonts w:asciiTheme="minorHAnsi" w:hAnsiTheme="minorHAnsi" w:cstheme="minorHAnsi"/>
        </w:rPr>
        <w:t>Trust</w:t>
      </w:r>
      <w:r w:rsidRPr="009C1285">
        <w:rPr>
          <w:rStyle w:val="s8"/>
          <w:rFonts w:asciiTheme="minorHAnsi" w:hAnsiTheme="minorHAnsi" w:cstheme="minorHAnsi"/>
        </w:rPr>
        <w:t xml:space="preserve"> safeguarding culture.</w:t>
      </w:r>
    </w:p>
    <w:p w:rsidR="00941E43" w:rsidRPr="009C1285" w:rsidRDefault="00941E43" w:rsidP="000060B9">
      <w:pPr>
        <w:pStyle w:val="s10"/>
        <w:spacing w:before="45" w:beforeAutospacing="0" w:after="45" w:afterAutospacing="0"/>
        <w:rPr>
          <w:rFonts w:asciiTheme="minorHAnsi" w:hAnsiTheme="minorHAnsi" w:cstheme="minorHAnsi"/>
          <w:b/>
        </w:rPr>
      </w:pPr>
    </w:p>
    <w:p w:rsidR="000060B9" w:rsidRPr="009C1285" w:rsidRDefault="001C7ECD" w:rsidP="000060B9">
      <w:pPr>
        <w:pStyle w:val="s10"/>
        <w:spacing w:before="45" w:beforeAutospacing="0" w:after="45" w:afterAutospacing="0"/>
        <w:rPr>
          <w:rFonts w:asciiTheme="minorHAnsi" w:hAnsiTheme="minorHAnsi" w:cstheme="minorHAnsi"/>
          <w:b/>
        </w:rPr>
      </w:pPr>
      <w:r w:rsidRPr="009C1285">
        <w:rPr>
          <w:rFonts w:asciiTheme="minorHAnsi" w:hAnsiTheme="minorHAnsi" w:cstheme="minorHAnsi"/>
          <w:b/>
        </w:rPr>
        <w:t xml:space="preserve">4. </w:t>
      </w:r>
      <w:r w:rsidR="009F1A7F" w:rsidRPr="009C1285">
        <w:rPr>
          <w:rFonts w:asciiTheme="minorHAnsi" w:hAnsiTheme="minorHAnsi" w:cstheme="minorHAnsi"/>
          <w:b/>
        </w:rPr>
        <w:t>Type</w:t>
      </w:r>
      <w:r w:rsidRPr="009C1285">
        <w:rPr>
          <w:rFonts w:asciiTheme="minorHAnsi" w:hAnsiTheme="minorHAnsi" w:cstheme="minorHAnsi"/>
          <w:b/>
        </w:rPr>
        <w:t>s of abuse / specific safeguarding issues</w:t>
      </w:r>
    </w:p>
    <w:p w:rsidR="007074C4" w:rsidRPr="009C1285" w:rsidRDefault="007074C4" w:rsidP="000060B9">
      <w:pPr>
        <w:pStyle w:val="s10"/>
        <w:spacing w:before="45" w:beforeAutospacing="0" w:after="45" w:afterAutospacing="0"/>
        <w:rPr>
          <w:rFonts w:asciiTheme="minorHAnsi" w:hAnsiTheme="minorHAnsi" w:cstheme="minorHAnsi"/>
          <w:b/>
        </w:rPr>
      </w:pPr>
    </w:p>
    <w:p w:rsidR="009F1A7F" w:rsidRPr="009C1285" w:rsidRDefault="000060B9" w:rsidP="009F1A7F">
      <w:pPr>
        <w:pStyle w:val="s10"/>
        <w:spacing w:before="45" w:beforeAutospacing="0" w:after="45" w:afterAutospacing="0"/>
        <w:jc w:val="both"/>
        <w:rPr>
          <w:rFonts w:asciiTheme="minorHAnsi" w:hAnsiTheme="minorHAnsi" w:cstheme="minorHAnsi"/>
          <w:i/>
        </w:rPr>
      </w:pPr>
      <w:r w:rsidRPr="009C1285">
        <w:rPr>
          <w:rFonts w:asciiTheme="minorHAnsi" w:hAnsiTheme="minorHAnsi" w:cstheme="minorHAnsi"/>
          <w:b/>
          <w:i/>
        </w:rPr>
        <w:t>All</w:t>
      </w:r>
      <w:r w:rsidRPr="009C1285">
        <w:rPr>
          <w:rFonts w:asciiTheme="minorHAnsi" w:hAnsiTheme="minorHAnsi" w:cstheme="minorHAnsi"/>
          <w:i/>
        </w:rPr>
        <w:t xml:space="preserve"> </w:t>
      </w:r>
      <w:r w:rsidR="0026006B">
        <w:rPr>
          <w:rFonts w:asciiTheme="minorHAnsi" w:hAnsiTheme="minorHAnsi" w:cstheme="minorHAnsi"/>
          <w:i/>
        </w:rPr>
        <w:t>school</w:t>
      </w:r>
      <w:r w:rsidRPr="009C1285">
        <w:rPr>
          <w:rFonts w:asciiTheme="minorHAnsi" w:hAnsiTheme="minorHAnsi" w:cstheme="minorHAnsi"/>
          <w:i/>
        </w:rPr>
        <w:t xml:space="preserve"> and college staff should be aware that abuse, neglect and safeguarding issues are rarely stand-alone events that can be covered by one definition or label. In most cases, multiple issues will overlap with one another”</w:t>
      </w:r>
      <w:r w:rsidR="0045344A" w:rsidRPr="009C1285">
        <w:rPr>
          <w:rFonts w:asciiTheme="minorHAnsi" w:hAnsiTheme="minorHAnsi" w:cstheme="minorHAnsi"/>
          <w:i/>
        </w:rPr>
        <w:t xml:space="preserve"> […] </w:t>
      </w:r>
      <w:r w:rsidR="0045344A" w:rsidRPr="009C1285">
        <w:rPr>
          <w:rFonts w:asciiTheme="minorHAnsi" w:hAnsiTheme="minorHAnsi" w:cstheme="minorHAnsi"/>
          <w:b/>
          <w:i/>
        </w:rPr>
        <w:t xml:space="preserve">All </w:t>
      </w:r>
      <w:r w:rsidR="0045344A" w:rsidRPr="009C1285">
        <w:rPr>
          <w:rFonts w:asciiTheme="minorHAnsi" w:hAnsiTheme="minorHAnsi" w:cstheme="minorHAnsi"/>
          <w:i/>
        </w:rPr>
        <w:t xml:space="preserve">staff should be aware that safeguarding incidents and/or behaviours can be associated with factors outside of </w:t>
      </w:r>
      <w:r w:rsidR="009C1285">
        <w:rPr>
          <w:rFonts w:asciiTheme="minorHAnsi" w:hAnsiTheme="minorHAnsi" w:cstheme="minorHAnsi"/>
          <w:i/>
        </w:rPr>
        <w:t>Trust</w:t>
      </w:r>
      <w:r w:rsidR="0045344A" w:rsidRPr="009C1285">
        <w:rPr>
          <w:rFonts w:asciiTheme="minorHAnsi" w:hAnsiTheme="minorHAnsi" w:cstheme="minorHAnsi"/>
          <w:i/>
        </w:rPr>
        <w:t xml:space="preserve"> or college and /or can occur between children outside of these environments”</w:t>
      </w:r>
      <w:r w:rsidRPr="009C1285">
        <w:rPr>
          <w:rFonts w:asciiTheme="minorHAnsi" w:hAnsiTheme="minorHAnsi" w:cstheme="minorHAnsi"/>
          <w:i/>
        </w:rPr>
        <w:t>.</w:t>
      </w:r>
    </w:p>
    <w:p w:rsidR="008715D3" w:rsidRPr="009C1285" w:rsidRDefault="008715D3" w:rsidP="009F1A7F">
      <w:pPr>
        <w:pStyle w:val="s10"/>
        <w:spacing w:before="45" w:beforeAutospacing="0" w:after="45" w:afterAutospacing="0"/>
        <w:jc w:val="both"/>
        <w:rPr>
          <w:rFonts w:asciiTheme="minorHAnsi" w:hAnsiTheme="minorHAnsi" w:cstheme="minorHAnsi"/>
          <w:i/>
        </w:rPr>
      </w:pPr>
    </w:p>
    <w:p w:rsidR="008715D3" w:rsidRPr="009C1285" w:rsidRDefault="008715D3" w:rsidP="008715D3">
      <w:pPr>
        <w:pStyle w:val="s10"/>
        <w:spacing w:before="45" w:beforeAutospacing="0" w:after="45" w:afterAutospacing="0"/>
        <w:jc w:val="right"/>
        <w:rPr>
          <w:rFonts w:asciiTheme="minorHAnsi" w:hAnsiTheme="minorHAnsi" w:cstheme="minorHAnsi"/>
          <w:b/>
          <w:i/>
        </w:rPr>
      </w:pPr>
      <w:r w:rsidRPr="009C1285">
        <w:rPr>
          <w:rFonts w:asciiTheme="minorHAnsi" w:hAnsiTheme="minorHAnsi" w:cstheme="minorHAnsi"/>
          <w:b/>
          <w:i/>
        </w:rPr>
        <w:t>Keeping Child</w:t>
      </w:r>
      <w:r w:rsidR="00502F39" w:rsidRPr="009C1285">
        <w:rPr>
          <w:rFonts w:asciiTheme="minorHAnsi" w:hAnsiTheme="minorHAnsi" w:cstheme="minorHAnsi"/>
          <w:b/>
          <w:i/>
        </w:rPr>
        <w:t>ren Safe in Education (DfE, 20</w:t>
      </w:r>
      <w:r w:rsidR="00251723" w:rsidRPr="009C1285">
        <w:rPr>
          <w:rFonts w:asciiTheme="minorHAnsi" w:hAnsiTheme="minorHAnsi" w:cstheme="minorHAnsi"/>
          <w:b/>
          <w:i/>
        </w:rPr>
        <w:t>21</w:t>
      </w:r>
      <w:r w:rsidR="00991ACC" w:rsidRPr="009C1285">
        <w:rPr>
          <w:rFonts w:asciiTheme="minorHAnsi" w:hAnsiTheme="minorHAnsi" w:cstheme="minorHAnsi"/>
          <w:b/>
          <w:i/>
        </w:rPr>
        <w:t>)</w:t>
      </w:r>
    </w:p>
    <w:p w:rsidR="00794C35" w:rsidRPr="009C1285" w:rsidRDefault="00DF5188" w:rsidP="009F1A7F">
      <w:pPr>
        <w:pStyle w:val="s10"/>
        <w:spacing w:before="45" w:beforeAutospacing="0" w:after="45" w:afterAutospacing="0"/>
        <w:jc w:val="both"/>
        <w:rPr>
          <w:rFonts w:asciiTheme="minorHAnsi" w:hAnsiTheme="minorHAnsi" w:cstheme="minorHAnsi"/>
        </w:rPr>
      </w:pPr>
      <w:r w:rsidRPr="009C1285">
        <w:rPr>
          <w:rFonts w:asciiTheme="minorHAnsi" w:hAnsiTheme="minorHAnsi" w:cstheme="minorHAnsi"/>
        </w:rPr>
        <w:t xml:space="preserve">                                                                                                                                                                                                                                                                                        </w:t>
      </w:r>
    </w:p>
    <w:p w:rsidR="00794C35" w:rsidRPr="009C1285" w:rsidRDefault="00794C35" w:rsidP="009F1A7F">
      <w:pPr>
        <w:pStyle w:val="s10"/>
        <w:spacing w:before="45" w:beforeAutospacing="0" w:after="45" w:afterAutospacing="0"/>
        <w:jc w:val="both"/>
        <w:rPr>
          <w:rFonts w:asciiTheme="minorHAnsi" w:hAnsiTheme="minorHAnsi" w:cstheme="minorHAnsi"/>
        </w:rPr>
      </w:pPr>
      <w:r w:rsidRPr="009C1285">
        <w:rPr>
          <w:rFonts w:asciiTheme="minorHAnsi" w:hAnsiTheme="minorHAnsi" w:cstheme="minorHAnsi"/>
        </w:rPr>
        <w:t>The four main types of abuse referred to in Keeping Children Safe in Education are:</w:t>
      </w:r>
    </w:p>
    <w:p w:rsidR="001F4E45" w:rsidRPr="009C1285" w:rsidRDefault="001F4E45" w:rsidP="009F1A7F">
      <w:pPr>
        <w:pStyle w:val="s10"/>
        <w:spacing w:before="45" w:beforeAutospacing="0" w:after="45" w:afterAutospacing="0"/>
        <w:jc w:val="both"/>
        <w:rPr>
          <w:rFonts w:asciiTheme="minorHAnsi" w:hAnsiTheme="minorHAnsi" w:cstheme="minorHAnsi"/>
        </w:rPr>
      </w:pPr>
    </w:p>
    <w:p w:rsidR="00794C35" w:rsidRPr="009C1285" w:rsidRDefault="00794C35" w:rsidP="00FE55F1">
      <w:pPr>
        <w:pStyle w:val="s10"/>
        <w:numPr>
          <w:ilvl w:val="0"/>
          <w:numId w:val="39"/>
        </w:numPr>
        <w:spacing w:before="45" w:beforeAutospacing="0" w:after="45" w:afterAutospacing="0"/>
        <w:jc w:val="both"/>
        <w:rPr>
          <w:rFonts w:asciiTheme="minorHAnsi" w:hAnsiTheme="minorHAnsi" w:cstheme="minorHAnsi"/>
        </w:rPr>
      </w:pPr>
      <w:r w:rsidRPr="009C1285">
        <w:rPr>
          <w:rFonts w:asciiTheme="minorHAnsi" w:hAnsiTheme="minorHAnsi" w:cstheme="minorHAnsi"/>
        </w:rPr>
        <w:t>Physical</w:t>
      </w:r>
    </w:p>
    <w:p w:rsidR="00794C35" w:rsidRPr="009C1285" w:rsidRDefault="00794C35" w:rsidP="00FE55F1">
      <w:pPr>
        <w:pStyle w:val="s10"/>
        <w:numPr>
          <w:ilvl w:val="0"/>
          <w:numId w:val="39"/>
        </w:numPr>
        <w:spacing w:before="45" w:beforeAutospacing="0" w:after="45" w:afterAutospacing="0"/>
        <w:jc w:val="both"/>
        <w:rPr>
          <w:rFonts w:asciiTheme="minorHAnsi" w:hAnsiTheme="minorHAnsi" w:cstheme="minorHAnsi"/>
        </w:rPr>
      </w:pPr>
      <w:r w:rsidRPr="009C1285">
        <w:rPr>
          <w:rFonts w:asciiTheme="minorHAnsi" w:hAnsiTheme="minorHAnsi" w:cstheme="minorHAnsi"/>
        </w:rPr>
        <w:t>Emotional</w:t>
      </w:r>
    </w:p>
    <w:p w:rsidR="00794C35" w:rsidRPr="009C1285" w:rsidRDefault="00794C35" w:rsidP="00FE55F1">
      <w:pPr>
        <w:pStyle w:val="s10"/>
        <w:numPr>
          <w:ilvl w:val="0"/>
          <w:numId w:val="39"/>
        </w:numPr>
        <w:spacing w:before="45" w:beforeAutospacing="0" w:after="45" w:afterAutospacing="0"/>
        <w:jc w:val="both"/>
        <w:rPr>
          <w:rFonts w:asciiTheme="minorHAnsi" w:hAnsiTheme="minorHAnsi" w:cstheme="minorHAnsi"/>
        </w:rPr>
      </w:pPr>
      <w:r w:rsidRPr="009C1285">
        <w:rPr>
          <w:rFonts w:asciiTheme="minorHAnsi" w:hAnsiTheme="minorHAnsi" w:cstheme="minorHAnsi"/>
        </w:rPr>
        <w:t>Sexual</w:t>
      </w:r>
    </w:p>
    <w:p w:rsidR="005F2BFF" w:rsidRPr="009C1285" w:rsidRDefault="00794C35" w:rsidP="00794C35">
      <w:pPr>
        <w:pStyle w:val="s10"/>
        <w:numPr>
          <w:ilvl w:val="0"/>
          <w:numId w:val="39"/>
        </w:numPr>
        <w:spacing w:before="45" w:beforeAutospacing="0" w:after="45" w:afterAutospacing="0"/>
        <w:jc w:val="both"/>
        <w:rPr>
          <w:rFonts w:asciiTheme="minorHAnsi" w:hAnsiTheme="minorHAnsi" w:cstheme="minorHAnsi"/>
        </w:rPr>
      </w:pPr>
      <w:r w:rsidRPr="009C1285">
        <w:rPr>
          <w:rFonts w:asciiTheme="minorHAnsi" w:hAnsiTheme="minorHAnsi" w:cstheme="minorHAnsi"/>
        </w:rPr>
        <w:t>Neglect</w:t>
      </w:r>
    </w:p>
    <w:p w:rsidR="005F2BFF" w:rsidRPr="009C1285" w:rsidRDefault="005F2BFF" w:rsidP="00794C35">
      <w:pPr>
        <w:pStyle w:val="s10"/>
        <w:spacing w:before="45" w:beforeAutospacing="0" w:after="45" w:afterAutospacing="0"/>
        <w:jc w:val="both"/>
        <w:rPr>
          <w:rFonts w:asciiTheme="minorHAnsi" w:hAnsiTheme="minorHAnsi" w:cstheme="minorHAnsi"/>
        </w:rPr>
      </w:pPr>
    </w:p>
    <w:p w:rsidR="000060B9" w:rsidRPr="009C1285" w:rsidRDefault="0026006B" w:rsidP="00794C35">
      <w:pPr>
        <w:pStyle w:val="s10"/>
        <w:spacing w:before="45" w:beforeAutospacing="0" w:after="45" w:afterAutospacing="0"/>
        <w:jc w:val="both"/>
        <w:rPr>
          <w:rFonts w:asciiTheme="minorHAnsi" w:hAnsiTheme="minorHAnsi" w:cstheme="minorHAnsi"/>
        </w:rPr>
      </w:pPr>
      <w:r>
        <w:rPr>
          <w:rFonts w:asciiTheme="minorHAnsi" w:hAnsiTheme="minorHAnsi" w:cstheme="minorHAnsi"/>
        </w:rPr>
        <w:t>Each school</w:t>
      </w:r>
      <w:r w:rsidR="00794C35" w:rsidRPr="009C1285">
        <w:rPr>
          <w:rFonts w:asciiTheme="minorHAnsi" w:hAnsiTheme="minorHAnsi" w:cstheme="minorHAnsi"/>
        </w:rPr>
        <w:t xml:space="preserve"> is aware of the signs of abuse and neglect so we are able to identify children who may be in need of help or protection.</w:t>
      </w:r>
      <w:r w:rsidR="000E19EC" w:rsidRPr="009C1285">
        <w:rPr>
          <w:rFonts w:asciiTheme="minorHAnsi" w:hAnsiTheme="minorHAnsi" w:cstheme="minorHAnsi"/>
        </w:rPr>
        <w:t xml:space="preserve"> Within those four main types of abuse there are </w:t>
      </w:r>
      <w:r w:rsidR="0045344A" w:rsidRPr="009C1285">
        <w:rPr>
          <w:rFonts w:asciiTheme="minorHAnsi" w:hAnsiTheme="minorHAnsi" w:cstheme="minorHAnsi"/>
        </w:rPr>
        <w:t xml:space="preserve">a number of </w:t>
      </w:r>
      <w:r w:rsidR="000E19EC" w:rsidRPr="009C1285">
        <w:rPr>
          <w:rFonts w:asciiTheme="minorHAnsi" w:hAnsiTheme="minorHAnsi" w:cstheme="minorHAnsi"/>
        </w:rPr>
        <w:t xml:space="preserve">specific types of abuse </w:t>
      </w:r>
      <w:r w:rsidR="001D065F" w:rsidRPr="009C1285">
        <w:rPr>
          <w:rFonts w:asciiTheme="minorHAnsi" w:hAnsiTheme="minorHAnsi" w:cstheme="minorHAnsi"/>
        </w:rPr>
        <w:t>to which we are aware and especially alert.</w:t>
      </w:r>
    </w:p>
    <w:p w:rsidR="000060B9" w:rsidRPr="009C1285" w:rsidRDefault="000060B9" w:rsidP="00794C35">
      <w:pPr>
        <w:pStyle w:val="s10"/>
        <w:spacing w:before="45" w:beforeAutospacing="0" w:after="45" w:afterAutospacing="0"/>
        <w:jc w:val="both"/>
        <w:rPr>
          <w:rFonts w:asciiTheme="minorHAnsi" w:hAnsiTheme="minorHAnsi" w:cstheme="minorHAnsi"/>
        </w:rPr>
      </w:pPr>
    </w:p>
    <w:p w:rsidR="0045344A" w:rsidRPr="009C1285" w:rsidRDefault="0045344A" w:rsidP="00794C35">
      <w:pPr>
        <w:pStyle w:val="s10"/>
        <w:spacing w:before="45" w:beforeAutospacing="0" w:after="45" w:afterAutospacing="0"/>
        <w:jc w:val="both"/>
        <w:rPr>
          <w:rFonts w:asciiTheme="minorHAnsi" w:hAnsiTheme="minorHAnsi" w:cstheme="minorHAnsi"/>
        </w:rPr>
      </w:pPr>
    </w:p>
    <w:p w:rsidR="00676EDE" w:rsidRPr="009C1285" w:rsidRDefault="008715D3" w:rsidP="001C7ECD">
      <w:pPr>
        <w:pStyle w:val="s10"/>
        <w:spacing w:before="45" w:beforeAutospacing="0" w:after="45" w:afterAutospacing="0"/>
        <w:rPr>
          <w:rFonts w:asciiTheme="minorHAnsi" w:hAnsiTheme="minorHAnsi" w:cstheme="minorHAnsi"/>
          <w:b/>
        </w:rPr>
      </w:pPr>
      <w:r w:rsidRPr="009C1285">
        <w:rPr>
          <w:rFonts w:asciiTheme="minorHAnsi" w:hAnsiTheme="minorHAnsi" w:cstheme="minorHAnsi"/>
          <w:b/>
        </w:rPr>
        <w:t xml:space="preserve">4.1 </w:t>
      </w:r>
      <w:r w:rsidR="00103989" w:rsidRPr="009C1285">
        <w:rPr>
          <w:rFonts w:asciiTheme="minorHAnsi" w:hAnsiTheme="minorHAnsi" w:cstheme="minorHAnsi"/>
          <w:b/>
        </w:rPr>
        <w:t>Child on child</w:t>
      </w:r>
      <w:r w:rsidR="000060B9" w:rsidRPr="009C1285">
        <w:rPr>
          <w:rFonts w:asciiTheme="minorHAnsi" w:hAnsiTheme="minorHAnsi" w:cstheme="minorHAnsi"/>
          <w:b/>
        </w:rPr>
        <w:t xml:space="preserve"> </w:t>
      </w:r>
      <w:r w:rsidR="00676EDE" w:rsidRPr="009C1285">
        <w:rPr>
          <w:rFonts w:asciiTheme="minorHAnsi" w:hAnsiTheme="minorHAnsi" w:cstheme="minorHAnsi"/>
          <w:b/>
        </w:rPr>
        <w:t>abuse</w:t>
      </w:r>
    </w:p>
    <w:p w:rsidR="00676EDE" w:rsidRPr="009C1285" w:rsidRDefault="00676EDE" w:rsidP="001C7ECD">
      <w:pPr>
        <w:pStyle w:val="s10"/>
        <w:spacing w:before="45" w:beforeAutospacing="0" w:after="45" w:afterAutospacing="0"/>
        <w:rPr>
          <w:rFonts w:asciiTheme="minorHAnsi" w:hAnsiTheme="minorHAnsi" w:cstheme="minorHAnsi"/>
          <w:u w:val="single"/>
        </w:rPr>
      </w:pPr>
    </w:p>
    <w:p w:rsidR="00D45B9B" w:rsidRPr="009C1285" w:rsidRDefault="0026006B" w:rsidP="00115971">
      <w:pPr>
        <w:spacing w:before="45" w:after="45"/>
        <w:jc w:val="both"/>
        <w:rPr>
          <w:rFonts w:asciiTheme="minorHAnsi" w:hAnsiTheme="minorHAnsi" w:cstheme="minorHAnsi"/>
        </w:rPr>
      </w:pPr>
      <w:r>
        <w:rPr>
          <w:rFonts w:asciiTheme="minorHAnsi" w:hAnsiTheme="minorHAnsi" w:cstheme="minorHAnsi"/>
        </w:rPr>
        <w:t>The schools in the Tst</w:t>
      </w:r>
      <w:r w:rsidR="00115971" w:rsidRPr="009C1285">
        <w:rPr>
          <w:rFonts w:asciiTheme="minorHAnsi" w:hAnsiTheme="minorHAnsi" w:cstheme="minorHAnsi"/>
        </w:rPr>
        <w:t xml:space="preserve"> may be the only stable, secure and safe </w:t>
      </w:r>
      <w:r w:rsidR="008715D3" w:rsidRPr="009C1285">
        <w:rPr>
          <w:rFonts w:asciiTheme="minorHAnsi" w:hAnsiTheme="minorHAnsi" w:cstheme="minorHAnsi"/>
        </w:rPr>
        <w:t xml:space="preserve">place </w:t>
      </w:r>
      <w:r w:rsidR="00115971" w:rsidRPr="009C1285">
        <w:rPr>
          <w:rFonts w:asciiTheme="minorHAnsi" w:hAnsiTheme="minorHAnsi" w:cstheme="minorHAnsi"/>
        </w:rPr>
        <w:t>in the lives of children at risk of, or who have suffered harm.  </w:t>
      </w:r>
      <w:r w:rsidR="008715D3" w:rsidRPr="009C1285">
        <w:rPr>
          <w:rFonts w:asciiTheme="minorHAnsi" w:hAnsiTheme="minorHAnsi" w:cstheme="minorHAnsi"/>
        </w:rPr>
        <w:t>However</w:t>
      </w:r>
      <w:r w:rsidR="006A5D40" w:rsidRPr="009C1285">
        <w:rPr>
          <w:rFonts w:asciiTheme="minorHAnsi" w:hAnsiTheme="minorHAnsi" w:cstheme="minorHAnsi"/>
        </w:rPr>
        <w:t>,</w:t>
      </w:r>
      <w:r w:rsidR="008715D3" w:rsidRPr="009C1285">
        <w:rPr>
          <w:rFonts w:asciiTheme="minorHAnsi" w:hAnsiTheme="minorHAnsi" w:cstheme="minorHAnsi"/>
        </w:rPr>
        <w:t xml:space="preserve"> on occasions </w:t>
      </w:r>
      <w:r w:rsidR="00115971" w:rsidRPr="009C1285">
        <w:rPr>
          <w:rFonts w:asciiTheme="minorHAnsi" w:hAnsiTheme="minorHAnsi" w:cstheme="minorHAnsi"/>
        </w:rPr>
        <w:t>their behaviour may be challenging and defiant, or they may instead be withdrawn, or display abusive behaviours towards other children.</w:t>
      </w:r>
      <w:r w:rsidR="00D45B9B" w:rsidRPr="009C1285">
        <w:rPr>
          <w:rFonts w:asciiTheme="minorHAnsi" w:hAnsiTheme="minorHAnsi" w:cstheme="minorHAnsi"/>
        </w:rPr>
        <w:t xml:space="preserve"> </w:t>
      </w:r>
    </w:p>
    <w:p w:rsidR="00541987" w:rsidRPr="009C1285" w:rsidRDefault="00541987" w:rsidP="00115971">
      <w:pPr>
        <w:spacing w:before="45" w:after="45"/>
        <w:jc w:val="both"/>
        <w:rPr>
          <w:rFonts w:asciiTheme="minorHAnsi" w:hAnsiTheme="minorHAnsi" w:cstheme="minorHAnsi"/>
        </w:rPr>
      </w:pPr>
    </w:p>
    <w:p w:rsidR="001D065F" w:rsidRPr="009C1285" w:rsidRDefault="00840796" w:rsidP="00D45B9B">
      <w:pPr>
        <w:spacing w:before="45" w:after="45"/>
        <w:jc w:val="both"/>
        <w:rPr>
          <w:rFonts w:asciiTheme="minorHAnsi" w:hAnsiTheme="minorHAnsi" w:cstheme="minorHAnsi"/>
        </w:rPr>
      </w:pPr>
      <w:r w:rsidRPr="009C1285">
        <w:rPr>
          <w:rFonts w:asciiTheme="minorHAnsi" w:hAnsiTheme="minorHAnsi" w:cstheme="minorHAnsi"/>
        </w:rPr>
        <w:t xml:space="preserve">Child on child </w:t>
      </w:r>
      <w:r w:rsidR="0074333E" w:rsidRPr="009C1285">
        <w:rPr>
          <w:rFonts w:asciiTheme="minorHAnsi" w:hAnsiTheme="minorHAnsi" w:cstheme="minorHAnsi"/>
        </w:rPr>
        <w:t xml:space="preserve">abuse can manifest itself in many ways.  </w:t>
      </w:r>
      <w:r w:rsidR="00115971" w:rsidRPr="009C1285">
        <w:rPr>
          <w:rFonts w:asciiTheme="minorHAnsi" w:hAnsiTheme="minorHAnsi" w:cstheme="minorHAnsi"/>
        </w:rPr>
        <w:t>This may include bullying</w:t>
      </w:r>
      <w:r w:rsidR="00794C35" w:rsidRPr="009C1285">
        <w:rPr>
          <w:rFonts w:asciiTheme="minorHAnsi" w:hAnsiTheme="minorHAnsi" w:cstheme="minorHAnsi"/>
        </w:rPr>
        <w:t xml:space="preserve"> (including cyber bullying)</w:t>
      </w:r>
      <w:r w:rsidR="001D065F" w:rsidRPr="009C1285">
        <w:rPr>
          <w:rFonts w:asciiTheme="minorHAnsi" w:hAnsiTheme="minorHAnsi" w:cstheme="minorHAnsi"/>
        </w:rPr>
        <w:t>;</w:t>
      </w:r>
      <w:r w:rsidR="00115971" w:rsidRPr="009C1285">
        <w:rPr>
          <w:rFonts w:asciiTheme="minorHAnsi" w:hAnsiTheme="minorHAnsi" w:cstheme="minorHAnsi"/>
        </w:rPr>
        <w:t xml:space="preserve"> on-line</w:t>
      </w:r>
      <w:r w:rsidR="001D065F" w:rsidRPr="009C1285">
        <w:rPr>
          <w:rFonts w:asciiTheme="minorHAnsi" w:hAnsiTheme="minorHAnsi" w:cstheme="minorHAnsi"/>
        </w:rPr>
        <w:t xml:space="preserve"> verbal </w:t>
      </w:r>
      <w:r w:rsidR="00115971" w:rsidRPr="009C1285">
        <w:rPr>
          <w:rFonts w:asciiTheme="minorHAnsi" w:hAnsiTheme="minorHAnsi" w:cstheme="minorHAnsi"/>
        </w:rPr>
        <w:t>abuse</w:t>
      </w:r>
      <w:r w:rsidR="001D065F" w:rsidRPr="009C1285">
        <w:rPr>
          <w:rFonts w:asciiTheme="minorHAnsi" w:hAnsiTheme="minorHAnsi" w:cstheme="minorHAnsi"/>
        </w:rPr>
        <w:t>;</w:t>
      </w:r>
      <w:r w:rsidR="00A43EBB" w:rsidRPr="009C1285">
        <w:rPr>
          <w:rFonts w:asciiTheme="minorHAnsi" w:hAnsiTheme="minorHAnsi" w:cstheme="minorHAnsi"/>
        </w:rPr>
        <w:t xml:space="preserve"> </w:t>
      </w:r>
      <w:r w:rsidR="00794C35" w:rsidRPr="009C1285">
        <w:rPr>
          <w:rFonts w:asciiTheme="minorHAnsi" w:hAnsiTheme="minorHAnsi" w:cstheme="minorHAnsi"/>
        </w:rPr>
        <w:t>gender-based abuse</w:t>
      </w:r>
      <w:r w:rsidR="001D065F" w:rsidRPr="009C1285">
        <w:rPr>
          <w:rFonts w:asciiTheme="minorHAnsi" w:hAnsiTheme="minorHAnsi" w:cstheme="minorHAnsi"/>
        </w:rPr>
        <w:t>;</w:t>
      </w:r>
      <w:r w:rsidR="00794C35" w:rsidRPr="009C1285">
        <w:rPr>
          <w:rFonts w:asciiTheme="minorHAnsi" w:hAnsiTheme="minorHAnsi" w:cstheme="minorHAnsi"/>
        </w:rPr>
        <w:t xml:space="preserve"> </w:t>
      </w:r>
      <w:r w:rsidR="001D065F" w:rsidRPr="009C1285">
        <w:rPr>
          <w:rFonts w:asciiTheme="minorHAnsi" w:hAnsiTheme="minorHAnsi" w:cstheme="minorHAnsi"/>
        </w:rPr>
        <w:t>verbal sexist abuse; unwanted, unthinking or coerced nude or semi-nude image sharing;</w:t>
      </w:r>
      <w:r w:rsidR="00115971" w:rsidRPr="009C1285">
        <w:rPr>
          <w:rFonts w:asciiTheme="minorHAnsi" w:hAnsiTheme="minorHAnsi" w:cstheme="minorHAnsi"/>
        </w:rPr>
        <w:t xml:space="preserve"> or sexually harmful behaviour.  </w:t>
      </w:r>
      <w:r w:rsidR="00D45B9B" w:rsidRPr="009C1285">
        <w:rPr>
          <w:rFonts w:asciiTheme="minorHAnsi" w:hAnsiTheme="minorHAnsi" w:cstheme="minorHAnsi"/>
        </w:rPr>
        <w:t xml:space="preserve">We do not tolerate any </w:t>
      </w:r>
      <w:r w:rsidR="001D065F" w:rsidRPr="009C1285">
        <w:rPr>
          <w:rFonts w:asciiTheme="minorHAnsi" w:hAnsiTheme="minorHAnsi" w:cstheme="minorHAnsi"/>
        </w:rPr>
        <w:t xml:space="preserve">bullying, abuse or </w:t>
      </w:r>
      <w:r w:rsidR="00D45B9B" w:rsidRPr="009C1285">
        <w:rPr>
          <w:rFonts w:asciiTheme="minorHAnsi" w:hAnsiTheme="minorHAnsi" w:cstheme="minorHAnsi"/>
        </w:rPr>
        <w:t xml:space="preserve">harmful behaviour in </w:t>
      </w:r>
      <w:r w:rsidR="009C1285">
        <w:rPr>
          <w:rFonts w:asciiTheme="minorHAnsi" w:hAnsiTheme="minorHAnsi" w:cstheme="minorHAnsi"/>
        </w:rPr>
        <w:t>Trust</w:t>
      </w:r>
      <w:r w:rsidR="00D45B9B" w:rsidRPr="009C1285">
        <w:rPr>
          <w:rFonts w:asciiTheme="minorHAnsi" w:hAnsiTheme="minorHAnsi" w:cstheme="minorHAnsi"/>
        </w:rPr>
        <w:t xml:space="preserve"> and will take swift action to intervene where this occurs.  </w:t>
      </w:r>
    </w:p>
    <w:p w:rsidR="001D065F" w:rsidRPr="009C1285" w:rsidRDefault="001D065F" w:rsidP="00D45B9B">
      <w:pPr>
        <w:spacing w:before="45" w:after="45"/>
        <w:jc w:val="both"/>
        <w:rPr>
          <w:rFonts w:asciiTheme="minorHAnsi" w:hAnsiTheme="minorHAnsi" w:cstheme="minorHAnsi"/>
        </w:rPr>
      </w:pPr>
    </w:p>
    <w:p w:rsidR="0072742E" w:rsidRPr="009C1285" w:rsidRDefault="0026006B" w:rsidP="00D45B9B">
      <w:pPr>
        <w:spacing w:before="45" w:after="45"/>
        <w:jc w:val="both"/>
        <w:rPr>
          <w:rFonts w:asciiTheme="minorHAnsi" w:hAnsiTheme="minorHAnsi" w:cstheme="minorHAnsi"/>
        </w:rPr>
      </w:pPr>
      <w:r>
        <w:rPr>
          <w:rFonts w:asciiTheme="minorHAnsi" w:hAnsiTheme="minorHAnsi" w:cstheme="minorHAnsi"/>
        </w:rPr>
        <w:t xml:space="preserve">Each school </w:t>
      </w:r>
      <w:r w:rsidR="003669EE" w:rsidRPr="009C1285">
        <w:rPr>
          <w:rFonts w:asciiTheme="minorHAnsi" w:hAnsiTheme="minorHAnsi" w:cstheme="minorHAnsi"/>
        </w:rPr>
        <w:t>use</w:t>
      </w:r>
      <w:r>
        <w:rPr>
          <w:rFonts w:asciiTheme="minorHAnsi" w:hAnsiTheme="minorHAnsi" w:cstheme="minorHAnsi"/>
        </w:rPr>
        <w:t>s</w:t>
      </w:r>
      <w:r w:rsidR="003669EE" w:rsidRPr="009C1285">
        <w:rPr>
          <w:rFonts w:asciiTheme="minorHAnsi" w:hAnsiTheme="minorHAnsi" w:cstheme="minorHAnsi"/>
        </w:rPr>
        <w:t xml:space="preserve"> </w:t>
      </w:r>
      <w:r w:rsidR="00840796" w:rsidRPr="009C1285">
        <w:rPr>
          <w:rFonts w:asciiTheme="minorHAnsi" w:hAnsiTheme="minorHAnsi" w:cstheme="minorHAnsi"/>
        </w:rPr>
        <w:t xml:space="preserve">the curriculum </w:t>
      </w:r>
      <w:r w:rsidR="003669EE" w:rsidRPr="009C1285">
        <w:rPr>
          <w:rFonts w:asciiTheme="minorHAnsi" w:hAnsiTheme="minorHAnsi" w:cstheme="minorHAnsi"/>
        </w:rPr>
        <w:t>and assemblies to help children understand, in an age-a</w:t>
      </w:r>
      <w:r w:rsidR="00115971" w:rsidRPr="009C1285">
        <w:rPr>
          <w:rFonts w:asciiTheme="minorHAnsi" w:hAnsiTheme="minorHAnsi" w:cstheme="minorHAnsi"/>
        </w:rPr>
        <w:t>ppropriate way, what abuse is and we encourage them to tell a trusted adult if someone is behaving in a way that</w:t>
      </w:r>
      <w:r w:rsidR="00840796" w:rsidRPr="009C1285">
        <w:rPr>
          <w:rFonts w:asciiTheme="minorHAnsi" w:hAnsiTheme="minorHAnsi" w:cstheme="minorHAnsi"/>
        </w:rPr>
        <w:t xml:space="preserve"> </w:t>
      </w:r>
      <w:r w:rsidR="00115971" w:rsidRPr="009C1285">
        <w:rPr>
          <w:rFonts w:asciiTheme="minorHAnsi" w:hAnsiTheme="minorHAnsi" w:cstheme="minorHAnsi"/>
        </w:rPr>
        <w:t>makes them feel uncomfortable.</w:t>
      </w:r>
      <w:r w:rsidR="0074333E" w:rsidRPr="009C1285">
        <w:rPr>
          <w:rFonts w:asciiTheme="minorHAnsi" w:hAnsiTheme="minorHAnsi" w:cstheme="minorHAnsi"/>
        </w:rPr>
        <w:t xml:space="preserve"> </w:t>
      </w:r>
      <w:r w:rsidR="00115971" w:rsidRPr="009C1285">
        <w:rPr>
          <w:rFonts w:asciiTheme="minorHAnsi" w:hAnsiTheme="minorHAnsi" w:cstheme="minorHAnsi"/>
        </w:rPr>
        <w:t xml:space="preserve"> </w:t>
      </w:r>
      <w:r w:rsidR="001A7A22" w:rsidRPr="009C1285">
        <w:rPr>
          <w:rFonts w:asciiTheme="minorHAnsi" w:hAnsiTheme="minorHAnsi" w:cstheme="minorHAnsi"/>
        </w:rPr>
        <w:t xml:space="preserve">Staff are pro active and vigilant in recognising when a child may need to tell an adult of their choice about what is happening to them, will acknowledge how they feel and support them through the next steps of reporting to MASH, if that is what it takes to keep them safe.  </w:t>
      </w:r>
      <w:r w:rsidR="009C1285" w:rsidRPr="009C1285">
        <w:rPr>
          <w:rFonts w:asciiTheme="minorHAnsi" w:hAnsiTheme="minorHAnsi" w:cstheme="minorHAnsi"/>
        </w:rPr>
        <w:t>The Trust</w:t>
      </w:r>
      <w:r w:rsidR="00A43EBB" w:rsidRPr="009C1285">
        <w:rPr>
          <w:rFonts w:asciiTheme="minorHAnsi" w:hAnsiTheme="minorHAnsi" w:cstheme="minorHAnsi"/>
        </w:rPr>
        <w:t xml:space="preserve"> </w:t>
      </w:r>
      <w:r w:rsidR="001A7A22" w:rsidRPr="009C1285">
        <w:rPr>
          <w:rFonts w:asciiTheme="minorHAnsi" w:hAnsiTheme="minorHAnsi" w:cstheme="minorHAnsi"/>
        </w:rPr>
        <w:t xml:space="preserve">staff </w:t>
      </w:r>
      <w:r w:rsidR="00A43EBB" w:rsidRPr="009C1285">
        <w:rPr>
          <w:rFonts w:asciiTheme="minorHAnsi" w:hAnsiTheme="minorHAnsi" w:cstheme="minorHAnsi"/>
        </w:rPr>
        <w:t xml:space="preserve">understand </w:t>
      </w:r>
      <w:r w:rsidR="0074333E" w:rsidRPr="009C1285">
        <w:rPr>
          <w:rFonts w:asciiTheme="minorHAnsi" w:hAnsiTheme="minorHAnsi" w:cstheme="minorHAnsi"/>
        </w:rPr>
        <w:t>the different gender issues that can be prevalent when dealing with peer on peer abuse</w:t>
      </w:r>
      <w:r w:rsidR="00A43EBB" w:rsidRPr="009C1285">
        <w:rPr>
          <w:rFonts w:asciiTheme="minorHAnsi" w:hAnsiTheme="minorHAnsi" w:cstheme="minorHAnsi"/>
        </w:rPr>
        <w:t>.</w:t>
      </w:r>
      <w:r w:rsidR="0023249F" w:rsidRPr="009C1285">
        <w:rPr>
          <w:rFonts w:asciiTheme="minorHAnsi" w:hAnsiTheme="minorHAnsi" w:cstheme="minorHAnsi"/>
        </w:rPr>
        <w:t xml:space="preserve"> </w:t>
      </w:r>
      <w:r w:rsidR="00B20886" w:rsidRPr="009C1285">
        <w:rPr>
          <w:rFonts w:asciiTheme="minorHAnsi" w:hAnsiTheme="minorHAnsi" w:cstheme="minorHAnsi"/>
        </w:rPr>
        <w:t xml:space="preserve"> </w:t>
      </w:r>
    </w:p>
    <w:p w:rsidR="000060B9" w:rsidRPr="009C1285" w:rsidRDefault="000060B9" w:rsidP="00D45B9B">
      <w:pPr>
        <w:spacing w:before="45" w:after="45"/>
        <w:jc w:val="both"/>
        <w:rPr>
          <w:rFonts w:asciiTheme="minorHAnsi" w:hAnsiTheme="minorHAnsi" w:cstheme="minorHAnsi"/>
          <w:i/>
          <w:color w:val="FF0000"/>
        </w:rPr>
      </w:pPr>
    </w:p>
    <w:p w:rsidR="00941E43" w:rsidRPr="009C1285" w:rsidRDefault="008D7A0B" w:rsidP="00D45B9B">
      <w:pPr>
        <w:spacing w:before="45" w:after="45"/>
        <w:jc w:val="both"/>
        <w:rPr>
          <w:rFonts w:asciiTheme="minorHAnsi" w:hAnsiTheme="minorHAnsi" w:cstheme="minorHAnsi"/>
          <w:b/>
        </w:rPr>
      </w:pPr>
      <w:r w:rsidRPr="009C1285">
        <w:rPr>
          <w:rFonts w:asciiTheme="minorHAnsi" w:hAnsiTheme="minorHAnsi" w:cstheme="minorHAnsi"/>
          <w:b/>
        </w:rPr>
        <w:t xml:space="preserve">Consensual image-sharing between older children of the same age may require a different response as it may not be abusive but the children still need to know that it is illegal and risky to maintain privacy as well as jeopardising future job searches, for example. </w:t>
      </w:r>
    </w:p>
    <w:p w:rsidR="008D7A0B" w:rsidRPr="009C1285" w:rsidRDefault="008D7A0B" w:rsidP="00D45B9B">
      <w:pPr>
        <w:spacing w:before="45" w:after="45"/>
        <w:jc w:val="both"/>
        <w:rPr>
          <w:rFonts w:asciiTheme="minorHAnsi" w:hAnsiTheme="minorHAnsi" w:cstheme="minorHAnsi"/>
          <w:b/>
        </w:rPr>
      </w:pPr>
    </w:p>
    <w:p w:rsidR="00B2408E" w:rsidRPr="009C1285" w:rsidRDefault="00B2408E" w:rsidP="00D45B9B">
      <w:pPr>
        <w:spacing w:before="45" w:after="45"/>
        <w:jc w:val="both"/>
        <w:rPr>
          <w:rFonts w:asciiTheme="minorHAnsi" w:hAnsiTheme="minorHAnsi" w:cstheme="minorHAnsi"/>
          <w:b/>
        </w:rPr>
      </w:pPr>
      <w:r w:rsidRPr="009C1285">
        <w:rPr>
          <w:rFonts w:asciiTheme="minorHAnsi" w:hAnsiTheme="minorHAnsi" w:cstheme="minorHAnsi"/>
          <w:b/>
        </w:rPr>
        <w:t>4.2 Sexual Violence and Harassment</w:t>
      </w:r>
    </w:p>
    <w:p w:rsidR="00541987" w:rsidRPr="009C1285" w:rsidRDefault="00541987" w:rsidP="00D45B9B">
      <w:pPr>
        <w:spacing w:before="45" w:after="45"/>
        <w:jc w:val="both"/>
        <w:rPr>
          <w:rFonts w:asciiTheme="minorHAnsi" w:hAnsiTheme="minorHAnsi" w:cstheme="minorHAnsi"/>
          <w:b/>
        </w:rPr>
      </w:pPr>
    </w:p>
    <w:p w:rsidR="00B2408E" w:rsidRPr="009C1285" w:rsidRDefault="00B2408E" w:rsidP="00D45B9B">
      <w:pPr>
        <w:spacing w:before="45" w:after="45"/>
        <w:jc w:val="both"/>
        <w:rPr>
          <w:rFonts w:asciiTheme="minorHAnsi" w:hAnsiTheme="minorHAnsi" w:cstheme="minorHAnsi"/>
        </w:rPr>
      </w:pPr>
      <w:r w:rsidRPr="009C1285">
        <w:rPr>
          <w:rFonts w:asciiTheme="minorHAnsi" w:hAnsiTheme="minorHAnsi" w:cstheme="minorHAnsi"/>
        </w:rPr>
        <w:t xml:space="preserve">Sexual violence and harassment can occur between children of any age individually or in groups.  Children who are victims of sexual violence and sexual harassment will likely find the experience stressful and distressing, and in all likelihood will adversely affect their educational attainment.  </w:t>
      </w:r>
      <w:r w:rsidR="009C1285" w:rsidRPr="009C1285">
        <w:rPr>
          <w:rFonts w:asciiTheme="minorHAnsi" w:hAnsiTheme="minorHAnsi" w:cstheme="minorHAnsi"/>
        </w:rPr>
        <w:t>The Trust</w:t>
      </w:r>
      <w:r w:rsidRPr="009C1285">
        <w:rPr>
          <w:rFonts w:asciiTheme="minorHAnsi" w:hAnsiTheme="minorHAnsi" w:cstheme="minorHAnsi"/>
        </w:rPr>
        <w:t xml:space="preserve"> takes all victims seriously and they will be offered the appropriate support. </w:t>
      </w:r>
    </w:p>
    <w:p w:rsidR="001174B8" w:rsidRPr="009C1285" w:rsidRDefault="001174B8" w:rsidP="001174B8">
      <w:pPr>
        <w:rPr>
          <w:rFonts w:asciiTheme="minorHAnsi" w:eastAsiaTheme="minorEastAsia" w:hAnsiTheme="minorHAnsi" w:cstheme="minorHAnsi"/>
          <w:color w:val="FF0000"/>
          <w:kern w:val="24"/>
          <w:lang w:val="en-US"/>
        </w:rPr>
      </w:pPr>
      <w:r w:rsidRPr="009C1285">
        <w:rPr>
          <w:rFonts w:asciiTheme="minorHAnsi" w:eastAsiaTheme="minorEastAsia" w:hAnsiTheme="minorHAnsi" w:cstheme="minorHAnsi"/>
          <w:color w:val="000000" w:themeColor="text1"/>
          <w:kern w:val="24"/>
          <w:lang w:val="en-US"/>
        </w:rPr>
        <w:t xml:space="preserve">Predatory behaviour or a dismissive attitude towards sexual harassment may be prevalent online or feature in the children’s lived experience of home, friendship groups or society at large, but it is not indicative of respect for other pupils and </w:t>
      </w:r>
      <w:r w:rsidRPr="009C1285">
        <w:rPr>
          <w:rFonts w:asciiTheme="minorHAnsi" w:eastAsiaTheme="minorEastAsia" w:hAnsiTheme="minorHAnsi" w:cstheme="minorHAnsi"/>
          <w:bCs/>
          <w:color w:val="000000" w:themeColor="text1"/>
          <w:kern w:val="24"/>
          <w:lang w:val="en-US"/>
        </w:rPr>
        <w:t>therefore it is unacceptable</w:t>
      </w:r>
      <w:r w:rsidR="005D4858" w:rsidRPr="009C1285">
        <w:rPr>
          <w:rFonts w:asciiTheme="minorHAnsi" w:eastAsiaTheme="minorEastAsia" w:hAnsiTheme="minorHAnsi" w:cstheme="minorHAnsi"/>
          <w:bCs/>
          <w:color w:val="000000" w:themeColor="text1"/>
          <w:kern w:val="24"/>
          <w:lang w:val="en-US"/>
        </w:rPr>
        <w:t xml:space="preserve"> at </w:t>
      </w:r>
      <w:r w:rsidR="009C1285" w:rsidRPr="009C1285">
        <w:rPr>
          <w:rFonts w:asciiTheme="minorHAnsi" w:eastAsiaTheme="minorEastAsia" w:hAnsiTheme="minorHAnsi" w:cstheme="minorHAnsi"/>
          <w:bCs/>
          <w:color w:val="000000" w:themeColor="text1"/>
          <w:kern w:val="24"/>
          <w:lang w:val="en-US"/>
        </w:rPr>
        <w:t>New Vision Trust</w:t>
      </w:r>
      <w:r w:rsidR="005D4858" w:rsidRPr="009C1285">
        <w:rPr>
          <w:rFonts w:asciiTheme="minorHAnsi" w:eastAsiaTheme="minorEastAsia" w:hAnsiTheme="minorHAnsi" w:cstheme="minorHAnsi"/>
          <w:color w:val="FF0000"/>
          <w:kern w:val="24"/>
          <w:lang w:val="en-US"/>
        </w:rPr>
        <w:t>.</w:t>
      </w:r>
    </w:p>
    <w:p w:rsidR="003C0C56" w:rsidRPr="009C1285" w:rsidRDefault="003C0C56" w:rsidP="001174B8">
      <w:pPr>
        <w:rPr>
          <w:rFonts w:asciiTheme="minorHAnsi" w:eastAsia="Times New Roman" w:hAnsiTheme="minorHAnsi" w:cstheme="minorHAnsi"/>
        </w:rPr>
      </w:pPr>
    </w:p>
    <w:p w:rsidR="003C0C56" w:rsidRPr="009C1285" w:rsidRDefault="003C0C56" w:rsidP="003C0C56">
      <w:pPr>
        <w:spacing w:before="45" w:after="45"/>
        <w:jc w:val="both"/>
        <w:rPr>
          <w:rFonts w:asciiTheme="minorHAnsi" w:hAnsiTheme="minorHAnsi" w:cstheme="minorHAnsi"/>
          <w:color w:val="000000" w:themeColor="text1"/>
        </w:rPr>
      </w:pPr>
      <w:r w:rsidRPr="009C1285">
        <w:rPr>
          <w:rFonts w:asciiTheme="minorHAnsi" w:hAnsiTheme="minorHAnsi" w:cstheme="minorHAnsi"/>
          <w:color w:val="000000" w:themeColor="text1"/>
        </w:rPr>
        <w:t>An example of such harassment is ‘Upskirting’, which typically involves taking a picture under a person’s clothing without them knowing, with the intention of viewing their genitals or buttocks to obtain sexual gratification, or cause the victim humiliation, distress or alarm. Anyone of any gender can be a victim and it is a criminal offence under the Voyeurism (Offences) Act 2019.</w:t>
      </w:r>
    </w:p>
    <w:p w:rsidR="00541987" w:rsidRPr="009C1285" w:rsidRDefault="00541987" w:rsidP="00D45B9B">
      <w:pPr>
        <w:spacing w:before="45" w:after="45"/>
        <w:jc w:val="both"/>
        <w:rPr>
          <w:rFonts w:asciiTheme="minorHAnsi" w:hAnsiTheme="minorHAnsi" w:cstheme="minorHAnsi"/>
        </w:rPr>
      </w:pPr>
    </w:p>
    <w:p w:rsidR="000060B9" w:rsidRPr="009C1285" w:rsidRDefault="009C1285" w:rsidP="00541987">
      <w:pPr>
        <w:spacing w:before="45" w:after="45"/>
        <w:jc w:val="both"/>
        <w:rPr>
          <w:rFonts w:asciiTheme="minorHAnsi" w:hAnsiTheme="minorHAnsi" w:cstheme="minorHAnsi"/>
        </w:rPr>
      </w:pPr>
      <w:r w:rsidRPr="009C1285">
        <w:rPr>
          <w:rFonts w:asciiTheme="minorHAnsi" w:hAnsiTheme="minorHAnsi" w:cstheme="minorHAnsi"/>
        </w:rPr>
        <w:t>The Trust</w:t>
      </w:r>
      <w:r w:rsidR="00B2408E" w:rsidRPr="009C1285">
        <w:rPr>
          <w:rFonts w:asciiTheme="minorHAnsi" w:hAnsiTheme="minorHAnsi" w:cstheme="minorHAnsi"/>
        </w:rPr>
        <w:t xml:space="preserve"> </w:t>
      </w:r>
      <w:r w:rsidR="00FD01F5" w:rsidRPr="009C1285">
        <w:rPr>
          <w:rFonts w:asciiTheme="minorHAnsi" w:hAnsiTheme="minorHAnsi" w:cstheme="minorHAnsi"/>
        </w:rPr>
        <w:t>cultu</w:t>
      </w:r>
      <w:r w:rsidR="003C0C56" w:rsidRPr="009C1285">
        <w:rPr>
          <w:rFonts w:asciiTheme="minorHAnsi" w:hAnsiTheme="minorHAnsi" w:cstheme="minorHAnsi"/>
        </w:rPr>
        <w:t>re of safeguarding ensures that the message that abusive behaviours are unacceptable is</w:t>
      </w:r>
      <w:r w:rsidR="00FD01F5" w:rsidRPr="009C1285">
        <w:rPr>
          <w:rFonts w:asciiTheme="minorHAnsi" w:hAnsiTheme="minorHAnsi" w:cstheme="minorHAnsi"/>
        </w:rPr>
        <w:t xml:space="preserve"> explicit</w:t>
      </w:r>
      <w:r w:rsidR="00B2408E" w:rsidRPr="009C1285">
        <w:rPr>
          <w:rFonts w:asciiTheme="minorHAnsi" w:hAnsiTheme="minorHAnsi" w:cstheme="minorHAnsi"/>
        </w:rPr>
        <w:t xml:space="preserve"> </w:t>
      </w:r>
      <w:r w:rsidR="003821EC">
        <w:rPr>
          <w:rFonts w:asciiTheme="minorHAnsi" w:hAnsiTheme="minorHAnsi" w:cstheme="minorHAnsi"/>
        </w:rPr>
        <w:t>through each school’s</w:t>
      </w:r>
      <w:r w:rsidR="00FD01F5" w:rsidRPr="009C1285">
        <w:rPr>
          <w:rFonts w:asciiTheme="minorHAnsi" w:hAnsiTheme="minorHAnsi" w:cstheme="minorHAnsi"/>
        </w:rPr>
        <w:t xml:space="preserve"> curriculum, </w:t>
      </w:r>
      <w:r w:rsidR="003821EC">
        <w:rPr>
          <w:rFonts w:asciiTheme="minorHAnsi" w:hAnsiTheme="minorHAnsi" w:cstheme="minorHAnsi"/>
        </w:rPr>
        <w:t xml:space="preserve">the schools’ </w:t>
      </w:r>
      <w:r w:rsidR="00FD01F5" w:rsidRPr="009C1285">
        <w:rPr>
          <w:rFonts w:asciiTheme="minorHAnsi" w:hAnsiTheme="minorHAnsi" w:cstheme="minorHAnsi"/>
        </w:rPr>
        <w:t xml:space="preserve">environment and staff modelling appropriate language and respectful relationships. </w:t>
      </w:r>
      <w:r w:rsidR="00E14822" w:rsidRPr="009C1285">
        <w:rPr>
          <w:rFonts w:asciiTheme="minorHAnsi" w:hAnsiTheme="minorHAnsi" w:cstheme="minorHAnsi"/>
        </w:rPr>
        <w:t>We do not accept that it is ‘just part of growing up’ or a joke</w:t>
      </w:r>
      <w:r w:rsidR="00DF5188" w:rsidRPr="009C1285">
        <w:rPr>
          <w:rFonts w:asciiTheme="minorHAnsi" w:hAnsiTheme="minorHAnsi" w:cstheme="minorHAnsi"/>
        </w:rPr>
        <w:t xml:space="preserve">. </w:t>
      </w:r>
      <w:r w:rsidR="00E14822" w:rsidRPr="009C1285">
        <w:rPr>
          <w:rFonts w:asciiTheme="minorHAnsi" w:hAnsiTheme="minorHAnsi" w:cstheme="minorHAnsi"/>
        </w:rPr>
        <w:t xml:space="preserve"> </w:t>
      </w:r>
      <w:r w:rsidR="00FD01F5" w:rsidRPr="009C1285">
        <w:rPr>
          <w:rFonts w:asciiTheme="minorHAnsi" w:hAnsiTheme="minorHAnsi" w:cstheme="minorHAnsi"/>
        </w:rPr>
        <w:t xml:space="preserve"> </w:t>
      </w:r>
      <w:r w:rsidR="003821EC">
        <w:rPr>
          <w:rFonts w:asciiTheme="minorHAnsi" w:hAnsiTheme="minorHAnsi" w:cstheme="minorHAnsi"/>
        </w:rPr>
        <w:t xml:space="preserve">Each school </w:t>
      </w:r>
      <w:r w:rsidR="00541987" w:rsidRPr="009C1285">
        <w:rPr>
          <w:rFonts w:asciiTheme="minorHAnsi" w:hAnsiTheme="minorHAnsi" w:cstheme="minorHAnsi"/>
        </w:rPr>
        <w:t>manage</w:t>
      </w:r>
      <w:r w:rsidR="00FD01F5" w:rsidRPr="009C1285">
        <w:rPr>
          <w:rFonts w:asciiTheme="minorHAnsi" w:hAnsiTheme="minorHAnsi" w:cstheme="minorHAnsi"/>
        </w:rPr>
        <w:t>s</w:t>
      </w:r>
      <w:r w:rsidR="00541987" w:rsidRPr="009C1285">
        <w:rPr>
          <w:rFonts w:asciiTheme="minorHAnsi" w:hAnsiTheme="minorHAnsi" w:cstheme="minorHAnsi"/>
        </w:rPr>
        <w:t xml:space="preserve"> such incidences in the same way by considering the need to undertake an immediate risk and needs assessment and as with any other child protection concern we will follow the same procedures.  </w:t>
      </w:r>
      <w:r w:rsidR="00FD01F5" w:rsidRPr="009C1285">
        <w:rPr>
          <w:rFonts w:asciiTheme="minorHAnsi" w:hAnsiTheme="minorHAnsi" w:cstheme="minorHAnsi"/>
        </w:rPr>
        <w:t xml:space="preserve">Pupils initiating such abuse </w:t>
      </w:r>
      <w:r w:rsidR="00AF4A4A" w:rsidRPr="009C1285">
        <w:rPr>
          <w:rFonts w:asciiTheme="minorHAnsi" w:hAnsiTheme="minorHAnsi" w:cstheme="minorHAnsi"/>
        </w:rPr>
        <w:t xml:space="preserve">or sexualised behaviour </w:t>
      </w:r>
      <w:r w:rsidR="00FD01F5" w:rsidRPr="009C1285">
        <w:rPr>
          <w:rFonts w:asciiTheme="minorHAnsi" w:hAnsiTheme="minorHAnsi" w:cstheme="minorHAnsi"/>
        </w:rPr>
        <w:t xml:space="preserve">will be subject to an AIM risk assessment </w:t>
      </w:r>
      <w:r w:rsidR="00BE3A80" w:rsidRPr="009C1285">
        <w:rPr>
          <w:rFonts w:asciiTheme="minorHAnsi" w:hAnsiTheme="minorHAnsi" w:cstheme="minorHAnsi"/>
        </w:rPr>
        <w:t xml:space="preserve">/ Brook Traffic Lights (for EY and KS1) </w:t>
      </w:r>
      <w:r w:rsidR="00FD01F5" w:rsidRPr="009C1285">
        <w:rPr>
          <w:rFonts w:asciiTheme="minorHAnsi" w:hAnsiTheme="minorHAnsi" w:cstheme="minorHAnsi"/>
        </w:rPr>
        <w:t xml:space="preserve">which will inform a safety plan for everyone involved, including themselves. </w:t>
      </w:r>
      <w:r w:rsidR="00541987" w:rsidRPr="009C1285">
        <w:rPr>
          <w:rFonts w:asciiTheme="minorHAnsi" w:hAnsiTheme="minorHAnsi" w:cstheme="minorHAnsi"/>
        </w:rPr>
        <w:t xml:space="preserve">  </w:t>
      </w:r>
      <w:r w:rsidR="00BE3A80" w:rsidRPr="009C1285">
        <w:rPr>
          <w:rFonts w:asciiTheme="minorHAnsi" w:hAnsiTheme="minorHAnsi" w:cstheme="minorHAnsi"/>
        </w:rPr>
        <w:t xml:space="preserve"> </w:t>
      </w:r>
    </w:p>
    <w:p w:rsidR="00AF4A4A" w:rsidRPr="009C1285" w:rsidRDefault="00AF4A4A" w:rsidP="000060B9">
      <w:pPr>
        <w:spacing w:before="45" w:after="45"/>
        <w:jc w:val="both"/>
        <w:rPr>
          <w:rFonts w:asciiTheme="minorHAnsi" w:hAnsiTheme="minorHAnsi" w:cstheme="minorHAnsi"/>
          <w:color w:val="000000" w:themeColor="text1"/>
        </w:rPr>
      </w:pPr>
    </w:p>
    <w:p w:rsidR="0045344A" w:rsidRPr="009C1285" w:rsidRDefault="0045344A" w:rsidP="001C7ECD">
      <w:pPr>
        <w:pStyle w:val="s10"/>
        <w:spacing w:before="45" w:beforeAutospacing="0" w:after="45" w:afterAutospacing="0"/>
        <w:rPr>
          <w:rFonts w:asciiTheme="minorHAnsi" w:hAnsiTheme="minorHAnsi" w:cstheme="minorHAnsi"/>
        </w:rPr>
      </w:pPr>
    </w:p>
    <w:p w:rsidR="00676EDE" w:rsidRPr="009C1285" w:rsidRDefault="00840796" w:rsidP="001C7ECD">
      <w:pPr>
        <w:pStyle w:val="s10"/>
        <w:spacing w:before="45" w:beforeAutospacing="0" w:after="45" w:afterAutospacing="0"/>
        <w:rPr>
          <w:rFonts w:asciiTheme="minorHAnsi" w:hAnsiTheme="minorHAnsi" w:cstheme="minorHAnsi"/>
          <w:b/>
        </w:rPr>
      </w:pPr>
      <w:r w:rsidRPr="009C1285">
        <w:rPr>
          <w:rFonts w:asciiTheme="minorHAnsi" w:hAnsiTheme="minorHAnsi" w:cstheme="minorHAnsi"/>
          <w:b/>
        </w:rPr>
        <w:t>4.</w:t>
      </w:r>
      <w:r w:rsidR="007074C4" w:rsidRPr="009C1285">
        <w:rPr>
          <w:rFonts w:asciiTheme="minorHAnsi" w:hAnsiTheme="minorHAnsi" w:cstheme="minorHAnsi"/>
          <w:b/>
        </w:rPr>
        <w:t>3</w:t>
      </w:r>
      <w:r w:rsidRPr="009C1285">
        <w:rPr>
          <w:rFonts w:asciiTheme="minorHAnsi" w:hAnsiTheme="minorHAnsi" w:cstheme="minorHAnsi"/>
          <w:b/>
        </w:rPr>
        <w:t xml:space="preserve"> </w:t>
      </w:r>
      <w:r w:rsidR="00EE7565" w:rsidRPr="009C1285">
        <w:rPr>
          <w:rFonts w:asciiTheme="minorHAnsi" w:hAnsiTheme="minorHAnsi" w:cstheme="minorHAnsi"/>
          <w:b/>
        </w:rPr>
        <w:t>C</w:t>
      </w:r>
      <w:r w:rsidR="00676EDE" w:rsidRPr="009C1285">
        <w:rPr>
          <w:rFonts w:asciiTheme="minorHAnsi" w:hAnsiTheme="minorHAnsi" w:cstheme="minorHAnsi"/>
          <w:b/>
        </w:rPr>
        <w:t>hildren with special educational needs and disabilities</w:t>
      </w:r>
      <w:r w:rsidR="0045344A" w:rsidRPr="009C1285">
        <w:rPr>
          <w:rFonts w:asciiTheme="minorHAnsi" w:hAnsiTheme="minorHAnsi" w:cstheme="minorHAnsi"/>
          <w:b/>
        </w:rPr>
        <w:t xml:space="preserve"> (SEND)</w:t>
      </w:r>
    </w:p>
    <w:p w:rsidR="00AA3454" w:rsidRPr="009C1285" w:rsidRDefault="00AA3454" w:rsidP="00676EDE">
      <w:pPr>
        <w:pStyle w:val="s10"/>
        <w:spacing w:before="45" w:beforeAutospacing="0" w:after="45" w:afterAutospacing="0"/>
        <w:jc w:val="both"/>
        <w:rPr>
          <w:rFonts w:asciiTheme="minorHAnsi" w:hAnsiTheme="minorHAnsi" w:cstheme="minorHAnsi"/>
          <w:u w:val="single"/>
        </w:rPr>
      </w:pPr>
    </w:p>
    <w:p w:rsidR="001F4E45" w:rsidRPr="009C1285" w:rsidRDefault="009C1285" w:rsidP="00676EDE">
      <w:pPr>
        <w:pStyle w:val="s10"/>
        <w:spacing w:before="45" w:beforeAutospacing="0" w:after="45" w:afterAutospacing="0"/>
        <w:jc w:val="both"/>
        <w:rPr>
          <w:rFonts w:asciiTheme="minorHAnsi" w:hAnsiTheme="minorHAnsi" w:cstheme="minorHAnsi"/>
        </w:rPr>
      </w:pPr>
      <w:r w:rsidRPr="009C1285">
        <w:rPr>
          <w:rFonts w:asciiTheme="minorHAnsi" w:hAnsiTheme="minorHAnsi" w:cstheme="minorHAnsi"/>
        </w:rPr>
        <w:t>The Trust</w:t>
      </w:r>
      <w:r w:rsidR="00676EDE" w:rsidRPr="009C1285">
        <w:rPr>
          <w:rFonts w:asciiTheme="minorHAnsi" w:hAnsiTheme="minorHAnsi" w:cstheme="minorHAnsi"/>
        </w:rPr>
        <w:t xml:space="preserve"> understands that children with special educational needs and disabilities </w:t>
      </w:r>
      <w:r w:rsidR="0045344A" w:rsidRPr="009C1285">
        <w:rPr>
          <w:rFonts w:asciiTheme="minorHAnsi" w:hAnsiTheme="minorHAnsi" w:cstheme="minorHAnsi"/>
        </w:rPr>
        <w:t xml:space="preserve">(SEND) </w:t>
      </w:r>
      <w:r w:rsidR="00676EDE" w:rsidRPr="009C1285">
        <w:rPr>
          <w:rFonts w:asciiTheme="minorHAnsi" w:hAnsiTheme="minorHAnsi" w:cstheme="minorHAnsi"/>
        </w:rPr>
        <w:t xml:space="preserve">can face additional safeguarding challenges.  </w:t>
      </w:r>
      <w:r w:rsidRPr="009C1285">
        <w:rPr>
          <w:rFonts w:asciiTheme="minorHAnsi" w:hAnsiTheme="minorHAnsi" w:cstheme="minorHAnsi"/>
        </w:rPr>
        <w:t>The Trust</w:t>
      </w:r>
      <w:r w:rsidR="00DF5188" w:rsidRPr="009C1285">
        <w:rPr>
          <w:rFonts w:asciiTheme="minorHAnsi" w:hAnsiTheme="minorHAnsi" w:cstheme="minorHAnsi"/>
        </w:rPr>
        <w:t xml:space="preserve"> recognises that</w:t>
      </w:r>
      <w:r w:rsidR="00676EDE" w:rsidRPr="009C1285">
        <w:rPr>
          <w:rFonts w:asciiTheme="minorHAnsi" w:hAnsiTheme="minorHAnsi" w:cstheme="minorHAnsi"/>
        </w:rPr>
        <w:t xml:space="preserve"> </w:t>
      </w:r>
      <w:r w:rsidR="00DF5188" w:rsidRPr="009C1285">
        <w:rPr>
          <w:rFonts w:asciiTheme="minorHAnsi" w:hAnsiTheme="minorHAnsi" w:cstheme="minorHAnsi"/>
        </w:rPr>
        <w:t xml:space="preserve">additional </w:t>
      </w:r>
      <w:r w:rsidR="00676EDE" w:rsidRPr="009C1285">
        <w:rPr>
          <w:rFonts w:asciiTheme="minorHAnsi" w:hAnsiTheme="minorHAnsi" w:cstheme="minorHAnsi"/>
        </w:rPr>
        <w:t>barriers can exist when recognising abuse and neglect in this group of children.  Th</w:t>
      </w:r>
      <w:r w:rsidR="00840796" w:rsidRPr="009C1285">
        <w:rPr>
          <w:rFonts w:asciiTheme="minorHAnsi" w:hAnsiTheme="minorHAnsi" w:cstheme="minorHAnsi"/>
        </w:rPr>
        <w:t>ese</w:t>
      </w:r>
      <w:r w:rsidR="00676EDE" w:rsidRPr="009C1285">
        <w:rPr>
          <w:rFonts w:asciiTheme="minorHAnsi" w:hAnsiTheme="minorHAnsi" w:cstheme="minorHAnsi"/>
        </w:rPr>
        <w:t xml:space="preserve"> can include: </w:t>
      </w:r>
    </w:p>
    <w:p w:rsidR="001F4E45" w:rsidRPr="009C1285" w:rsidRDefault="001F4E45" w:rsidP="00676EDE">
      <w:pPr>
        <w:pStyle w:val="s10"/>
        <w:spacing w:before="45" w:beforeAutospacing="0" w:after="45" w:afterAutospacing="0"/>
        <w:jc w:val="both"/>
        <w:rPr>
          <w:rFonts w:asciiTheme="minorHAnsi" w:hAnsiTheme="minorHAnsi" w:cstheme="minorHAnsi"/>
        </w:rPr>
      </w:pPr>
    </w:p>
    <w:p w:rsidR="001F4E45" w:rsidRPr="009C1285" w:rsidRDefault="001F4E45" w:rsidP="0045344A">
      <w:pPr>
        <w:pStyle w:val="s10"/>
        <w:numPr>
          <w:ilvl w:val="0"/>
          <w:numId w:val="38"/>
        </w:numPr>
        <w:spacing w:before="45" w:beforeAutospacing="0" w:after="45" w:afterAutospacing="0"/>
        <w:jc w:val="both"/>
        <w:rPr>
          <w:rFonts w:asciiTheme="minorHAnsi" w:hAnsiTheme="minorHAnsi" w:cstheme="minorHAnsi"/>
        </w:rPr>
      </w:pPr>
      <w:r w:rsidRPr="009C1285">
        <w:rPr>
          <w:rFonts w:asciiTheme="minorHAnsi" w:hAnsiTheme="minorHAnsi" w:cstheme="minorHAnsi"/>
        </w:rPr>
        <w:t>Assumptions that indicators of possible abuse such as behaviour, mood and injury relate to the child’s disability, without further exploration</w:t>
      </w:r>
      <w:r w:rsidR="00840796" w:rsidRPr="009C1285">
        <w:rPr>
          <w:rFonts w:asciiTheme="minorHAnsi" w:hAnsiTheme="minorHAnsi" w:cstheme="minorHAnsi"/>
        </w:rPr>
        <w:t>;</w:t>
      </w:r>
    </w:p>
    <w:p w:rsidR="00DF5188" w:rsidRPr="009C1285" w:rsidRDefault="00DF5188" w:rsidP="0045344A">
      <w:pPr>
        <w:pStyle w:val="s10"/>
        <w:numPr>
          <w:ilvl w:val="0"/>
          <w:numId w:val="38"/>
        </w:numPr>
        <w:spacing w:before="45" w:beforeAutospacing="0" w:after="45" w:afterAutospacing="0"/>
        <w:jc w:val="both"/>
        <w:rPr>
          <w:rFonts w:asciiTheme="minorHAnsi" w:hAnsiTheme="minorHAnsi" w:cstheme="minorHAnsi"/>
        </w:rPr>
      </w:pPr>
      <w:r w:rsidRPr="009C1285">
        <w:rPr>
          <w:rFonts w:asciiTheme="minorHAnsi" w:hAnsiTheme="minorHAnsi" w:cstheme="minorHAnsi"/>
        </w:rPr>
        <w:t>Be</w:t>
      </w:r>
      <w:r w:rsidR="008765D9" w:rsidRPr="009C1285">
        <w:rPr>
          <w:rFonts w:asciiTheme="minorHAnsi" w:hAnsiTheme="minorHAnsi" w:cstheme="minorHAnsi"/>
        </w:rPr>
        <w:t>ing</w:t>
      </w:r>
      <w:r w:rsidRPr="009C1285">
        <w:rPr>
          <w:rFonts w:asciiTheme="minorHAnsi" w:hAnsiTheme="minorHAnsi" w:cstheme="minorHAnsi"/>
        </w:rPr>
        <w:t xml:space="preserve"> more prone to peer group isolation than other children;</w:t>
      </w:r>
    </w:p>
    <w:p w:rsidR="00DC3BA8" w:rsidRPr="009C1285" w:rsidRDefault="008752EE" w:rsidP="008765D9">
      <w:pPr>
        <w:pStyle w:val="s10"/>
        <w:numPr>
          <w:ilvl w:val="0"/>
          <w:numId w:val="38"/>
        </w:numPr>
        <w:spacing w:before="45" w:beforeAutospacing="0" w:after="45" w:afterAutospacing="0"/>
        <w:jc w:val="both"/>
        <w:rPr>
          <w:rFonts w:asciiTheme="minorHAnsi" w:hAnsiTheme="minorHAnsi" w:cstheme="minorHAnsi"/>
        </w:rPr>
      </w:pPr>
      <w:r w:rsidRPr="009C1285">
        <w:rPr>
          <w:rFonts w:asciiTheme="minorHAnsi" w:hAnsiTheme="minorHAnsi" w:cstheme="minorHAnsi"/>
        </w:rPr>
        <w:t>I</w:t>
      </w:r>
      <w:r w:rsidR="00DC3BA8" w:rsidRPr="009C1285">
        <w:rPr>
          <w:rFonts w:asciiTheme="minorHAnsi" w:hAnsiTheme="minorHAnsi" w:cstheme="minorHAnsi"/>
        </w:rPr>
        <w:t xml:space="preserve">nstances of peer on peer </w:t>
      </w:r>
      <w:r w:rsidRPr="009C1285">
        <w:rPr>
          <w:rFonts w:asciiTheme="minorHAnsi" w:hAnsiTheme="minorHAnsi" w:cstheme="minorHAnsi"/>
        </w:rPr>
        <w:t xml:space="preserve">sexual </w:t>
      </w:r>
      <w:r w:rsidR="00DC3BA8" w:rsidRPr="009C1285">
        <w:rPr>
          <w:rFonts w:asciiTheme="minorHAnsi" w:hAnsiTheme="minorHAnsi" w:cstheme="minorHAnsi"/>
        </w:rPr>
        <w:t xml:space="preserve">abuse </w:t>
      </w:r>
      <w:r w:rsidR="008765D9" w:rsidRPr="009C1285">
        <w:rPr>
          <w:rFonts w:asciiTheme="minorHAnsi" w:hAnsiTheme="minorHAnsi" w:cstheme="minorHAnsi"/>
        </w:rPr>
        <w:t>where</w:t>
      </w:r>
      <w:r w:rsidR="00DC3BA8" w:rsidRPr="009C1285">
        <w:rPr>
          <w:rFonts w:asciiTheme="minorHAnsi" w:hAnsiTheme="minorHAnsi" w:cstheme="minorHAnsi"/>
        </w:rPr>
        <w:t xml:space="preserve"> the perpetrators are children will </w:t>
      </w:r>
      <w:r w:rsidRPr="009C1285">
        <w:rPr>
          <w:rFonts w:asciiTheme="minorHAnsi" w:hAnsiTheme="minorHAnsi" w:cstheme="minorHAnsi"/>
        </w:rPr>
        <w:t xml:space="preserve">always </w:t>
      </w:r>
      <w:r w:rsidR="00DC3BA8" w:rsidRPr="009C1285">
        <w:rPr>
          <w:rFonts w:asciiTheme="minorHAnsi" w:hAnsiTheme="minorHAnsi" w:cstheme="minorHAnsi"/>
        </w:rPr>
        <w:t xml:space="preserve">require </w:t>
      </w:r>
      <w:r w:rsidRPr="009C1285">
        <w:rPr>
          <w:rFonts w:asciiTheme="minorHAnsi" w:hAnsiTheme="minorHAnsi" w:cstheme="minorHAnsi"/>
        </w:rPr>
        <w:t xml:space="preserve">safeguarding </w:t>
      </w:r>
      <w:r w:rsidR="00DC3BA8" w:rsidRPr="009C1285">
        <w:rPr>
          <w:rFonts w:asciiTheme="minorHAnsi" w:hAnsiTheme="minorHAnsi" w:cstheme="minorHAnsi"/>
        </w:rPr>
        <w:t>support</w:t>
      </w:r>
      <w:r w:rsidRPr="009C1285">
        <w:rPr>
          <w:rFonts w:asciiTheme="minorHAnsi" w:hAnsiTheme="minorHAnsi" w:cstheme="minorHAnsi"/>
        </w:rPr>
        <w:t xml:space="preserve"> and</w:t>
      </w:r>
      <w:r w:rsidR="00DC3BA8" w:rsidRPr="009C1285">
        <w:rPr>
          <w:rFonts w:asciiTheme="minorHAnsi" w:hAnsiTheme="minorHAnsi" w:cstheme="minorHAnsi"/>
        </w:rPr>
        <w:t xml:space="preserve"> a significant subgroup of these children will have SEND;</w:t>
      </w:r>
    </w:p>
    <w:p w:rsidR="00DC3BA8" w:rsidRPr="009C1285" w:rsidRDefault="008752EE" w:rsidP="00DC3BA8">
      <w:pPr>
        <w:pStyle w:val="s10"/>
        <w:numPr>
          <w:ilvl w:val="0"/>
          <w:numId w:val="38"/>
        </w:numPr>
        <w:spacing w:before="45" w:beforeAutospacing="0" w:after="45" w:afterAutospacing="0"/>
        <w:jc w:val="both"/>
        <w:rPr>
          <w:rFonts w:asciiTheme="minorHAnsi" w:hAnsiTheme="minorHAnsi" w:cstheme="minorHAnsi"/>
        </w:rPr>
      </w:pPr>
      <w:r w:rsidRPr="009C1285">
        <w:rPr>
          <w:rFonts w:asciiTheme="minorHAnsi" w:hAnsiTheme="minorHAnsi" w:cstheme="minorHAnsi"/>
        </w:rPr>
        <w:t>C</w:t>
      </w:r>
      <w:r w:rsidR="00DC3BA8" w:rsidRPr="009C1285">
        <w:rPr>
          <w:rFonts w:asciiTheme="minorHAnsi" w:hAnsiTheme="minorHAnsi" w:cstheme="minorHAnsi"/>
        </w:rPr>
        <w:t xml:space="preserve">hildren with SEND and /or protected characteristics are statistically more likely to be identified as targets </w:t>
      </w:r>
      <w:r w:rsidR="008765D9" w:rsidRPr="009C1285">
        <w:rPr>
          <w:rFonts w:asciiTheme="minorHAnsi" w:hAnsiTheme="minorHAnsi" w:cstheme="minorHAnsi"/>
        </w:rPr>
        <w:t xml:space="preserve">for bullying or sexual abuse </w:t>
      </w:r>
      <w:r w:rsidR="00DC3BA8" w:rsidRPr="009C1285">
        <w:rPr>
          <w:rFonts w:asciiTheme="minorHAnsi" w:hAnsiTheme="minorHAnsi" w:cstheme="minorHAnsi"/>
        </w:rPr>
        <w:t>by their peers</w:t>
      </w:r>
      <w:r w:rsidR="008765D9" w:rsidRPr="009C1285">
        <w:rPr>
          <w:rFonts w:asciiTheme="minorHAnsi" w:hAnsiTheme="minorHAnsi" w:cstheme="minorHAnsi"/>
        </w:rPr>
        <w:t>;</w:t>
      </w:r>
    </w:p>
    <w:p w:rsidR="001F4E45" w:rsidRPr="009C1285" w:rsidRDefault="001F4E45" w:rsidP="0045344A">
      <w:pPr>
        <w:pStyle w:val="s10"/>
        <w:numPr>
          <w:ilvl w:val="0"/>
          <w:numId w:val="38"/>
        </w:numPr>
        <w:spacing w:before="45" w:beforeAutospacing="0" w:after="45" w:afterAutospacing="0"/>
        <w:jc w:val="both"/>
        <w:rPr>
          <w:rFonts w:asciiTheme="minorHAnsi" w:hAnsiTheme="minorHAnsi" w:cstheme="minorHAnsi"/>
          <w:u w:val="single"/>
        </w:rPr>
      </w:pPr>
      <w:r w:rsidRPr="009C1285">
        <w:rPr>
          <w:rFonts w:asciiTheme="minorHAnsi" w:hAnsiTheme="minorHAnsi" w:cstheme="minorHAnsi"/>
        </w:rPr>
        <w:t xml:space="preserve">Communication barriers </w:t>
      </w:r>
      <w:r w:rsidR="00DF5188" w:rsidRPr="009C1285">
        <w:rPr>
          <w:rFonts w:asciiTheme="minorHAnsi" w:hAnsiTheme="minorHAnsi" w:cstheme="minorHAnsi"/>
        </w:rPr>
        <w:t>that make telling</w:t>
      </w:r>
      <w:r w:rsidR="006632ED" w:rsidRPr="009C1285">
        <w:rPr>
          <w:rFonts w:asciiTheme="minorHAnsi" w:hAnsiTheme="minorHAnsi" w:cstheme="minorHAnsi"/>
        </w:rPr>
        <w:t xml:space="preserve"> an adult difficult</w:t>
      </w:r>
      <w:r w:rsidR="008752EE" w:rsidRPr="009C1285">
        <w:rPr>
          <w:rFonts w:asciiTheme="minorHAnsi" w:hAnsiTheme="minorHAnsi" w:cstheme="minorHAnsi"/>
        </w:rPr>
        <w:t>;</w:t>
      </w:r>
      <w:r w:rsidR="006632ED" w:rsidRPr="009C1285">
        <w:rPr>
          <w:rFonts w:asciiTheme="minorHAnsi" w:hAnsiTheme="minorHAnsi" w:cstheme="minorHAnsi"/>
        </w:rPr>
        <w:t xml:space="preserve"> </w:t>
      </w:r>
    </w:p>
    <w:p w:rsidR="006632ED" w:rsidRPr="009C1285" w:rsidRDefault="00541987" w:rsidP="0045344A">
      <w:pPr>
        <w:pStyle w:val="s10"/>
        <w:numPr>
          <w:ilvl w:val="0"/>
          <w:numId w:val="38"/>
        </w:numPr>
        <w:spacing w:before="45" w:beforeAutospacing="0" w:after="45" w:afterAutospacing="0"/>
        <w:jc w:val="both"/>
        <w:rPr>
          <w:rFonts w:asciiTheme="minorHAnsi" w:hAnsiTheme="minorHAnsi" w:cstheme="minorHAnsi"/>
          <w:u w:val="single"/>
        </w:rPr>
      </w:pPr>
      <w:r w:rsidRPr="009C1285">
        <w:rPr>
          <w:rFonts w:asciiTheme="minorHAnsi" w:hAnsiTheme="minorHAnsi" w:cstheme="minorHAnsi"/>
        </w:rPr>
        <w:t>The r</w:t>
      </w:r>
      <w:r w:rsidR="006632ED" w:rsidRPr="009C1285">
        <w:rPr>
          <w:rFonts w:asciiTheme="minorHAnsi" w:hAnsiTheme="minorHAnsi" w:cstheme="minorHAnsi"/>
        </w:rPr>
        <w:t>equire</w:t>
      </w:r>
      <w:r w:rsidRPr="009C1285">
        <w:rPr>
          <w:rFonts w:asciiTheme="minorHAnsi" w:hAnsiTheme="minorHAnsi" w:cstheme="minorHAnsi"/>
        </w:rPr>
        <w:t>ment of</w:t>
      </w:r>
      <w:r w:rsidR="006632ED" w:rsidRPr="009C1285">
        <w:rPr>
          <w:rFonts w:asciiTheme="minorHAnsi" w:hAnsiTheme="minorHAnsi" w:cstheme="minorHAnsi"/>
        </w:rPr>
        <w:t xml:space="preserve"> personal or intimate care</w:t>
      </w:r>
      <w:r w:rsidR="003C0C56" w:rsidRPr="009C1285">
        <w:rPr>
          <w:rFonts w:asciiTheme="minorHAnsi" w:hAnsiTheme="minorHAnsi" w:cstheme="minorHAnsi"/>
        </w:rPr>
        <w:t>.</w:t>
      </w:r>
      <w:r w:rsidR="006632ED" w:rsidRPr="009C1285">
        <w:rPr>
          <w:rFonts w:asciiTheme="minorHAnsi" w:hAnsiTheme="minorHAnsi" w:cstheme="minorHAnsi"/>
        </w:rPr>
        <w:t xml:space="preserve"> </w:t>
      </w:r>
    </w:p>
    <w:p w:rsidR="006632ED" w:rsidRPr="009C1285" w:rsidRDefault="006632ED" w:rsidP="006632ED">
      <w:pPr>
        <w:pStyle w:val="s10"/>
        <w:spacing w:before="45" w:beforeAutospacing="0" w:after="45" w:afterAutospacing="0"/>
        <w:jc w:val="both"/>
        <w:rPr>
          <w:rFonts w:asciiTheme="minorHAnsi" w:hAnsiTheme="minorHAnsi" w:cstheme="minorHAnsi"/>
        </w:rPr>
      </w:pPr>
    </w:p>
    <w:p w:rsidR="006632ED" w:rsidRPr="009C1285" w:rsidRDefault="009C1285" w:rsidP="006632ED">
      <w:pPr>
        <w:pStyle w:val="s10"/>
        <w:spacing w:before="45" w:beforeAutospacing="0" w:after="45" w:afterAutospacing="0"/>
        <w:jc w:val="both"/>
        <w:rPr>
          <w:rFonts w:asciiTheme="minorHAnsi" w:hAnsiTheme="minorHAnsi" w:cstheme="minorHAnsi"/>
          <w:u w:val="single"/>
        </w:rPr>
      </w:pPr>
      <w:r w:rsidRPr="009C1285">
        <w:rPr>
          <w:rFonts w:asciiTheme="minorHAnsi" w:hAnsiTheme="minorHAnsi" w:cstheme="minorHAnsi"/>
        </w:rPr>
        <w:t>The Trust</w:t>
      </w:r>
      <w:r w:rsidR="008752EE" w:rsidRPr="009C1285">
        <w:rPr>
          <w:rFonts w:asciiTheme="minorHAnsi" w:hAnsiTheme="minorHAnsi" w:cstheme="minorHAnsi"/>
        </w:rPr>
        <w:t xml:space="preserve"> </w:t>
      </w:r>
      <w:r w:rsidR="009D3317" w:rsidRPr="009C1285">
        <w:rPr>
          <w:rFonts w:asciiTheme="minorHAnsi" w:hAnsiTheme="minorHAnsi" w:cstheme="minorHAnsi"/>
        </w:rPr>
        <w:t>takes into consideration</w:t>
      </w:r>
      <w:r w:rsidR="006632ED" w:rsidRPr="009C1285">
        <w:rPr>
          <w:rFonts w:asciiTheme="minorHAnsi" w:hAnsiTheme="minorHAnsi" w:cstheme="minorHAnsi"/>
        </w:rPr>
        <w:t xml:space="preserve"> these additional vulnerabilities and challenges </w:t>
      </w:r>
      <w:r w:rsidR="008752EE" w:rsidRPr="009C1285">
        <w:rPr>
          <w:rFonts w:asciiTheme="minorHAnsi" w:hAnsiTheme="minorHAnsi" w:cstheme="minorHAnsi"/>
        </w:rPr>
        <w:t xml:space="preserve">and staff </w:t>
      </w:r>
      <w:r w:rsidR="009D3317" w:rsidRPr="009C1285">
        <w:rPr>
          <w:rFonts w:asciiTheme="minorHAnsi" w:hAnsiTheme="minorHAnsi" w:cstheme="minorHAnsi"/>
        </w:rPr>
        <w:t>are</w:t>
      </w:r>
      <w:r w:rsidR="008752EE" w:rsidRPr="009C1285">
        <w:rPr>
          <w:rFonts w:asciiTheme="minorHAnsi" w:hAnsiTheme="minorHAnsi" w:cstheme="minorHAnsi"/>
        </w:rPr>
        <w:t xml:space="preserve"> proactive in</w:t>
      </w:r>
      <w:r w:rsidR="009D3317" w:rsidRPr="009C1285">
        <w:rPr>
          <w:rFonts w:asciiTheme="minorHAnsi" w:hAnsiTheme="minorHAnsi" w:cstheme="minorHAnsi"/>
        </w:rPr>
        <w:t xml:space="preserve">  </w:t>
      </w:r>
      <w:r w:rsidR="008752EE" w:rsidRPr="009C1285">
        <w:rPr>
          <w:rFonts w:asciiTheme="minorHAnsi" w:hAnsiTheme="minorHAnsi" w:cstheme="minorHAnsi"/>
        </w:rPr>
        <w:t xml:space="preserve"> </w:t>
      </w:r>
      <w:r w:rsidR="006632ED" w:rsidRPr="009C1285">
        <w:rPr>
          <w:rFonts w:asciiTheme="minorHAnsi" w:hAnsiTheme="minorHAnsi" w:cstheme="minorHAnsi"/>
        </w:rPr>
        <w:t xml:space="preserve">safeguarding </w:t>
      </w:r>
      <w:r w:rsidR="009D3317" w:rsidRPr="009C1285">
        <w:rPr>
          <w:rFonts w:asciiTheme="minorHAnsi" w:hAnsiTheme="minorHAnsi" w:cstheme="minorHAnsi"/>
        </w:rPr>
        <w:t>all our</w:t>
      </w:r>
      <w:r w:rsidR="008752EE" w:rsidRPr="009C1285">
        <w:rPr>
          <w:rFonts w:asciiTheme="minorHAnsi" w:hAnsiTheme="minorHAnsi" w:cstheme="minorHAnsi"/>
        </w:rPr>
        <w:t xml:space="preserve"> vulnerable </w:t>
      </w:r>
      <w:r w:rsidR="006632ED" w:rsidRPr="009C1285">
        <w:rPr>
          <w:rFonts w:asciiTheme="minorHAnsi" w:hAnsiTheme="minorHAnsi" w:cstheme="minorHAnsi"/>
        </w:rPr>
        <w:t>children.</w:t>
      </w:r>
    </w:p>
    <w:p w:rsidR="005F2BFF" w:rsidRPr="009C1285" w:rsidRDefault="005F2BFF" w:rsidP="005F2BFF">
      <w:pPr>
        <w:autoSpaceDE w:val="0"/>
        <w:autoSpaceDN w:val="0"/>
        <w:adjustRightInd w:val="0"/>
        <w:rPr>
          <w:rFonts w:asciiTheme="minorHAnsi" w:hAnsiTheme="minorHAnsi" w:cstheme="minorHAnsi"/>
          <w:b/>
          <w:color w:val="4F81BD" w:themeColor="accent1"/>
          <w:lang w:eastAsia="en-US"/>
        </w:rPr>
      </w:pPr>
    </w:p>
    <w:p w:rsidR="005F2BFF" w:rsidRPr="009C1285" w:rsidRDefault="005F2BFF" w:rsidP="001C7ECD">
      <w:pPr>
        <w:pStyle w:val="s10"/>
        <w:spacing w:before="45" w:beforeAutospacing="0" w:after="45" w:afterAutospacing="0"/>
        <w:rPr>
          <w:rFonts w:asciiTheme="minorHAnsi" w:hAnsiTheme="minorHAnsi" w:cstheme="minorHAnsi"/>
          <w:i/>
          <w:u w:val="single"/>
        </w:rPr>
      </w:pPr>
    </w:p>
    <w:p w:rsidR="00EE13E1" w:rsidRPr="009C1285" w:rsidRDefault="00840796" w:rsidP="001C7ECD">
      <w:pPr>
        <w:pStyle w:val="s10"/>
        <w:spacing w:before="45" w:beforeAutospacing="0" w:after="45" w:afterAutospacing="0"/>
        <w:rPr>
          <w:rFonts w:asciiTheme="minorHAnsi" w:hAnsiTheme="minorHAnsi" w:cstheme="minorHAnsi"/>
          <w:b/>
        </w:rPr>
      </w:pPr>
      <w:r w:rsidRPr="009C1285">
        <w:rPr>
          <w:rFonts w:asciiTheme="minorHAnsi" w:hAnsiTheme="minorHAnsi" w:cstheme="minorHAnsi"/>
          <w:b/>
        </w:rPr>
        <w:t>4.</w:t>
      </w:r>
      <w:r w:rsidR="007074C4" w:rsidRPr="009C1285">
        <w:rPr>
          <w:rFonts w:asciiTheme="minorHAnsi" w:hAnsiTheme="minorHAnsi" w:cstheme="minorHAnsi"/>
          <w:b/>
        </w:rPr>
        <w:t>4</w:t>
      </w:r>
      <w:r w:rsidRPr="009C1285">
        <w:rPr>
          <w:rFonts w:asciiTheme="minorHAnsi" w:hAnsiTheme="minorHAnsi" w:cstheme="minorHAnsi"/>
          <w:b/>
        </w:rPr>
        <w:t xml:space="preserve"> </w:t>
      </w:r>
      <w:r w:rsidR="000C0D25" w:rsidRPr="009C1285">
        <w:rPr>
          <w:rFonts w:asciiTheme="minorHAnsi" w:hAnsiTheme="minorHAnsi" w:cstheme="minorHAnsi"/>
          <w:b/>
        </w:rPr>
        <w:t>Children Missing from E</w:t>
      </w:r>
      <w:r w:rsidR="00EE13E1" w:rsidRPr="009C1285">
        <w:rPr>
          <w:rFonts w:asciiTheme="minorHAnsi" w:hAnsiTheme="minorHAnsi" w:cstheme="minorHAnsi"/>
          <w:b/>
        </w:rPr>
        <w:t>ducation</w:t>
      </w:r>
      <w:r w:rsidR="000C0D25" w:rsidRPr="009C1285">
        <w:rPr>
          <w:rFonts w:asciiTheme="minorHAnsi" w:hAnsiTheme="minorHAnsi" w:cstheme="minorHAnsi"/>
          <w:b/>
        </w:rPr>
        <w:t xml:space="preserve"> (CME)</w:t>
      </w:r>
    </w:p>
    <w:p w:rsidR="00FE55F1" w:rsidRPr="009C1285" w:rsidRDefault="00FE55F1" w:rsidP="001C7ECD">
      <w:pPr>
        <w:pStyle w:val="s10"/>
        <w:spacing w:before="45" w:beforeAutospacing="0" w:after="45" w:afterAutospacing="0"/>
        <w:rPr>
          <w:rFonts w:asciiTheme="minorHAnsi" w:hAnsiTheme="minorHAnsi" w:cstheme="minorHAnsi"/>
          <w:b/>
        </w:rPr>
      </w:pPr>
    </w:p>
    <w:p w:rsidR="00FE55F1" w:rsidRPr="009C1285" w:rsidRDefault="00FE55F1" w:rsidP="00FE55F1">
      <w:pPr>
        <w:pStyle w:val="s10"/>
        <w:spacing w:before="45" w:beforeAutospacing="0" w:after="45" w:afterAutospacing="0"/>
        <w:jc w:val="both"/>
        <w:rPr>
          <w:rFonts w:asciiTheme="minorHAnsi" w:hAnsiTheme="minorHAnsi" w:cstheme="minorHAnsi"/>
        </w:rPr>
      </w:pPr>
      <w:r w:rsidRPr="009C1285">
        <w:rPr>
          <w:rFonts w:asciiTheme="minorHAnsi" w:hAnsiTheme="minorHAnsi" w:cstheme="minorHAnsi"/>
        </w:rPr>
        <w:t xml:space="preserve">As part of our safeguarding role we ask parents and carers to provide a minimum of two contact details and we will regularly ask parents and carers to ensure that they are kept up to date. </w:t>
      </w:r>
    </w:p>
    <w:p w:rsidR="00EE13E1" w:rsidRPr="009C1285" w:rsidRDefault="00EE13E1" w:rsidP="001C7ECD">
      <w:pPr>
        <w:pStyle w:val="s10"/>
        <w:spacing w:before="45" w:beforeAutospacing="0" w:after="45" w:afterAutospacing="0"/>
        <w:rPr>
          <w:rFonts w:asciiTheme="minorHAnsi" w:hAnsiTheme="minorHAnsi" w:cstheme="minorHAnsi"/>
          <w:u w:val="single"/>
        </w:rPr>
      </w:pPr>
    </w:p>
    <w:p w:rsidR="00EE13E1" w:rsidRPr="009C1285" w:rsidRDefault="00EE13E1" w:rsidP="00EE13E1">
      <w:pPr>
        <w:pStyle w:val="s10"/>
        <w:spacing w:before="45" w:beforeAutospacing="0" w:after="45" w:afterAutospacing="0"/>
        <w:jc w:val="both"/>
        <w:rPr>
          <w:rFonts w:asciiTheme="minorHAnsi" w:hAnsiTheme="minorHAnsi" w:cstheme="minorHAnsi"/>
        </w:rPr>
      </w:pPr>
      <w:r w:rsidRPr="009C1285">
        <w:rPr>
          <w:rFonts w:asciiTheme="minorHAnsi" w:hAnsiTheme="minorHAnsi" w:cstheme="minorHAnsi"/>
        </w:rPr>
        <w:t xml:space="preserve">All children, regardless of their age, ability, aptitude and any special education needs they may have are entitled to a full-time education.   </w:t>
      </w:r>
      <w:r w:rsidR="009C1285" w:rsidRPr="009C1285">
        <w:rPr>
          <w:rFonts w:asciiTheme="minorHAnsi" w:hAnsiTheme="minorHAnsi" w:cstheme="minorHAnsi"/>
        </w:rPr>
        <w:t>The Trust</w:t>
      </w:r>
      <w:r w:rsidRPr="009C1285">
        <w:rPr>
          <w:rFonts w:asciiTheme="minorHAnsi" w:hAnsiTheme="minorHAnsi" w:cstheme="minorHAnsi"/>
        </w:rPr>
        <w:t xml:space="preserve"> recognises that a child missing education is a potential indicator of abuse</w:t>
      </w:r>
      <w:r w:rsidR="003821EC">
        <w:rPr>
          <w:rFonts w:asciiTheme="minorHAnsi" w:hAnsiTheme="minorHAnsi" w:cstheme="minorHAnsi"/>
        </w:rPr>
        <w:t xml:space="preserve"> or neglect and will follow </w:t>
      </w:r>
      <w:r w:rsidRPr="009C1285">
        <w:rPr>
          <w:rFonts w:asciiTheme="minorHAnsi" w:hAnsiTheme="minorHAnsi" w:cstheme="minorHAnsi"/>
        </w:rPr>
        <w:t>procedures for unauthorised absence and for children missing education</w:t>
      </w:r>
      <w:r w:rsidR="00F5063B" w:rsidRPr="009C1285">
        <w:rPr>
          <w:rFonts w:asciiTheme="minorHAnsi" w:hAnsiTheme="minorHAnsi" w:cstheme="minorHAnsi"/>
        </w:rPr>
        <w:t>.  Parents should always inform us of the reason for any absence</w:t>
      </w:r>
      <w:r w:rsidR="00C420FA" w:rsidRPr="009C1285">
        <w:rPr>
          <w:rFonts w:asciiTheme="minorHAnsi" w:hAnsiTheme="minorHAnsi" w:cstheme="minorHAnsi"/>
        </w:rPr>
        <w:t xml:space="preserve">.  We ensure contact is made on day 1 with parents who do not contact us first.  </w:t>
      </w:r>
      <w:r w:rsidR="00F5063B" w:rsidRPr="009C1285">
        <w:rPr>
          <w:rFonts w:asciiTheme="minorHAnsi" w:hAnsiTheme="minorHAnsi" w:cstheme="minorHAnsi"/>
        </w:rPr>
        <w:t xml:space="preserve">Where contact is not </w:t>
      </w:r>
      <w:r w:rsidR="000C0D25" w:rsidRPr="009C1285">
        <w:rPr>
          <w:rFonts w:asciiTheme="minorHAnsi" w:hAnsiTheme="minorHAnsi" w:cstheme="minorHAnsi"/>
        </w:rPr>
        <w:t xml:space="preserve">successfully </w:t>
      </w:r>
      <w:r w:rsidR="00F5063B" w:rsidRPr="009C1285">
        <w:rPr>
          <w:rFonts w:asciiTheme="minorHAnsi" w:hAnsiTheme="minorHAnsi" w:cstheme="minorHAnsi"/>
        </w:rPr>
        <w:t>made, a referral may be made to another appropriate agency (</w:t>
      </w:r>
      <w:r w:rsidR="00CD1932" w:rsidRPr="009C1285">
        <w:rPr>
          <w:rFonts w:asciiTheme="minorHAnsi" w:hAnsiTheme="minorHAnsi" w:cstheme="minorHAnsi"/>
        </w:rPr>
        <w:t xml:space="preserve">Attendance </w:t>
      </w:r>
      <w:r w:rsidR="000C0D25" w:rsidRPr="009C1285">
        <w:rPr>
          <w:rFonts w:asciiTheme="minorHAnsi" w:hAnsiTheme="minorHAnsi" w:cstheme="minorHAnsi"/>
        </w:rPr>
        <w:t xml:space="preserve">Management </w:t>
      </w:r>
      <w:r w:rsidR="00CD1932" w:rsidRPr="009C1285">
        <w:rPr>
          <w:rFonts w:asciiTheme="minorHAnsi" w:hAnsiTheme="minorHAnsi" w:cstheme="minorHAnsi"/>
        </w:rPr>
        <w:t>Service</w:t>
      </w:r>
      <w:r w:rsidR="003821EC">
        <w:rPr>
          <w:rFonts w:asciiTheme="minorHAnsi" w:hAnsiTheme="minorHAnsi" w:cstheme="minorHAnsi"/>
        </w:rPr>
        <w:t>s</w:t>
      </w:r>
      <w:r w:rsidR="00F5063B" w:rsidRPr="009C1285">
        <w:rPr>
          <w:rFonts w:asciiTheme="minorHAnsi" w:hAnsiTheme="minorHAnsi" w:cstheme="minorHAnsi"/>
        </w:rPr>
        <w:t>, Social Care or Police).</w:t>
      </w:r>
    </w:p>
    <w:p w:rsidR="00CD1932" w:rsidRPr="009C1285" w:rsidRDefault="00CD1932" w:rsidP="00EE13E1">
      <w:pPr>
        <w:pStyle w:val="s10"/>
        <w:spacing w:before="45" w:beforeAutospacing="0" w:after="45" w:afterAutospacing="0"/>
        <w:jc w:val="both"/>
        <w:rPr>
          <w:rFonts w:asciiTheme="minorHAnsi" w:hAnsiTheme="minorHAnsi" w:cstheme="minorHAnsi"/>
          <w:u w:val="single"/>
        </w:rPr>
      </w:pPr>
    </w:p>
    <w:p w:rsidR="003E6852" w:rsidRPr="009C1285" w:rsidRDefault="003D3F37" w:rsidP="00EE13E1">
      <w:pPr>
        <w:pStyle w:val="s10"/>
        <w:spacing w:before="45" w:beforeAutospacing="0" w:after="45" w:afterAutospacing="0"/>
        <w:jc w:val="both"/>
        <w:rPr>
          <w:rFonts w:asciiTheme="minorHAnsi" w:hAnsiTheme="minorHAnsi" w:cstheme="minorHAnsi"/>
        </w:rPr>
      </w:pPr>
      <w:r>
        <w:rPr>
          <w:rFonts w:asciiTheme="minorHAnsi" w:hAnsiTheme="minorHAnsi" w:cstheme="minorHAnsi"/>
        </w:rPr>
        <w:t xml:space="preserve">Each school </w:t>
      </w:r>
      <w:r w:rsidR="00541987" w:rsidRPr="009C1285">
        <w:rPr>
          <w:rFonts w:asciiTheme="minorHAnsi" w:hAnsiTheme="minorHAnsi" w:cstheme="minorHAnsi"/>
        </w:rPr>
        <w:t>will</w:t>
      </w:r>
      <w:r w:rsidR="003E6852" w:rsidRPr="009C1285">
        <w:rPr>
          <w:rFonts w:asciiTheme="minorHAnsi" w:hAnsiTheme="minorHAnsi" w:cstheme="minorHAnsi"/>
        </w:rPr>
        <w:t xml:space="preserve"> inform the</w:t>
      </w:r>
      <w:r>
        <w:rPr>
          <w:rFonts w:asciiTheme="minorHAnsi" w:hAnsiTheme="minorHAnsi" w:cstheme="minorHAnsi"/>
        </w:rPr>
        <w:t xml:space="preserve"> relevant</w:t>
      </w:r>
      <w:r w:rsidR="003E6852" w:rsidRPr="009C1285">
        <w:rPr>
          <w:rFonts w:asciiTheme="minorHAnsi" w:hAnsiTheme="minorHAnsi" w:cstheme="minorHAnsi"/>
        </w:rPr>
        <w:t xml:space="preserve"> local authority of any pupil who fails to attend </w:t>
      </w:r>
      <w:r>
        <w:rPr>
          <w:rFonts w:asciiTheme="minorHAnsi" w:hAnsiTheme="minorHAnsi" w:cstheme="minorHAnsi"/>
        </w:rPr>
        <w:t>school</w:t>
      </w:r>
      <w:r w:rsidR="003E6852" w:rsidRPr="009C1285">
        <w:rPr>
          <w:rFonts w:asciiTheme="minorHAnsi" w:hAnsiTheme="minorHAnsi" w:cstheme="minorHAnsi"/>
        </w:rPr>
        <w:t xml:space="preserve"> regularly or has been absent without  permission for a continuous period of 10 days or more</w:t>
      </w:r>
      <w:r w:rsidR="00541987" w:rsidRPr="009C1285">
        <w:rPr>
          <w:rFonts w:asciiTheme="minorHAnsi" w:hAnsiTheme="minorHAnsi" w:cstheme="minorHAnsi"/>
        </w:rPr>
        <w:t xml:space="preserve"> in line with the requirements for Children Missing Education</w:t>
      </w:r>
      <w:r w:rsidR="003E6852" w:rsidRPr="009C1285">
        <w:rPr>
          <w:rFonts w:asciiTheme="minorHAnsi" w:hAnsiTheme="minorHAnsi" w:cstheme="minorHAnsi"/>
        </w:rPr>
        <w:t>.</w:t>
      </w:r>
      <w:r w:rsidR="00107CB1" w:rsidRPr="009C1285">
        <w:rPr>
          <w:rFonts w:asciiTheme="minorHAnsi" w:hAnsiTheme="minorHAnsi" w:cstheme="minorHAnsi"/>
        </w:rPr>
        <w:t xml:space="preserve"> </w:t>
      </w:r>
    </w:p>
    <w:p w:rsidR="003E6852" w:rsidRDefault="003E6852" w:rsidP="00EE13E1">
      <w:pPr>
        <w:pStyle w:val="s10"/>
        <w:spacing w:before="45" w:beforeAutospacing="0" w:after="45" w:afterAutospacing="0"/>
        <w:jc w:val="both"/>
        <w:rPr>
          <w:rFonts w:asciiTheme="minorHAnsi" w:hAnsiTheme="minorHAnsi" w:cstheme="minorHAnsi"/>
        </w:rPr>
      </w:pPr>
    </w:p>
    <w:p w:rsidR="003D3F37" w:rsidRDefault="003D3F37" w:rsidP="00EE13E1">
      <w:pPr>
        <w:pStyle w:val="s10"/>
        <w:spacing w:before="45" w:beforeAutospacing="0" w:after="45" w:afterAutospacing="0"/>
        <w:jc w:val="both"/>
        <w:rPr>
          <w:rFonts w:asciiTheme="minorHAnsi" w:hAnsiTheme="minorHAnsi" w:cstheme="minorHAnsi"/>
        </w:rPr>
      </w:pPr>
    </w:p>
    <w:p w:rsidR="00863126" w:rsidRDefault="00863126" w:rsidP="00EE13E1">
      <w:pPr>
        <w:pStyle w:val="s10"/>
        <w:spacing w:before="45" w:beforeAutospacing="0" w:after="45" w:afterAutospacing="0"/>
        <w:jc w:val="both"/>
        <w:rPr>
          <w:rFonts w:asciiTheme="minorHAnsi" w:hAnsiTheme="minorHAnsi" w:cstheme="minorHAnsi"/>
        </w:rPr>
      </w:pPr>
    </w:p>
    <w:p w:rsidR="003D3F37" w:rsidRPr="009C1285" w:rsidRDefault="003D3F37" w:rsidP="00EE13E1">
      <w:pPr>
        <w:pStyle w:val="s10"/>
        <w:spacing w:before="45" w:beforeAutospacing="0" w:after="45" w:afterAutospacing="0"/>
        <w:jc w:val="both"/>
        <w:rPr>
          <w:rFonts w:asciiTheme="minorHAnsi" w:hAnsiTheme="minorHAnsi" w:cstheme="minorHAnsi"/>
        </w:rPr>
      </w:pPr>
    </w:p>
    <w:p w:rsidR="00031301" w:rsidRPr="009C1285" w:rsidRDefault="00031301" w:rsidP="00031301">
      <w:pPr>
        <w:pStyle w:val="s10"/>
        <w:spacing w:before="45" w:beforeAutospacing="0" w:after="45" w:afterAutospacing="0"/>
        <w:jc w:val="both"/>
        <w:rPr>
          <w:rFonts w:asciiTheme="minorHAnsi" w:hAnsiTheme="minorHAnsi" w:cstheme="minorHAnsi"/>
          <w:b/>
        </w:rPr>
      </w:pPr>
      <w:r w:rsidRPr="009C1285">
        <w:rPr>
          <w:rFonts w:asciiTheme="minorHAnsi" w:hAnsiTheme="minorHAnsi" w:cstheme="minorHAnsi"/>
          <w:b/>
        </w:rPr>
        <w:t>4.5 Contextual safeguarding</w:t>
      </w:r>
    </w:p>
    <w:p w:rsidR="00031301" w:rsidRPr="009C1285" w:rsidRDefault="00031301" w:rsidP="00031301">
      <w:pPr>
        <w:pStyle w:val="s10"/>
        <w:spacing w:before="45" w:beforeAutospacing="0" w:after="45" w:afterAutospacing="0"/>
        <w:jc w:val="both"/>
        <w:rPr>
          <w:rFonts w:asciiTheme="minorHAnsi" w:hAnsiTheme="minorHAnsi" w:cstheme="minorHAnsi"/>
        </w:rPr>
      </w:pPr>
    </w:p>
    <w:p w:rsidR="003D1A0B" w:rsidRPr="009C1285" w:rsidRDefault="00031301" w:rsidP="00EE13E1">
      <w:pPr>
        <w:pStyle w:val="s10"/>
        <w:spacing w:before="45" w:beforeAutospacing="0" w:after="45" w:afterAutospacing="0"/>
        <w:jc w:val="both"/>
        <w:rPr>
          <w:rFonts w:asciiTheme="minorHAnsi" w:hAnsiTheme="minorHAnsi" w:cstheme="minorHAnsi"/>
        </w:rPr>
      </w:pPr>
      <w:r w:rsidRPr="009C1285">
        <w:rPr>
          <w:rFonts w:asciiTheme="minorHAnsi" w:hAnsiTheme="minorHAnsi" w:cstheme="minorHAnsi"/>
        </w:rPr>
        <w:t xml:space="preserve">All staff are aware that safeguarding incidents and/or behaviours can be associated with factors outside of </w:t>
      </w:r>
      <w:r w:rsidR="003D3F37">
        <w:rPr>
          <w:rFonts w:asciiTheme="minorHAnsi" w:hAnsiTheme="minorHAnsi" w:cstheme="minorHAnsi"/>
        </w:rPr>
        <w:t xml:space="preserve">school </w:t>
      </w:r>
      <w:r w:rsidRPr="009C1285">
        <w:rPr>
          <w:rFonts w:asciiTheme="minorHAnsi" w:hAnsiTheme="minorHAnsi" w:cstheme="minorHAnsi"/>
        </w:rPr>
        <w:t>and can occur between children outside of th</w:t>
      </w:r>
      <w:r w:rsidR="00FE55F1" w:rsidRPr="009C1285">
        <w:rPr>
          <w:rFonts w:asciiTheme="minorHAnsi" w:hAnsiTheme="minorHAnsi" w:cstheme="minorHAnsi"/>
        </w:rPr>
        <w:t xml:space="preserve">e </w:t>
      </w:r>
      <w:r w:rsidR="003D3F37">
        <w:rPr>
          <w:rFonts w:asciiTheme="minorHAnsi" w:hAnsiTheme="minorHAnsi" w:cstheme="minorHAnsi"/>
        </w:rPr>
        <w:t>school e</w:t>
      </w:r>
      <w:r w:rsidR="00FE55F1" w:rsidRPr="009C1285">
        <w:rPr>
          <w:rFonts w:asciiTheme="minorHAnsi" w:hAnsiTheme="minorHAnsi" w:cstheme="minorHAnsi"/>
        </w:rPr>
        <w:t>nvironment</w:t>
      </w:r>
      <w:r w:rsidRPr="009C1285">
        <w:rPr>
          <w:rFonts w:asciiTheme="minorHAnsi" w:hAnsiTheme="minorHAnsi" w:cstheme="minorHAnsi"/>
        </w:rPr>
        <w:t xml:space="preserve">. The </w:t>
      </w:r>
      <w:r w:rsidRPr="009C1285">
        <w:rPr>
          <w:rFonts w:asciiTheme="minorHAnsi" w:hAnsiTheme="minorHAnsi" w:cstheme="minorHAnsi"/>
          <w:b/>
        </w:rPr>
        <w:t>D</w:t>
      </w:r>
      <w:r w:rsidR="00FE55F1" w:rsidRPr="009C1285">
        <w:rPr>
          <w:rFonts w:asciiTheme="minorHAnsi" w:hAnsiTheme="minorHAnsi" w:cstheme="minorHAnsi"/>
          <w:b/>
        </w:rPr>
        <w:t>esignated Safeguarding Lead</w:t>
      </w:r>
      <w:r w:rsidR="003D3F37">
        <w:rPr>
          <w:rFonts w:asciiTheme="minorHAnsi" w:hAnsiTheme="minorHAnsi" w:cstheme="minorHAnsi"/>
          <w:b/>
        </w:rPr>
        <w:t>s</w:t>
      </w:r>
      <w:r w:rsidR="00FE55F1" w:rsidRPr="009C1285">
        <w:rPr>
          <w:rFonts w:asciiTheme="minorHAnsi" w:hAnsiTheme="minorHAnsi" w:cstheme="minorHAnsi"/>
          <w:b/>
        </w:rPr>
        <w:t xml:space="preserve"> (D</w:t>
      </w:r>
      <w:r w:rsidRPr="009C1285">
        <w:rPr>
          <w:rFonts w:asciiTheme="minorHAnsi" w:hAnsiTheme="minorHAnsi" w:cstheme="minorHAnsi"/>
          <w:b/>
        </w:rPr>
        <w:t>SL</w:t>
      </w:r>
      <w:r w:rsidR="00FE55F1" w:rsidRPr="009C1285">
        <w:rPr>
          <w:rFonts w:asciiTheme="minorHAnsi" w:hAnsiTheme="minorHAnsi" w:cstheme="minorHAnsi"/>
          <w:b/>
        </w:rPr>
        <w:t>)</w:t>
      </w:r>
      <w:r w:rsidRPr="009C1285">
        <w:rPr>
          <w:rFonts w:asciiTheme="minorHAnsi" w:hAnsiTheme="minorHAnsi" w:cstheme="minorHAnsi"/>
          <w:b/>
        </w:rPr>
        <w:t xml:space="preserve"> </w:t>
      </w:r>
      <w:r w:rsidRPr="009C1285">
        <w:rPr>
          <w:rFonts w:asciiTheme="minorHAnsi" w:hAnsiTheme="minorHAnsi" w:cstheme="minorHAnsi"/>
        </w:rPr>
        <w:t xml:space="preserve">and all staff will consider whether children are at risk of abuse or exploitation in situations outside their families. </w:t>
      </w:r>
    </w:p>
    <w:p w:rsidR="002F5EDA" w:rsidRPr="009C1285" w:rsidRDefault="00863126" w:rsidP="002F5EDA">
      <w:pPr>
        <w:shd w:val="clear" w:color="auto" w:fill="FFFFFF"/>
        <w:spacing w:after="280"/>
        <w:rPr>
          <w:rFonts w:asciiTheme="minorHAnsi" w:hAnsiTheme="minorHAnsi" w:cstheme="minorHAnsi"/>
        </w:rPr>
      </w:pPr>
      <w:hyperlink r:id="rId21">
        <w:r w:rsidR="002F5EDA" w:rsidRPr="009C1285">
          <w:rPr>
            <w:rFonts w:asciiTheme="minorHAnsi" w:hAnsiTheme="minorHAnsi" w:cstheme="minorHAnsi"/>
            <w:color w:val="0070C0"/>
            <w:u w:val="single"/>
          </w:rPr>
          <w:t>Contextual Safeguarding</w:t>
        </w:r>
      </w:hyperlink>
      <w:r w:rsidR="002F5EDA" w:rsidRPr="009C1285">
        <w:rPr>
          <w:rFonts w:asciiTheme="minorHAnsi" w:hAnsiTheme="minorHAnsi" w:cstheme="minorHAnsi"/>
        </w:rPr>
        <w:t xml:space="preserve"> is an approach to understanding, and responding to, young people’s experiences of significant harm and risk beyond their families. It recognises that the relationships that young people form in their neighbourhoods, </w:t>
      </w:r>
      <w:r w:rsidR="009C1285">
        <w:rPr>
          <w:rFonts w:asciiTheme="minorHAnsi" w:hAnsiTheme="minorHAnsi" w:cstheme="minorHAnsi"/>
        </w:rPr>
        <w:t>Trust</w:t>
      </w:r>
      <w:r w:rsidR="002F5EDA" w:rsidRPr="009C1285">
        <w:rPr>
          <w:rFonts w:asciiTheme="minorHAnsi" w:hAnsiTheme="minorHAnsi" w:cstheme="minorHAnsi"/>
        </w:rPr>
        <w:t xml:space="preserve">s and online can feature violence and abuse. Parents and carers </w:t>
      </w:r>
      <w:r w:rsidR="006F1FCF" w:rsidRPr="009C1285">
        <w:rPr>
          <w:rFonts w:asciiTheme="minorHAnsi" w:hAnsiTheme="minorHAnsi" w:cstheme="minorHAnsi"/>
        </w:rPr>
        <w:t xml:space="preserve">may </w:t>
      </w:r>
      <w:r w:rsidR="002F5EDA" w:rsidRPr="009C1285">
        <w:rPr>
          <w:rFonts w:asciiTheme="minorHAnsi" w:hAnsiTheme="minorHAnsi" w:cstheme="minorHAnsi"/>
        </w:rPr>
        <w:t>have little influence over these contexts, and young people’s experiences of extra-familial abuse can undermine parent-child relationships.</w:t>
      </w:r>
    </w:p>
    <w:p w:rsidR="002F5EDA" w:rsidRPr="009C1285" w:rsidRDefault="009C1285" w:rsidP="002F5EDA">
      <w:pPr>
        <w:shd w:val="clear" w:color="auto" w:fill="FFFFFF"/>
        <w:spacing w:after="160"/>
        <w:rPr>
          <w:rFonts w:asciiTheme="minorHAnsi" w:hAnsiTheme="minorHAnsi" w:cstheme="minorHAnsi"/>
        </w:rPr>
      </w:pPr>
      <w:r w:rsidRPr="009C1285">
        <w:rPr>
          <w:rFonts w:asciiTheme="minorHAnsi" w:hAnsiTheme="minorHAnsi" w:cstheme="minorHAnsi"/>
        </w:rPr>
        <w:t>The Trust</w:t>
      </w:r>
      <w:r w:rsidR="002F5EDA" w:rsidRPr="009C1285">
        <w:rPr>
          <w:rFonts w:asciiTheme="minorHAnsi" w:hAnsiTheme="minorHAnsi" w:cstheme="minorHAnsi"/>
        </w:rPr>
        <w:t xml:space="preserve"> staff need to engage with individuals and </w:t>
      </w:r>
      <w:r w:rsidR="00757375" w:rsidRPr="009C1285">
        <w:rPr>
          <w:rFonts w:asciiTheme="minorHAnsi" w:hAnsiTheme="minorHAnsi" w:cstheme="minorHAnsi"/>
        </w:rPr>
        <w:t>groups</w:t>
      </w:r>
      <w:r w:rsidR="002F5EDA" w:rsidRPr="009C1285">
        <w:rPr>
          <w:rFonts w:asciiTheme="minorHAnsi" w:hAnsiTheme="minorHAnsi" w:cstheme="minorHAnsi"/>
        </w:rPr>
        <w:t xml:space="preserve"> who do have influence over/within extra-familial contexts, and </w:t>
      </w:r>
      <w:r w:rsidR="00757375" w:rsidRPr="009C1285">
        <w:rPr>
          <w:rFonts w:asciiTheme="minorHAnsi" w:hAnsiTheme="minorHAnsi" w:cstheme="minorHAnsi"/>
        </w:rPr>
        <w:t xml:space="preserve">we </w:t>
      </w:r>
      <w:r w:rsidR="002F5EDA" w:rsidRPr="009C1285">
        <w:rPr>
          <w:rFonts w:asciiTheme="minorHAnsi" w:hAnsiTheme="minorHAnsi" w:cstheme="minorHAnsi"/>
        </w:rPr>
        <w:t xml:space="preserve">recognise that </w:t>
      </w:r>
      <w:r w:rsidR="006F1FCF" w:rsidRPr="009C1285">
        <w:rPr>
          <w:rFonts w:asciiTheme="minorHAnsi" w:hAnsiTheme="minorHAnsi" w:cstheme="minorHAnsi"/>
        </w:rPr>
        <w:t xml:space="preserve">risk </w:t>
      </w:r>
      <w:r w:rsidR="002F5EDA" w:rsidRPr="009C1285">
        <w:rPr>
          <w:rFonts w:asciiTheme="minorHAnsi" w:hAnsiTheme="minorHAnsi" w:cstheme="minorHAnsi"/>
        </w:rPr>
        <w:t xml:space="preserve">assessment of, and intervention with, </w:t>
      </w:r>
      <w:r w:rsidR="003D1A0B" w:rsidRPr="009C1285">
        <w:rPr>
          <w:rFonts w:asciiTheme="minorHAnsi" w:hAnsiTheme="minorHAnsi" w:cstheme="minorHAnsi"/>
        </w:rPr>
        <w:t>such sources of influence</w:t>
      </w:r>
      <w:r w:rsidR="00757375" w:rsidRPr="009C1285">
        <w:rPr>
          <w:rFonts w:asciiTheme="minorHAnsi" w:hAnsiTheme="minorHAnsi" w:cstheme="minorHAnsi"/>
        </w:rPr>
        <w:t xml:space="preserve"> on our students</w:t>
      </w:r>
      <w:r w:rsidR="003D1A0B" w:rsidRPr="009C1285">
        <w:rPr>
          <w:rFonts w:asciiTheme="minorHAnsi" w:hAnsiTheme="minorHAnsi" w:cstheme="minorHAnsi"/>
        </w:rPr>
        <w:t xml:space="preserve"> </w:t>
      </w:r>
      <w:r w:rsidR="002F5EDA" w:rsidRPr="009C1285">
        <w:rPr>
          <w:rFonts w:asciiTheme="minorHAnsi" w:hAnsiTheme="minorHAnsi" w:cstheme="minorHAnsi"/>
        </w:rPr>
        <w:t xml:space="preserve">are a critical part of </w:t>
      </w:r>
      <w:r w:rsidR="00757375" w:rsidRPr="009C1285">
        <w:rPr>
          <w:rFonts w:asciiTheme="minorHAnsi" w:hAnsiTheme="minorHAnsi" w:cstheme="minorHAnsi"/>
        </w:rPr>
        <w:t xml:space="preserve">our </w:t>
      </w:r>
      <w:r w:rsidR="002F5EDA" w:rsidRPr="009C1285">
        <w:rPr>
          <w:rFonts w:asciiTheme="minorHAnsi" w:hAnsiTheme="minorHAnsi" w:cstheme="minorHAnsi"/>
        </w:rPr>
        <w:t xml:space="preserve">safeguarding practices. Contextual Safeguarding, therefore, expands the objectives of </w:t>
      </w:r>
      <w:r w:rsidR="00757375" w:rsidRPr="009C1285">
        <w:rPr>
          <w:rFonts w:asciiTheme="minorHAnsi" w:hAnsiTheme="minorHAnsi" w:cstheme="minorHAnsi"/>
        </w:rPr>
        <w:t xml:space="preserve">our </w:t>
      </w:r>
      <w:r w:rsidR="002F5EDA" w:rsidRPr="009C1285">
        <w:rPr>
          <w:rFonts w:asciiTheme="minorHAnsi" w:hAnsiTheme="minorHAnsi" w:cstheme="minorHAnsi"/>
        </w:rPr>
        <w:t xml:space="preserve">child protection systems </w:t>
      </w:r>
      <w:r w:rsidR="003D1A0B" w:rsidRPr="009C1285">
        <w:rPr>
          <w:rFonts w:asciiTheme="minorHAnsi" w:hAnsiTheme="minorHAnsi" w:cstheme="minorHAnsi"/>
        </w:rPr>
        <w:t xml:space="preserve">in </w:t>
      </w:r>
      <w:r w:rsidR="003D3F37">
        <w:rPr>
          <w:rFonts w:asciiTheme="minorHAnsi" w:hAnsiTheme="minorHAnsi" w:cstheme="minorHAnsi"/>
        </w:rPr>
        <w:t xml:space="preserve">each school </w:t>
      </w:r>
      <w:r w:rsidR="002F5EDA" w:rsidRPr="009C1285">
        <w:rPr>
          <w:rFonts w:asciiTheme="minorHAnsi" w:hAnsiTheme="minorHAnsi" w:cstheme="minorHAnsi"/>
        </w:rPr>
        <w:t xml:space="preserve">in recognition </w:t>
      </w:r>
      <w:r w:rsidR="006F1FCF" w:rsidRPr="009C1285">
        <w:rPr>
          <w:rFonts w:asciiTheme="minorHAnsi" w:hAnsiTheme="minorHAnsi" w:cstheme="minorHAnsi"/>
        </w:rPr>
        <w:t xml:space="preserve">of the fact </w:t>
      </w:r>
      <w:r w:rsidR="002F5EDA" w:rsidRPr="009C1285">
        <w:rPr>
          <w:rFonts w:asciiTheme="minorHAnsi" w:hAnsiTheme="minorHAnsi" w:cstheme="minorHAnsi"/>
        </w:rPr>
        <w:t>that young people are vulnerable to abuse in a range of social contexts.</w:t>
      </w:r>
    </w:p>
    <w:p w:rsidR="002F5EDA" w:rsidRPr="009C1285" w:rsidRDefault="002F5EDA" w:rsidP="002F5EDA">
      <w:pPr>
        <w:shd w:val="clear" w:color="auto" w:fill="FFFFFF"/>
        <w:spacing w:after="160"/>
        <w:rPr>
          <w:rFonts w:asciiTheme="minorHAnsi" w:hAnsiTheme="minorHAnsi" w:cstheme="minorHAnsi"/>
        </w:rPr>
      </w:pPr>
      <w:r w:rsidRPr="009C1285">
        <w:rPr>
          <w:rFonts w:asciiTheme="minorHAnsi" w:hAnsiTheme="minorHAnsi" w:cstheme="minorHAnsi"/>
        </w:rPr>
        <w:t>Contextual abuse takes different forms and children can be vulnerable to multiple harms including but not limited to sexual exploitation, criminal exploitation and serious youth violence.</w:t>
      </w:r>
      <w:r w:rsidR="006F1FCF" w:rsidRPr="009C1285">
        <w:rPr>
          <w:rFonts w:asciiTheme="minorHAnsi" w:hAnsiTheme="minorHAnsi" w:cstheme="minorHAnsi"/>
        </w:rPr>
        <w:t xml:space="preserve"> If</w:t>
      </w:r>
      <w:r w:rsidR="003D3F37">
        <w:rPr>
          <w:rFonts w:asciiTheme="minorHAnsi" w:hAnsiTheme="minorHAnsi" w:cstheme="minorHAnsi"/>
        </w:rPr>
        <w:t xml:space="preserve"> </w:t>
      </w:r>
      <w:r w:rsidR="006F1FCF" w:rsidRPr="009C1285">
        <w:rPr>
          <w:rFonts w:asciiTheme="minorHAnsi" w:hAnsiTheme="minorHAnsi" w:cstheme="minorHAnsi"/>
        </w:rPr>
        <w:t>we are concerned a child is being exploited in an extra-familiar context, as previously outlined, we will follow the procedures set out in this document and consult or refer to the MASH, from where they are likely to be referred to the PCEHH.</w:t>
      </w:r>
    </w:p>
    <w:p w:rsidR="00757375" w:rsidRPr="009C1285" w:rsidRDefault="00757375" w:rsidP="002F5EDA">
      <w:pPr>
        <w:shd w:val="clear" w:color="auto" w:fill="FFFFFF"/>
        <w:spacing w:after="160"/>
        <w:rPr>
          <w:rFonts w:asciiTheme="minorHAnsi" w:hAnsiTheme="minorHAnsi" w:cstheme="minorHAnsi"/>
          <w:b/>
        </w:rPr>
      </w:pPr>
    </w:p>
    <w:p w:rsidR="003D1A0B" w:rsidRPr="009C1285" w:rsidRDefault="00757375" w:rsidP="002F5EDA">
      <w:pPr>
        <w:shd w:val="clear" w:color="auto" w:fill="FFFFFF"/>
        <w:spacing w:after="160"/>
        <w:rPr>
          <w:rFonts w:asciiTheme="minorHAnsi" w:hAnsiTheme="minorHAnsi" w:cstheme="minorHAnsi"/>
          <w:b/>
        </w:rPr>
      </w:pPr>
      <w:r w:rsidRPr="009C1285">
        <w:rPr>
          <w:rFonts w:asciiTheme="minorHAnsi" w:hAnsiTheme="minorHAnsi" w:cstheme="minorHAnsi"/>
          <w:b/>
        </w:rPr>
        <w:t>4.5.1 Newham PCEHH – Preventing Child Exploitation and Harm Hub</w:t>
      </w:r>
      <w:r w:rsidR="003D1A0B" w:rsidRPr="009C1285">
        <w:rPr>
          <w:rFonts w:asciiTheme="minorHAnsi" w:hAnsiTheme="minorHAnsi" w:cstheme="minorHAnsi"/>
          <w:b/>
        </w:rPr>
        <w:t xml:space="preserve"> </w:t>
      </w:r>
    </w:p>
    <w:p w:rsidR="00757375" w:rsidRPr="009C1285" w:rsidRDefault="00757375" w:rsidP="00757375">
      <w:pPr>
        <w:jc w:val="both"/>
        <w:rPr>
          <w:rFonts w:asciiTheme="minorHAnsi" w:hAnsiTheme="minorHAnsi" w:cstheme="minorHAnsi"/>
        </w:rPr>
      </w:pPr>
      <w:r w:rsidRPr="009C1285">
        <w:rPr>
          <w:rFonts w:asciiTheme="minorHAnsi" w:hAnsiTheme="minorHAnsi" w:cstheme="minorHAnsi"/>
        </w:rPr>
        <w:t xml:space="preserve">The PCEHH is a weekly multi-disciplinary meeting chaired by the Director of Early Help and Children’s Health. </w:t>
      </w:r>
      <w:r w:rsidRPr="009C1285">
        <w:rPr>
          <w:rFonts w:asciiTheme="minorHAnsi" w:eastAsia="Calibri" w:hAnsiTheme="minorHAnsi" w:cstheme="minorHAnsi"/>
          <w:noProof/>
        </w:rPr>
        <w:t xml:space="preserve">The PECHH helps to identify and engage with children and young people who may be potentially at risk from any form of exploitation by responding to earlier ‘critical moments’ indicated via referrals from MASH. </w:t>
      </w:r>
      <w:r w:rsidRPr="009C1285">
        <w:rPr>
          <w:rFonts w:asciiTheme="minorHAnsi" w:hAnsiTheme="minorHAnsi" w:cstheme="minorHAnsi"/>
        </w:rPr>
        <w:t>The PCEHH forms part of Newham’s understanding and response to Child Sexual Exploitation (CSE), Missing, Criminal exploitation / gangs and county lines, serious youth violence (SYV), harmful sexual behaviour (HSB) and modern slavery in the borough.</w:t>
      </w:r>
    </w:p>
    <w:p w:rsidR="00757375" w:rsidRPr="009C1285" w:rsidRDefault="00757375" w:rsidP="00757375">
      <w:pPr>
        <w:jc w:val="both"/>
        <w:rPr>
          <w:rFonts w:asciiTheme="minorHAnsi" w:hAnsiTheme="minorHAnsi" w:cstheme="minorHAnsi"/>
          <w:b/>
        </w:rPr>
      </w:pPr>
    </w:p>
    <w:p w:rsidR="00757375" w:rsidRPr="009C1285" w:rsidRDefault="00757375" w:rsidP="00757375">
      <w:pPr>
        <w:jc w:val="both"/>
        <w:rPr>
          <w:rFonts w:asciiTheme="minorHAnsi" w:hAnsiTheme="minorHAnsi" w:cstheme="minorHAnsi"/>
        </w:rPr>
      </w:pPr>
      <w:r w:rsidRPr="009C1285">
        <w:rPr>
          <w:rFonts w:asciiTheme="minorHAnsi" w:hAnsiTheme="minorHAnsi" w:cstheme="minorHAnsi"/>
        </w:rPr>
        <w:t xml:space="preserve">It is well documented that focusing on prevention, early identification and intervention helps disrupt activity that might increase the probability of children and young people being exploited. Where there are low or emerging risks of child exploitation with no safeguarding concerns but heightened vulnerabilities, the child or young person is referred to the PCEHH for a multiagency discussion to agree a co-ordinated package of support for the whole family. Involving all family members can be a key determinant in supporting children and young people to remain safe and achieve good outcomes. </w:t>
      </w:r>
    </w:p>
    <w:p w:rsidR="00757375" w:rsidRPr="009C1285" w:rsidRDefault="00757375" w:rsidP="00757375">
      <w:pPr>
        <w:jc w:val="both"/>
        <w:rPr>
          <w:rFonts w:asciiTheme="minorHAnsi" w:hAnsiTheme="minorHAnsi" w:cstheme="minorHAnsi"/>
        </w:rPr>
      </w:pPr>
    </w:p>
    <w:p w:rsidR="00757375" w:rsidRPr="009C1285" w:rsidRDefault="00757375" w:rsidP="00757375">
      <w:pPr>
        <w:jc w:val="both"/>
        <w:rPr>
          <w:rFonts w:asciiTheme="minorHAnsi" w:hAnsiTheme="minorHAnsi" w:cstheme="minorHAnsi"/>
        </w:rPr>
      </w:pPr>
      <w:r w:rsidRPr="009C1285">
        <w:rPr>
          <w:rFonts w:asciiTheme="minorHAnsi" w:hAnsiTheme="minorHAnsi" w:cstheme="minorHAnsi"/>
        </w:rPr>
        <w:t xml:space="preserve">The PCEHH sits within </w:t>
      </w:r>
      <w:r w:rsidRPr="009C1285">
        <w:rPr>
          <w:rFonts w:asciiTheme="minorHAnsi" w:hAnsiTheme="minorHAnsi" w:cstheme="minorHAnsi"/>
          <w:color w:val="000000" w:themeColor="text1"/>
        </w:rPr>
        <w:t xml:space="preserve">the Early Help service, </w:t>
      </w:r>
      <w:r w:rsidRPr="009C1285">
        <w:rPr>
          <w:rFonts w:asciiTheme="minorHAnsi" w:hAnsiTheme="minorHAnsi" w:cstheme="minorHAnsi"/>
        </w:rPr>
        <w:t>which works with the whole family. This means that the PCEHH also considers both inter-familial as well as intra-familial concerns as part of a co-ordinated and contextual safeguarding approach. All cases must have followed existing child protection procedures prior to being discussed at the PCEHH, including strategy meeting/discussion where appropriate.</w:t>
      </w:r>
    </w:p>
    <w:p w:rsidR="00757375" w:rsidRDefault="00757375" w:rsidP="002F5EDA">
      <w:pPr>
        <w:shd w:val="clear" w:color="auto" w:fill="FFFFFF"/>
        <w:spacing w:after="160"/>
        <w:rPr>
          <w:rFonts w:asciiTheme="minorHAnsi" w:hAnsiTheme="minorHAnsi" w:cstheme="minorHAnsi"/>
          <w:b/>
          <w:color w:val="FF0000"/>
        </w:rPr>
      </w:pPr>
    </w:p>
    <w:p w:rsidR="003D3F37" w:rsidRDefault="003D3F37" w:rsidP="002F5EDA">
      <w:pPr>
        <w:shd w:val="clear" w:color="auto" w:fill="FFFFFF"/>
        <w:spacing w:after="160"/>
        <w:rPr>
          <w:rFonts w:asciiTheme="minorHAnsi" w:hAnsiTheme="minorHAnsi" w:cstheme="minorHAnsi"/>
          <w:b/>
          <w:color w:val="FF0000"/>
        </w:rPr>
      </w:pPr>
    </w:p>
    <w:p w:rsidR="003D3F37" w:rsidRPr="009C1285" w:rsidRDefault="003D3F37" w:rsidP="002F5EDA">
      <w:pPr>
        <w:shd w:val="clear" w:color="auto" w:fill="FFFFFF"/>
        <w:spacing w:after="160"/>
        <w:rPr>
          <w:rFonts w:asciiTheme="minorHAnsi" w:hAnsiTheme="minorHAnsi" w:cstheme="minorHAnsi"/>
          <w:b/>
          <w:color w:val="FF0000"/>
        </w:rPr>
      </w:pPr>
    </w:p>
    <w:p w:rsidR="00941E43" w:rsidRPr="009C1285" w:rsidRDefault="00941E43" w:rsidP="007074C4">
      <w:pPr>
        <w:pStyle w:val="s10"/>
        <w:spacing w:before="45" w:beforeAutospacing="0" w:after="45" w:afterAutospacing="0"/>
        <w:jc w:val="both"/>
        <w:rPr>
          <w:rFonts w:asciiTheme="minorHAnsi" w:hAnsiTheme="minorHAnsi" w:cstheme="minorHAnsi"/>
          <w:b/>
        </w:rPr>
      </w:pPr>
    </w:p>
    <w:p w:rsidR="007074C4" w:rsidRPr="009C1285" w:rsidRDefault="00B96D71" w:rsidP="007074C4">
      <w:pPr>
        <w:pStyle w:val="s10"/>
        <w:spacing w:before="45" w:beforeAutospacing="0" w:after="45" w:afterAutospacing="0"/>
        <w:jc w:val="both"/>
        <w:rPr>
          <w:rFonts w:asciiTheme="minorHAnsi" w:hAnsiTheme="minorHAnsi" w:cstheme="minorHAnsi"/>
          <w:b/>
        </w:rPr>
      </w:pPr>
      <w:r w:rsidRPr="009C1285">
        <w:rPr>
          <w:rFonts w:asciiTheme="minorHAnsi" w:hAnsiTheme="minorHAnsi" w:cstheme="minorHAnsi"/>
          <w:b/>
        </w:rPr>
        <w:t>4.</w:t>
      </w:r>
      <w:r w:rsidR="007074C4" w:rsidRPr="009C1285">
        <w:rPr>
          <w:rFonts w:asciiTheme="minorHAnsi" w:hAnsiTheme="minorHAnsi" w:cstheme="minorHAnsi"/>
          <w:b/>
        </w:rPr>
        <w:t>5</w:t>
      </w:r>
      <w:r w:rsidR="00757375" w:rsidRPr="009C1285">
        <w:rPr>
          <w:rFonts w:asciiTheme="minorHAnsi" w:hAnsiTheme="minorHAnsi" w:cstheme="minorHAnsi"/>
          <w:b/>
        </w:rPr>
        <w:t>.2</w:t>
      </w:r>
      <w:r w:rsidRPr="009C1285">
        <w:rPr>
          <w:rFonts w:asciiTheme="minorHAnsi" w:hAnsiTheme="minorHAnsi" w:cstheme="minorHAnsi"/>
          <w:b/>
        </w:rPr>
        <w:t xml:space="preserve"> </w:t>
      </w:r>
      <w:r w:rsidR="003E6852" w:rsidRPr="009C1285">
        <w:rPr>
          <w:rFonts w:asciiTheme="minorHAnsi" w:hAnsiTheme="minorHAnsi" w:cstheme="minorHAnsi"/>
          <w:b/>
        </w:rPr>
        <w:t>Child Sexual Exploitation (CSE)</w:t>
      </w:r>
      <w:r w:rsidR="007074C4" w:rsidRPr="009C1285">
        <w:rPr>
          <w:rFonts w:asciiTheme="minorHAnsi" w:hAnsiTheme="minorHAnsi" w:cstheme="minorHAnsi"/>
          <w:b/>
        </w:rPr>
        <w:t xml:space="preserve"> and Child Criminal Exploitation (CCE) including County Lines</w:t>
      </w:r>
    </w:p>
    <w:p w:rsidR="00941E43" w:rsidRPr="009C1285" w:rsidRDefault="007074C4" w:rsidP="00AE558F">
      <w:pPr>
        <w:shd w:val="clear" w:color="auto" w:fill="FFFFFF"/>
        <w:spacing w:before="100" w:beforeAutospacing="1" w:after="100" w:afterAutospacing="1"/>
        <w:jc w:val="both"/>
        <w:rPr>
          <w:rFonts w:asciiTheme="minorHAnsi" w:eastAsia="Times New Roman" w:hAnsiTheme="minorHAnsi" w:cstheme="minorHAnsi"/>
          <w:color w:val="000000"/>
        </w:rPr>
      </w:pPr>
      <w:r w:rsidRPr="009C1285">
        <w:rPr>
          <w:rFonts w:asciiTheme="minorHAnsi" w:hAnsiTheme="minorHAnsi" w:cstheme="minorHAnsi"/>
        </w:rPr>
        <w:t xml:space="preserve">Both </w:t>
      </w:r>
      <w:r w:rsidR="0036697D" w:rsidRPr="009C1285">
        <w:rPr>
          <w:rFonts w:asciiTheme="minorHAnsi" w:eastAsia="Times New Roman" w:hAnsiTheme="minorHAnsi" w:cstheme="minorHAnsi"/>
          <w:color w:val="000000"/>
        </w:rPr>
        <w:t xml:space="preserve">Child Sexual Exploitation (CSE) </w:t>
      </w:r>
      <w:r w:rsidRPr="009C1285">
        <w:rPr>
          <w:rFonts w:asciiTheme="minorHAnsi" w:eastAsia="Times New Roman" w:hAnsiTheme="minorHAnsi" w:cstheme="minorHAnsi"/>
          <w:color w:val="000000"/>
        </w:rPr>
        <w:t>and Child Criminal Exploitation (CCE)</w:t>
      </w:r>
      <w:r w:rsidR="0036697D" w:rsidRPr="009C1285">
        <w:rPr>
          <w:rFonts w:asciiTheme="minorHAnsi" w:eastAsia="Times New Roman" w:hAnsiTheme="minorHAnsi" w:cstheme="minorHAnsi"/>
          <w:color w:val="000000"/>
        </w:rPr>
        <w:t xml:space="preserve"> a</w:t>
      </w:r>
      <w:r w:rsidRPr="009C1285">
        <w:rPr>
          <w:rFonts w:asciiTheme="minorHAnsi" w:eastAsia="Times New Roman" w:hAnsiTheme="minorHAnsi" w:cstheme="minorHAnsi"/>
          <w:color w:val="000000"/>
        </w:rPr>
        <w:t>re</w:t>
      </w:r>
      <w:r w:rsidR="0036697D" w:rsidRPr="009C1285">
        <w:rPr>
          <w:rFonts w:asciiTheme="minorHAnsi" w:eastAsia="Times New Roman" w:hAnsiTheme="minorHAnsi" w:cstheme="minorHAnsi"/>
          <w:color w:val="000000"/>
        </w:rPr>
        <w:t xml:space="preserve"> form</w:t>
      </w:r>
      <w:r w:rsidRPr="009C1285">
        <w:rPr>
          <w:rFonts w:asciiTheme="minorHAnsi" w:eastAsia="Times New Roman" w:hAnsiTheme="minorHAnsi" w:cstheme="minorHAnsi"/>
          <w:color w:val="000000"/>
        </w:rPr>
        <w:t>s</w:t>
      </w:r>
      <w:r w:rsidR="0036697D" w:rsidRPr="009C1285">
        <w:rPr>
          <w:rFonts w:asciiTheme="minorHAnsi" w:eastAsia="Times New Roman" w:hAnsiTheme="minorHAnsi" w:cstheme="minorHAnsi"/>
          <w:color w:val="000000"/>
        </w:rPr>
        <w:t xml:space="preserve"> of abuse</w:t>
      </w:r>
      <w:r w:rsidRPr="009C1285">
        <w:rPr>
          <w:rFonts w:asciiTheme="minorHAnsi" w:eastAsia="Times New Roman" w:hAnsiTheme="minorHAnsi" w:cstheme="minorHAnsi"/>
          <w:color w:val="000000"/>
        </w:rPr>
        <w:t xml:space="preserve"> and both occur where an individual or group takes advantage of an imbalance of power to coerce, manipulate or deceive a child into sexual or criminal activity. </w:t>
      </w:r>
      <w:r w:rsidR="00FE55F1" w:rsidRPr="009C1285">
        <w:rPr>
          <w:rFonts w:asciiTheme="minorHAnsi" w:eastAsia="Times New Roman" w:hAnsiTheme="minorHAnsi" w:cstheme="minorHAnsi"/>
          <w:color w:val="000000"/>
        </w:rPr>
        <w:t>This</w:t>
      </w:r>
      <w:r w:rsidR="0036697D" w:rsidRPr="009C1285">
        <w:rPr>
          <w:rFonts w:asciiTheme="minorHAnsi" w:eastAsia="Times New Roman" w:hAnsiTheme="minorHAnsi" w:cstheme="minorHAnsi"/>
          <w:color w:val="000000"/>
        </w:rPr>
        <w:t xml:space="preserve"> can happen to </w:t>
      </w:r>
      <w:r w:rsidR="00283B9A" w:rsidRPr="009C1285">
        <w:rPr>
          <w:rFonts w:asciiTheme="minorHAnsi" w:eastAsia="Times New Roman" w:hAnsiTheme="minorHAnsi" w:cstheme="minorHAnsi"/>
          <w:color w:val="000000"/>
        </w:rPr>
        <w:t xml:space="preserve">children and young people </w:t>
      </w:r>
      <w:r w:rsidR="0036697D" w:rsidRPr="009C1285">
        <w:rPr>
          <w:rFonts w:asciiTheme="minorHAnsi" w:eastAsia="Times New Roman" w:hAnsiTheme="minorHAnsi" w:cstheme="minorHAnsi"/>
          <w:color w:val="000000"/>
        </w:rPr>
        <w:t xml:space="preserve">from any background or community.  </w:t>
      </w:r>
      <w:r w:rsidR="00FE55F1" w:rsidRPr="009C1285">
        <w:rPr>
          <w:rFonts w:asciiTheme="minorHAnsi" w:eastAsia="Times New Roman" w:hAnsiTheme="minorHAnsi" w:cstheme="minorHAnsi"/>
          <w:color w:val="000000"/>
        </w:rPr>
        <w:t>T</w:t>
      </w:r>
      <w:r w:rsidRPr="009C1285">
        <w:rPr>
          <w:rFonts w:asciiTheme="minorHAnsi" w:eastAsia="Times New Roman" w:hAnsiTheme="minorHAnsi" w:cstheme="minorHAnsi"/>
          <w:color w:val="000000"/>
        </w:rPr>
        <w:t xml:space="preserve">his power imbalance can also be due to a range of factors including </w:t>
      </w:r>
      <w:r w:rsidR="00FE55F1" w:rsidRPr="009C1285">
        <w:rPr>
          <w:rFonts w:asciiTheme="minorHAnsi" w:eastAsia="Times New Roman" w:hAnsiTheme="minorHAnsi" w:cstheme="minorHAnsi"/>
          <w:color w:val="000000"/>
        </w:rPr>
        <w:t xml:space="preserve">age, </w:t>
      </w:r>
      <w:r w:rsidRPr="009C1285">
        <w:rPr>
          <w:rFonts w:asciiTheme="minorHAnsi" w:eastAsia="Times New Roman" w:hAnsiTheme="minorHAnsi" w:cstheme="minorHAnsi"/>
          <w:color w:val="000000"/>
        </w:rPr>
        <w:t xml:space="preserve">gender, sexual identity, cognitive ability, physical strength, status and access to economic or other resources. </w:t>
      </w:r>
    </w:p>
    <w:p w:rsidR="00463DF5" w:rsidRPr="009C1285" w:rsidRDefault="007074C4" w:rsidP="00AE558F">
      <w:pPr>
        <w:shd w:val="clear" w:color="auto" w:fill="FFFFFF"/>
        <w:spacing w:before="100" w:beforeAutospacing="1" w:after="100" w:afterAutospacing="1"/>
        <w:jc w:val="both"/>
        <w:rPr>
          <w:rFonts w:asciiTheme="minorHAnsi" w:hAnsiTheme="minorHAnsi" w:cstheme="minorHAnsi"/>
        </w:rPr>
      </w:pPr>
      <w:r w:rsidRPr="009C1285">
        <w:rPr>
          <w:rFonts w:asciiTheme="minorHAnsi" w:eastAsia="Times New Roman" w:hAnsiTheme="minorHAnsi" w:cstheme="minorHAnsi"/>
          <w:color w:val="000000"/>
        </w:rPr>
        <w:t xml:space="preserve">In some cases, the abuse will be in exchange for something the </w:t>
      </w:r>
      <w:r w:rsidR="00FE55F1" w:rsidRPr="009C1285">
        <w:rPr>
          <w:rFonts w:asciiTheme="minorHAnsi" w:eastAsia="Times New Roman" w:hAnsiTheme="minorHAnsi" w:cstheme="minorHAnsi"/>
          <w:color w:val="000000"/>
        </w:rPr>
        <w:t>child</w:t>
      </w:r>
      <w:r w:rsidRPr="009C1285">
        <w:rPr>
          <w:rFonts w:asciiTheme="minorHAnsi" w:eastAsia="Times New Roman" w:hAnsiTheme="minorHAnsi" w:cstheme="minorHAnsi"/>
          <w:color w:val="000000"/>
        </w:rPr>
        <w:t xml:space="preserve"> needs or wants and/or will be to the financial benefit or other advantage (such as increased status) of the perpetrator or facilitator. The abuse can be perpetrated by individuals, groups, males or females</w:t>
      </w:r>
      <w:r w:rsidR="001E738A" w:rsidRPr="009C1285">
        <w:rPr>
          <w:rFonts w:asciiTheme="minorHAnsi" w:eastAsia="Times New Roman" w:hAnsiTheme="minorHAnsi" w:cstheme="minorHAnsi"/>
          <w:color w:val="000000"/>
        </w:rPr>
        <w:t xml:space="preserve"> and children or adults. Abuse can be a one-off occurrence or a series of incidents over time and range from opportunistic to complex organised abuse. It can involve enforcement or enticement-based methods of compliance and may, or may not be accompanied by violence or threats of violence. </w:t>
      </w:r>
      <w:r w:rsidR="00FE55F1" w:rsidRPr="009C1285">
        <w:rPr>
          <w:rFonts w:asciiTheme="minorHAnsi" w:eastAsia="Times New Roman" w:hAnsiTheme="minorHAnsi" w:cstheme="minorHAnsi"/>
          <w:color w:val="000000"/>
        </w:rPr>
        <w:t>Children</w:t>
      </w:r>
      <w:r w:rsidR="001E738A" w:rsidRPr="009C1285">
        <w:rPr>
          <w:rFonts w:asciiTheme="minorHAnsi" w:eastAsia="Times New Roman" w:hAnsiTheme="minorHAnsi" w:cstheme="minorHAnsi"/>
          <w:color w:val="000000"/>
        </w:rPr>
        <w:t xml:space="preserve"> can be exploited even when </w:t>
      </w:r>
      <w:r w:rsidR="00FE55F1" w:rsidRPr="009C1285">
        <w:rPr>
          <w:rFonts w:asciiTheme="minorHAnsi" w:eastAsia="Times New Roman" w:hAnsiTheme="minorHAnsi" w:cstheme="minorHAnsi"/>
          <w:color w:val="000000"/>
        </w:rPr>
        <w:t xml:space="preserve">the </w:t>
      </w:r>
      <w:r w:rsidR="001E738A" w:rsidRPr="009C1285">
        <w:rPr>
          <w:rFonts w:asciiTheme="minorHAnsi" w:eastAsia="Times New Roman" w:hAnsiTheme="minorHAnsi" w:cstheme="minorHAnsi"/>
          <w:color w:val="000000"/>
        </w:rPr>
        <w:t xml:space="preserve">activity appears </w:t>
      </w:r>
      <w:r w:rsidR="00FE55F1" w:rsidRPr="009C1285">
        <w:rPr>
          <w:rFonts w:asciiTheme="minorHAnsi" w:eastAsia="Times New Roman" w:hAnsiTheme="minorHAnsi" w:cstheme="minorHAnsi"/>
          <w:color w:val="000000"/>
        </w:rPr>
        <w:t>consensual.</w:t>
      </w:r>
    </w:p>
    <w:p w:rsidR="0007283E" w:rsidRPr="009C1285" w:rsidRDefault="00463DF5" w:rsidP="00EE13E1">
      <w:pPr>
        <w:pStyle w:val="s10"/>
        <w:spacing w:before="45" w:beforeAutospacing="0" w:after="45" w:afterAutospacing="0"/>
        <w:jc w:val="both"/>
        <w:rPr>
          <w:rFonts w:asciiTheme="minorHAnsi" w:hAnsiTheme="minorHAnsi" w:cstheme="minorHAnsi"/>
        </w:rPr>
      </w:pPr>
      <w:r w:rsidRPr="009C1285">
        <w:rPr>
          <w:rFonts w:asciiTheme="minorHAnsi" w:hAnsiTheme="minorHAnsi" w:cstheme="minorHAnsi"/>
        </w:rPr>
        <w:t>Criminal exploitation of children is a geographically widespread form of harm that is a typical feature of County Lines criminal activity</w:t>
      </w:r>
      <w:r w:rsidR="00FE55F1" w:rsidRPr="009C1285">
        <w:rPr>
          <w:rFonts w:asciiTheme="minorHAnsi" w:hAnsiTheme="minorHAnsi" w:cstheme="minorHAnsi"/>
        </w:rPr>
        <w:t>;</w:t>
      </w:r>
      <w:r w:rsidR="00704DA8" w:rsidRPr="009C1285">
        <w:rPr>
          <w:rFonts w:asciiTheme="minorHAnsi" w:hAnsiTheme="minorHAnsi" w:cstheme="minorHAnsi"/>
        </w:rPr>
        <w:t xml:space="preserve"> drug networks or gangs gro</w:t>
      </w:r>
      <w:r w:rsidR="006A7721" w:rsidRPr="009C1285">
        <w:rPr>
          <w:rFonts w:asciiTheme="minorHAnsi" w:hAnsiTheme="minorHAnsi" w:cstheme="minorHAnsi"/>
        </w:rPr>
        <w:t>om</w:t>
      </w:r>
      <w:r w:rsidR="00FE55F1" w:rsidRPr="009C1285">
        <w:rPr>
          <w:rFonts w:asciiTheme="minorHAnsi" w:hAnsiTheme="minorHAnsi" w:cstheme="minorHAnsi"/>
        </w:rPr>
        <w:t>ing</w:t>
      </w:r>
      <w:r w:rsidR="006A7721" w:rsidRPr="009C1285">
        <w:rPr>
          <w:rFonts w:asciiTheme="minorHAnsi" w:hAnsiTheme="minorHAnsi" w:cstheme="minorHAnsi"/>
        </w:rPr>
        <w:t xml:space="preserve"> and exploit</w:t>
      </w:r>
      <w:r w:rsidR="00FE55F1" w:rsidRPr="009C1285">
        <w:rPr>
          <w:rFonts w:asciiTheme="minorHAnsi" w:hAnsiTheme="minorHAnsi" w:cstheme="minorHAnsi"/>
        </w:rPr>
        <w:t>ing</w:t>
      </w:r>
      <w:r w:rsidR="006A7721" w:rsidRPr="009C1285">
        <w:rPr>
          <w:rFonts w:asciiTheme="minorHAnsi" w:hAnsiTheme="minorHAnsi" w:cstheme="minorHAnsi"/>
        </w:rPr>
        <w:t xml:space="preserve"> children and you</w:t>
      </w:r>
      <w:r w:rsidR="00704DA8" w:rsidRPr="009C1285">
        <w:rPr>
          <w:rFonts w:asciiTheme="minorHAnsi" w:hAnsiTheme="minorHAnsi" w:cstheme="minorHAnsi"/>
        </w:rPr>
        <w:t>ng people to carry drugs, weapons and money for them. Key to identifying potential involvement may be ‘missing episodes’ when the</w:t>
      </w:r>
      <w:r w:rsidR="00FE55F1" w:rsidRPr="009C1285">
        <w:rPr>
          <w:rFonts w:asciiTheme="minorHAnsi" w:hAnsiTheme="minorHAnsi" w:cstheme="minorHAnsi"/>
        </w:rPr>
        <w:t xml:space="preserve"> child</w:t>
      </w:r>
      <w:r w:rsidR="00704DA8" w:rsidRPr="009C1285">
        <w:rPr>
          <w:rFonts w:asciiTheme="minorHAnsi" w:hAnsiTheme="minorHAnsi" w:cstheme="minorHAnsi"/>
        </w:rPr>
        <w:t xml:space="preserve"> may have been trafficked for the purpose of transporting drugs, weapons or money.</w:t>
      </w:r>
      <w:r w:rsidR="006A7721" w:rsidRPr="009C1285">
        <w:rPr>
          <w:rFonts w:asciiTheme="minorHAnsi" w:hAnsiTheme="minorHAnsi" w:cstheme="minorHAnsi"/>
        </w:rPr>
        <w:t xml:space="preserve"> </w:t>
      </w:r>
      <w:r w:rsidR="009C1285" w:rsidRPr="009C1285">
        <w:rPr>
          <w:rFonts w:asciiTheme="minorHAnsi" w:hAnsiTheme="minorHAnsi" w:cstheme="minorHAnsi"/>
        </w:rPr>
        <w:t>The Trust</w:t>
      </w:r>
      <w:r w:rsidR="006A7721" w:rsidRPr="009C1285">
        <w:rPr>
          <w:rFonts w:asciiTheme="minorHAnsi" w:hAnsiTheme="minorHAnsi" w:cstheme="minorHAnsi"/>
        </w:rPr>
        <w:t xml:space="preserve"> will consider a referral using the Newham pathways or a direct referral using the National Referral mechanism for human trafficking.</w:t>
      </w:r>
    </w:p>
    <w:p w:rsidR="00941E43" w:rsidRPr="009C1285" w:rsidRDefault="00941E43" w:rsidP="00EE13E1">
      <w:pPr>
        <w:pStyle w:val="s10"/>
        <w:spacing w:before="45" w:beforeAutospacing="0" w:after="45" w:afterAutospacing="0"/>
        <w:jc w:val="both"/>
        <w:rPr>
          <w:rFonts w:asciiTheme="minorHAnsi" w:hAnsiTheme="minorHAnsi" w:cstheme="minorHAnsi"/>
          <w:b/>
          <w:color w:val="000000" w:themeColor="text1"/>
        </w:rPr>
      </w:pPr>
    </w:p>
    <w:p w:rsidR="0007283E" w:rsidRPr="009C1285" w:rsidRDefault="0007283E" w:rsidP="00EE13E1">
      <w:pPr>
        <w:pStyle w:val="s10"/>
        <w:spacing w:before="45" w:beforeAutospacing="0" w:after="45" w:afterAutospacing="0"/>
        <w:jc w:val="both"/>
        <w:rPr>
          <w:rFonts w:asciiTheme="minorHAnsi" w:hAnsiTheme="minorHAnsi" w:cstheme="minorHAnsi"/>
          <w:b/>
          <w:color w:val="000000" w:themeColor="text1"/>
        </w:rPr>
      </w:pPr>
      <w:r w:rsidRPr="009C1285">
        <w:rPr>
          <w:rFonts w:asciiTheme="minorHAnsi" w:hAnsiTheme="minorHAnsi" w:cstheme="minorHAnsi"/>
          <w:b/>
          <w:color w:val="000000" w:themeColor="text1"/>
        </w:rPr>
        <w:t>4.</w:t>
      </w:r>
      <w:r w:rsidR="00757375" w:rsidRPr="009C1285">
        <w:rPr>
          <w:rFonts w:asciiTheme="minorHAnsi" w:hAnsiTheme="minorHAnsi" w:cstheme="minorHAnsi"/>
          <w:b/>
          <w:color w:val="000000" w:themeColor="text1"/>
        </w:rPr>
        <w:t>5.3</w:t>
      </w:r>
      <w:r w:rsidRPr="009C1285">
        <w:rPr>
          <w:rFonts w:asciiTheme="minorHAnsi" w:hAnsiTheme="minorHAnsi" w:cstheme="minorHAnsi"/>
          <w:b/>
          <w:color w:val="000000" w:themeColor="text1"/>
        </w:rPr>
        <w:t xml:space="preserve"> Serious Violence</w:t>
      </w:r>
    </w:p>
    <w:p w:rsidR="0007283E" w:rsidRPr="009C1285" w:rsidRDefault="0007283E" w:rsidP="00EE13E1">
      <w:pPr>
        <w:pStyle w:val="s10"/>
        <w:spacing w:before="45" w:beforeAutospacing="0" w:after="45" w:afterAutospacing="0"/>
        <w:jc w:val="both"/>
        <w:rPr>
          <w:rFonts w:asciiTheme="minorHAnsi" w:hAnsiTheme="minorHAnsi" w:cstheme="minorHAnsi"/>
          <w:b/>
          <w:color w:val="000000" w:themeColor="text1"/>
        </w:rPr>
      </w:pPr>
    </w:p>
    <w:p w:rsidR="0007283E" w:rsidRPr="009C1285" w:rsidRDefault="0007283E" w:rsidP="00EE13E1">
      <w:pPr>
        <w:pStyle w:val="s10"/>
        <w:spacing w:before="45" w:beforeAutospacing="0" w:after="45" w:afterAutospacing="0"/>
        <w:jc w:val="both"/>
        <w:rPr>
          <w:rFonts w:asciiTheme="minorHAnsi" w:hAnsiTheme="minorHAnsi" w:cstheme="minorHAnsi"/>
          <w:color w:val="000000" w:themeColor="text1"/>
        </w:rPr>
      </w:pPr>
      <w:r w:rsidRPr="009C1285">
        <w:rPr>
          <w:rFonts w:asciiTheme="minorHAnsi" w:hAnsiTheme="minorHAnsi" w:cstheme="minorHAnsi"/>
          <w:color w:val="000000" w:themeColor="text1"/>
        </w:rPr>
        <w:t xml:space="preserve">There are a number of indicators, which may signal that a child is at risk from, or involved with serious violent crime. These may include increased absence from </w:t>
      </w:r>
      <w:r w:rsidR="009C1285">
        <w:rPr>
          <w:rFonts w:asciiTheme="minorHAnsi" w:hAnsiTheme="minorHAnsi" w:cstheme="minorHAnsi"/>
          <w:color w:val="000000" w:themeColor="text1"/>
        </w:rPr>
        <w:t>Trust</w:t>
      </w:r>
      <w:r w:rsidRPr="009C1285">
        <w:rPr>
          <w:rFonts w:asciiTheme="minorHAnsi" w:hAnsiTheme="minorHAnsi" w:cstheme="minorHAnsi"/>
          <w:color w:val="000000" w:themeColor="text1"/>
        </w:rPr>
        <w:t>, a change in friendships, or relationships with older individuals or groups, a significant decline in performance, signs of self-harm or a significant change of attitude or well-being or signs of assault or unexplained injuries. Unexplained gifts or new possessions could also indicate that a child has been approached by, or is involved with, individuals associated with criminal networks or gangs.</w:t>
      </w:r>
    </w:p>
    <w:p w:rsidR="00F06B77" w:rsidRPr="009C1285" w:rsidRDefault="00463DF5" w:rsidP="00242E0B">
      <w:pPr>
        <w:pStyle w:val="s10"/>
        <w:spacing w:before="45" w:after="45"/>
        <w:jc w:val="both"/>
        <w:rPr>
          <w:rFonts w:asciiTheme="minorHAnsi" w:hAnsiTheme="minorHAnsi" w:cstheme="minorHAnsi"/>
          <w:b/>
        </w:rPr>
      </w:pPr>
      <w:r w:rsidRPr="009C1285">
        <w:rPr>
          <w:rFonts w:asciiTheme="minorHAnsi" w:hAnsiTheme="minorHAnsi" w:cstheme="minorHAnsi"/>
          <w:b/>
        </w:rPr>
        <w:t>4.</w:t>
      </w:r>
      <w:r w:rsidR="00757375" w:rsidRPr="009C1285">
        <w:rPr>
          <w:rFonts w:asciiTheme="minorHAnsi" w:hAnsiTheme="minorHAnsi" w:cstheme="minorHAnsi"/>
          <w:b/>
        </w:rPr>
        <w:t>6</w:t>
      </w:r>
      <w:r w:rsidR="00CD1932" w:rsidRPr="009C1285">
        <w:rPr>
          <w:rFonts w:asciiTheme="minorHAnsi" w:hAnsiTheme="minorHAnsi" w:cstheme="minorHAnsi"/>
          <w:b/>
        </w:rPr>
        <w:t xml:space="preserve"> </w:t>
      </w:r>
      <w:r w:rsidR="00F06B77" w:rsidRPr="009C1285">
        <w:rPr>
          <w:rFonts w:asciiTheme="minorHAnsi" w:hAnsiTheme="minorHAnsi" w:cstheme="minorHAnsi"/>
          <w:b/>
        </w:rPr>
        <w:t xml:space="preserve">Honour Based </w:t>
      </w:r>
      <w:r w:rsidR="00605E56" w:rsidRPr="009C1285">
        <w:rPr>
          <w:rFonts w:asciiTheme="minorHAnsi" w:hAnsiTheme="minorHAnsi" w:cstheme="minorHAnsi"/>
          <w:b/>
        </w:rPr>
        <w:t>Abuse</w:t>
      </w:r>
    </w:p>
    <w:p w:rsidR="00F06B77" w:rsidRPr="009C1285" w:rsidRDefault="00F06B77" w:rsidP="00242E0B">
      <w:pPr>
        <w:pStyle w:val="s10"/>
        <w:spacing w:before="45" w:after="45"/>
        <w:jc w:val="both"/>
        <w:rPr>
          <w:rFonts w:asciiTheme="minorHAnsi" w:hAnsiTheme="minorHAnsi" w:cstheme="minorHAnsi"/>
        </w:rPr>
      </w:pPr>
      <w:r w:rsidRPr="009C1285">
        <w:rPr>
          <w:rFonts w:asciiTheme="minorHAnsi" w:hAnsiTheme="minorHAnsi" w:cstheme="minorHAnsi"/>
        </w:rPr>
        <w:t>So-called honour</w:t>
      </w:r>
      <w:r w:rsidR="001E738A" w:rsidRPr="009C1285">
        <w:rPr>
          <w:rFonts w:asciiTheme="minorHAnsi" w:hAnsiTheme="minorHAnsi" w:cstheme="minorHAnsi"/>
        </w:rPr>
        <w:t>-</w:t>
      </w:r>
      <w:r w:rsidRPr="009C1285">
        <w:rPr>
          <w:rFonts w:asciiTheme="minorHAnsi" w:hAnsiTheme="minorHAnsi" w:cstheme="minorHAnsi"/>
        </w:rPr>
        <w:t xml:space="preserve">based </w:t>
      </w:r>
      <w:r w:rsidR="00605E56" w:rsidRPr="009C1285">
        <w:rPr>
          <w:rFonts w:asciiTheme="minorHAnsi" w:hAnsiTheme="minorHAnsi" w:cstheme="minorHAnsi"/>
        </w:rPr>
        <w:t xml:space="preserve">abuse </w:t>
      </w:r>
      <w:r w:rsidRPr="009C1285">
        <w:rPr>
          <w:rFonts w:asciiTheme="minorHAnsi" w:hAnsiTheme="minorHAnsi" w:cstheme="minorHAnsi"/>
        </w:rPr>
        <w:t>(HB</w:t>
      </w:r>
      <w:r w:rsidR="00605E56" w:rsidRPr="009C1285">
        <w:rPr>
          <w:rFonts w:asciiTheme="minorHAnsi" w:hAnsiTheme="minorHAnsi" w:cstheme="minorHAnsi"/>
        </w:rPr>
        <w:t>A</w:t>
      </w:r>
      <w:r w:rsidRPr="009C1285">
        <w:rPr>
          <w:rFonts w:asciiTheme="minorHAnsi" w:hAnsiTheme="minorHAnsi" w:cstheme="minorHAnsi"/>
        </w:rPr>
        <w:t xml:space="preserve">) encompasses </w:t>
      </w:r>
      <w:r w:rsidR="00605E56" w:rsidRPr="009C1285">
        <w:rPr>
          <w:rFonts w:asciiTheme="minorHAnsi" w:hAnsiTheme="minorHAnsi" w:cstheme="minorHAnsi"/>
        </w:rPr>
        <w:t xml:space="preserve">abuse </w:t>
      </w:r>
      <w:r w:rsidRPr="009C1285">
        <w:rPr>
          <w:rFonts w:asciiTheme="minorHAnsi" w:hAnsiTheme="minorHAnsi" w:cstheme="minorHAnsi"/>
        </w:rPr>
        <w:t xml:space="preserve">committed to protect or </w:t>
      </w:r>
      <w:r w:rsidR="00605E56" w:rsidRPr="009C1285">
        <w:rPr>
          <w:rFonts w:asciiTheme="minorHAnsi" w:hAnsiTheme="minorHAnsi" w:cstheme="minorHAnsi"/>
        </w:rPr>
        <w:t>preserving “</w:t>
      </w:r>
      <w:r w:rsidRPr="009C1285">
        <w:rPr>
          <w:rFonts w:asciiTheme="minorHAnsi" w:hAnsiTheme="minorHAnsi" w:cstheme="minorHAnsi"/>
        </w:rPr>
        <w:t>honour</w:t>
      </w:r>
      <w:r w:rsidR="00605E56" w:rsidRPr="009C1285">
        <w:rPr>
          <w:rFonts w:asciiTheme="minorHAnsi" w:hAnsiTheme="minorHAnsi" w:cstheme="minorHAnsi"/>
        </w:rPr>
        <w:t>”</w:t>
      </w:r>
      <w:r w:rsidR="00FE55F1" w:rsidRPr="009C1285">
        <w:rPr>
          <w:rFonts w:asciiTheme="minorHAnsi" w:hAnsiTheme="minorHAnsi" w:cstheme="minorHAnsi"/>
        </w:rPr>
        <w:t>. It</w:t>
      </w:r>
      <w:r w:rsidRPr="009C1285">
        <w:rPr>
          <w:rFonts w:asciiTheme="minorHAnsi" w:hAnsiTheme="minorHAnsi" w:cstheme="minorHAnsi"/>
        </w:rPr>
        <w:t xml:space="preserve"> </w:t>
      </w:r>
      <w:r w:rsidR="00605E56" w:rsidRPr="009C1285">
        <w:rPr>
          <w:rFonts w:asciiTheme="minorHAnsi" w:hAnsiTheme="minorHAnsi" w:cstheme="minorHAnsi"/>
        </w:rPr>
        <w:t xml:space="preserve">often involves a wider network of family or community pressure and can involve multiple perpetrators.  This </w:t>
      </w:r>
      <w:r w:rsidRPr="009C1285">
        <w:rPr>
          <w:rFonts w:asciiTheme="minorHAnsi" w:hAnsiTheme="minorHAnsi" w:cstheme="minorHAnsi"/>
        </w:rPr>
        <w:t>includ</w:t>
      </w:r>
      <w:r w:rsidR="00605E56" w:rsidRPr="009C1285">
        <w:rPr>
          <w:rFonts w:asciiTheme="minorHAnsi" w:hAnsiTheme="minorHAnsi" w:cstheme="minorHAnsi"/>
        </w:rPr>
        <w:t xml:space="preserve">es </w:t>
      </w:r>
      <w:r w:rsidRPr="009C1285">
        <w:rPr>
          <w:rFonts w:asciiTheme="minorHAnsi" w:hAnsiTheme="minorHAnsi" w:cstheme="minorHAnsi"/>
        </w:rPr>
        <w:t>Female Genital Mutilation (FGM), forced marriage and such practices such as breast ironing.</w:t>
      </w:r>
    </w:p>
    <w:p w:rsidR="00242E0B" w:rsidRPr="009C1285" w:rsidRDefault="00757375" w:rsidP="00242E0B">
      <w:pPr>
        <w:pStyle w:val="s10"/>
        <w:spacing w:before="45" w:after="45"/>
        <w:jc w:val="both"/>
        <w:rPr>
          <w:rFonts w:asciiTheme="minorHAnsi" w:hAnsiTheme="minorHAnsi" w:cstheme="minorHAnsi"/>
          <w:b/>
        </w:rPr>
      </w:pPr>
      <w:r w:rsidRPr="009C1285">
        <w:rPr>
          <w:rFonts w:asciiTheme="minorHAnsi" w:hAnsiTheme="minorHAnsi" w:cstheme="minorHAnsi"/>
          <w:b/>
        </w:rPr>
        <w:t>4.6.1</w:t>
      </w:r>
      <w:r w:rsidR="00F06B77" w:rsidRPr="009C1285">
        <w:rPr>
          <w:rFonts w:asciiTheme="minorHAnsi" w:hAnsiTheme="minorHAnsi" w:cstheme="minorHAnsi"/>
          <w:b/>
        </w:rPr>
        <w:t xml:space="preserve"> F</w:t>
      </w:r>
      <w:r w:rsidR="00242E0B" w:rsidRPr="009C1285">
        <w:rPr>
          <w:rFonts w:asciiTheme="minorHAnsi" w:hAnsiTheme="minorHAnsi" w:cstheme="minorHAnsi"/>
          <w:b/>
        </w:rPr>
        <w:t>emale Genital Mutilation (FGM)</w:t>
      </w:r>
    </w:p>
    <w:p w:rsidR="00FF309A" w:rsidRPr="009C1285" w:rsidRDefault="00242E0B" w:rsidP="00242E0B">
      <w:pPr>
        <w:pStyle w:val="s10"/>
        <w:spacing w:before="45" w:beforeAutospacing="0" w:after="45" w:afterAutospacing="0"/>
        <w:jc w:val="both"/>
        <w:rPr>
          <w:rFonts w:asciiTheme="minorHAnsi" w:hAnsiTheme="minorHAnsi" w:cstheme="minorHAnsi"/>
        </w:rPr>
      </w:pPr>
      <w:r w:rsidRPr="009C1285">
        <w:rPr>
          <w:rFonts w:asciiTheme="minorHAnsi" w:hAnsiTheme="minorHAnsi" w:cstheme="minorHAnsi"/>
        </w:rPr>
        <w:t>F</w:t>
      </w:r>
      <w:r w:rsidR="00CD1932" w:rsidRPr="009C1285">
        <w:rPr>
          <w:rFonts w:asciiTheme="minorHAnsi" w:hAnsiTheme="minorHAnsi" w:cstheme="minorHAnsi"/>
        </w:rPr>
        <w:t xml:space="preserve">emale </w:t>
      </w:r>
      <w:r w:rsidRPr="009C1285">
        <w:rPr>
          <w:rFonts w:asciiTheme="minorHAnsi" w:hAnsiTheme="minorHAnsi" w:cstheme="minorHAnsi"/>
        </w:rPr>
        <w:t>G</w:t>
      </w:r>
      <w:r w:rsidR="00CD1932" w:rsidRPr="009C1285">
        <w:rPr>
          <w:rFonts w:asciiTheme="minorHAnsi" w:hAnsiTheme="minorHAnsi" w:cstheme="minorHAnsi"/>
        </w:rPr>
        <w:t xml:space="preserve">enital </w:t>
      </w:r>
      <w:r w:rsidRPr="009C1285">
        <w:rPr>
          <w:rFonts w:asciiTheme="minorHAnsi" w:hAnsiTheme="minorHAnsi" w:cstheme="minorHAnsi"/>
        </w:rPr>
        <w:t>M</w:t>
      </w:r>
      <w:r w:rsidR="00CD1932" w:rsidRPr="009C1285">
        <w:rPr>
          <w:rFonts w:asciiTheme="minorHAnsi" w:hAnsiTheme="minorHAnsi" w:cstheme="minorHAnsi"/>
        </w:rPr>
        <w:t>utilation</w:t>
      </w:r>
      <w:r w:rsidRPr="009C1285">
        <w:rPr>
          <w:rFonts w:asciiTheme="minorHAnsi" w:hAnsiTheme="minorHAnsi" w:cstheme="minorHAnsi"/>
        </w:rPr>
        <w:t xml:space="preserve"> </w:t>
      </w:r>
      <w:r w:rsidR="001160BD" w:rsidRPr="009C1285">
        <w:rPr>
          <w:rFonts w:asciiTheme="minorHAnsi" w:hAnsiTheme="minorHAnsi" w:cstheme="minorHAnsi"/>
        </w:rPr>
        <w:t xml:space="preserve">(FGM) </w:t>
      </w:r>
      <w:r w:rsidRPr="009C1285">
        <w:rPr>
          <w:rFonts w:asciiTheme="minorHAnsi" w:hAnsiTheme="minorHAnsi" w:cstheme="minorHAnsi"/>
        </w:rPr>
        <w:t xml:space="preserve">comprises all procedures involving partial or total removal of the external female genitalia or other injury to female genital organs.  It is illegal in the UK and </w:t>
      </w:r>
      <w:r w:rsidR="001160BD" w:rsidRPr="009C1285">
        <w:rPr>
          <w:rFonts w:asciiTheme="minorHAnsi" w:hAnsiTheme="minorHAnsi" w:cstheme="minorHAnsi"/>
        </w:rPr>
        <w:t xml:space="preserve">is </w:t>
      </w:r>
      <w:r w:rsidRPr="009C1285">
        <w:rPr>
          <w:rFonts w:asciiTheme="minorHAnsi" w:hAnsiTheme="minorHAnsi" w:cstheme="minorHAnsi"/>
        </w:rPr>
        <w:t>a form of child abuse.</w:t>
      </w:r>
    </w:p>
    <w:p w:rsidR="00EC30DD" w:rsidRPr="009C1285" w:rsidRDefault="00EC30DD" w:rsidP="00242E0B">
      <w:pPr>
        <w:pStyle w:val="s10"/>
        <w:spacing w:before="45" w:beforeAutospacing="0" w:after="45" w:afterAutospacing="0"/>
        <w:jc w:val="both"/>
        <w:rPr>
          <w:rFonts w:asciiTheme="minorHAnsi" w:hAnsiTheme="minorHAnsi" w:cstheme="minorHAnsi"/>
        </w:rPr>
      </w:pPr>
    </w:p>
    <w:p w:rsidR="00031301" w:rsidRPr="009C1285" w:rsidRDefault="001A7A22" w:rsidP="00242E0B">
      <w:pPr>
        <w:pStyle w:val="s10"/>
        <w:spacing w:before="45" w:beforeAutospacing="0" w:after="45" w:afterAutospacing="0"/>
        <w:jc w:val="both"/>
        <w:rPr>
          <w:rFonts w:asciiTheme="minorHAnsi" w:hAnsiTheme="minorHAnsi" w:cstheme="minorHAnsi"/>
        </w:rPr>
      </w:pPr>
      <w:r w:rsidRPr="009C1285">
        <w:rPr>
          <w:rFonts w:asciiTheme="minorHAnsi" w:hAnsiTheme="minorHAnsi" w:cstheme="minorHAnsi"/>
        </w:rPr>
        <w:t xml:space="preserve">We know that if a teacher in the course of their work discovers that an act of FGM appears to have been carried out on a girl under the age of 18, staff must and will report this to the police. The DSL will advise/support staff in this position and </w:t>
      </w:r>
      <w:r w:rsidR="001875CF" w:rsidRPr="009C1285">
        <w:rPr>
          <w:rFonts w:asciiTheme="minorHAnsi" w:hAnsiTheme="minorHAnsi" w:cstheme="minorHAnsi"/>
        </w:rPr>
        <w:t>work with appropriate colleagues and agencies to support the girl and liaise with the family.</w:t>
      </w:r>
      <w:r w:rsidR="00D17DCB" w:rsidRPr="009C1285">
        <w:rPr>
          <w:rFonts w:asciiTheme="minorHAnsi" w:hAnsiTheme="minorHAnsi" w:cstheme="minorHAnsi"/>
        </w:rPr>
        <w:t xml:space="preserve"> The Newham Attendance Service has produced guidance on FGM for staff dealing with families who announce that they are going abroad which is available on Connect.</w:t>
      </w:r>
    </w:p>
    <w:p w:rsidR="006A759C" w:rsidRDefault="006A759C" w:rsidP="00242E0B">
      <w:pPr>
        <w:pStyle w:val="s10"/>
        <w:spacing w:before="45" w:beforeAutospacing="0" w:after="45" w:afterAutospacing="0"/>
        <w:jc w:val="both"/>
        <w:rPr>
          <w:rFonts w:asciiTheme="minorHAnsi" w:hAnsiTheme="minorHAnsi" w:cstheme="minorHAnsi"/>
          <w:b/>
        </w:rPr>
      </w:pPr>
    </w:p>
    <w:p w:rsidR="00863126" w:rsidRPr="009C1285" w:rsidRDefault="00863126" w:rsidP="00242E0B">
      <w:pPr>
        <w:pStyle w:val="s10"/>
        <w:spacing w:before="45" w:beforeAutospacing="0" w:after="45" w:afterAutospacing="0"/>
        <w:jc w:val="both"/>
        <w:rPr>
          <w:rFonts w:asciiTheme="minorHAnsi" w:hAnsiTheme="minorHAnsi" w:cstheme="minorHAnsi"/>
          <w:b/>
        </w:rPr>
      </w:pPr>
    </w:p>
    <w:p w:rsidR="00242E0B" w:rsidRPr="009C1285" w:rsidRDefault="00463DF5" w:rsidP="00242E0B">
      <w:pPr>
        <w:pStyle w:val="s10"/>
        <w:spacing w:before="45" w:beforeAutospacing="0" w:after="45" w:afterAutospacing="0"/>
        <w:jc w:val="both"/>
        <w:rPr>
          <w:rFonts w:asciiTheme="minorHAnsi" w:hAnsiTheme="minorHAnsi" w:cstheme="minorHAnsi"/>
          <w:b/>
        </w:rPr>
      </w:pPr>
      <w:r w:rsidRPr="009C1285">
        <w:rPr>
          <w:rFonts w:asciiTheme="minorHAnsi" w:hAnsiTheme="minorHAnsi" w:cstheme="minorHAnsi"/>
          <w:b/>
        </w:rPr>
        <w:t>4.</w:t>
      </w:r>
      <w:r w:rsidR="00757375" w:rsidRPr="009C1285">
        <w:rPr>
          <w:rFonts w:asciiTheme="minorHAnsi" w:hAnsiTheme="minorHAnsi" w:cstheme="minorHAnsi"/>
          <w:b/>
        </w:rPr>
        <w:t>6</w:t>
      </w:r>
      <w:r w:rsidR="00F06B77" w:rsidRPr="009C1285">
        <w:rPr>
          <w:rFonts w:asciiTheme="minorHAnsi" w:hAnsiTheme="minorHAnsi" w:cstheme="minorHAnsi"/>
          <w:b/>
        </w:rPr>
        <w:t xml:space="preserve">.2 </w:t>
      </w:r>
      <w:r w:rsidR="00242E0B" w:rsidRPr="009C1285">
        <w:rPr>
          <w:rFonts w:asciiTheme="minorHAnsi" w:hAnsiTheme="minorHAnsi" w:cstheme="minorHAnsi"/>
          <w:b/>
        </w:rPr>
        <w:t>Forced marriage</w:t>
      </w:r>
    </w:p>
    <w:p w:rsidR="006A759C" w:rsidRPr="009C1285" w:rsidRDefault="006A759C" w:rsidP="00242E0B">
      <w:pPr>
        <w:pStyle w:val="s10"/>
        <w:spacing w:before="45" w:beforeAutospacing="0" w:after="45" w:afterAutospacing="0"/>
        <w:jc w:val="both"/>
        <w:rPr>
          <w:rFonts w:asciiTheme="minorHAnsi" w:hAnsiTheme="minorHAnsi" w:cstheme="minorHAnsi"/>
        </w:rPr>
      </w:pPr>
    </w:p>
    <w:p w:rsidR="00242E0B" w:rsidRPr="009C1285" w:rsidRDefault="00242E0B" w:rsidP="00242E0B">
      <w:pPr>
        <w:pStyle w:val="s10"/>
        <w:spacing w:before="45" w:beforeAutospacing="0" w:after="45" w:afterAutospacing="0"/>
        <w:jc w:val="both"/>
        <w:rPr>
          <w:rFonts w:asciiTheme="minorHAnsi" w:hAnsiTheme="minorHAnsi" w:cstheme="minorHAnsi"/>
        </w:rPr>
      </w:pPr>
      <w:r w:rsidRPr="009C1285">
        <w:rPr>
          <w:rFonts w:asciiTheme="minorHAnsi" w:hAnsiTheme="minorHAnsi" w:cstheme="minorHAnsi"/>
        </w:rPr>
        <w:t xml:space="preserve">A forced marriage is one </w:t>
      </w:r>
      <w:r w:rsidR="00957F46" w:rsidRPr="009C1285">
        <w:rPr>
          <w:rFonts w:asciiTheme="minorHAnsi" w:hAnsiTheme="minorHAnsi" w:cstheme="minorHAnsi"/>
        </w:rPr>
        <w:t xml:space="preserve">that is </w:t>
      </w:r>
      <w:r w:rsidRPr="009C1285">
        <w:rPr>
          <w:rFonts w:asciiTheme="minorHAnsi" w:hAnsiTheme="minorHAnsi" w:cstheme="minorHAnsi"/>
        </w:rPr>
        <w:t>entered into without the full consent of one or both parties.  It is where violence, threats or other forms of coercion is used and is a crime.  Our staff understand how to report concerns where this may be an issue.</w:t>
      </w:r>
    </w:p>
    <w:p w:rsidR="000F5220" w:rsidRPr="009C1285" w:rsidRDefault="000F5220" w:rsidP="00EE13E1">
      <w:pPr>
        <w:pStyle w:val="s10"/>
        <w:spacing w:before="45" w:beforeAutospacing="0" w:after="45" w:afterAutospacing="0"/>
        <w:jc w:val="both"/>
        <w:rPr>
          <w:rFonts w:asciiTheme="minorHAnsi" w:hAnsiTheme="minorHAnsi" w:cstheme="minorHAnsi"/>
          <w:b/>
        </w:rPr>
      </w:pPr>
    </w:p>
    <w:p w:rsidR="001C7ECD" w:rsidRPr="009C1285" w:rsidRDefault="00463DF5" w:rsidP="00EE13E1">
      <w:pPr>
        <w:pStyle w:val="s10"/>
        <w:spacing w:before="45" w:beforeAutospacing="0" w:after="45" w:afterAutospacing="0"/>
        <w:jc w:val="both"/>
        <w:rPr>
          <w:rFonts w:asciiTheme="minorHAnsi" w:hAnsiTheme="minorHAnsi" w:cstheme="minorHAnsi"/>
          <w:b/>
        </w:rPr>
      </w:pPr>
      <w:r w:rsidRPr="009C1285">
        <w:rPr>
          <w:rFonts w:asciiTheme="minorHAnsi" w:hAnsiTheme="minorHAnsi" w:cstheme="minorHAnsi"/>
          <w:b/>
        </w:rPr>
        <w:t>4.</w:t>
      </w:r>
      <w:r w:rsidR="00757375" w:rsidRPr="009C1285">
        <w:rPr>
          <w:rFonts w:asciiTheme="minorHAnsi" w:hAnsiTheme="minorHAnsi" w:cstheme="minorHAnsi"/>
          <w:b/>
        </w:rPr>
        <w:t xml:space="preserve">7 </w:t>
      </w:r>
      <w:r w:rsidR="001C7ECD" w:rsidRPr="009C1285">
        <w:rPr>
          <w:rFonts w:asciiTheme="minorHAnsi" w:hAnsiTheme="minorHAnsi" w:cstheme="minorHAnsi"/>
          <w:b/>
        </w:rPr>
        <w:t>Prevention of radicalisation</w:t>
      </w:r>
    </w:p>
    <w:p w:rsidR="001C7ECD" w:rsidRPr="009C1285" w:rsidRDefault="001C7ECD" w:rsidP="00EE13E1">
      <w:pPr>
        <w:pStyle w:val="s10"/>
        <w:spacing w:before="45" w:beforeAutospacing="0" w:after="45" w:afterAutospacing="0"/>
        <w:jc w:val="both"/>
        <w:rPr>
          <w:rFonts w:asciiTheme="minorHAnsi" w:hAnsiTheme="minorHAnsi" w:cstheme="minorHAnsi"/>
        </w:rPr>
      </w:pPr>
    </w:p>
    <w:p w:rsidR="001C7ECD" w:rsidRPr="009C1285" w:rsidRDefault="00107CB1" w:rsidP="00EE13E1">
      <w:pPr>
        <w:pStyle w:val="s10"/>
        <w:spacing w:before="45" w:beforeAutospacing="0" w:after="45" w:afterAutospacing="0"/>
        <w:jc w:val="both"/>
        <w:rPr>
          <w:rFonts w:asciiTheme="minorHAnsi" w:hAnsiTheme="minorHAnsi" w:cstheme="minorHAnsi"/>
        </w:rPr>
      </w:pPr>
      <w:r w:rsidRPr="009C1285">
        <w:rPr>
          <w:rFonts w:asciiTheme="minorHAnsi" w:hAnsiTheme="minorHAnsi" w:cstheme="minorHAnsi"/>
        </w:rPr>
        <w:t>Children can be vulnerable to extremist ideology and</w:t>
      </w:r>
      <w:r w:rsidR="001160BD" w:rsidRPr="009C1285">
        <w:rPr>
          <w:rFonts w:asciiTheme="minorHAnsi" w:hAnsiTheme="minorHAnsi" w:cstheme="minorHAnsi"/>
        </w:rPr>
        <w:t xml:space="preserve"> radicalisation</w:t>
      </w:r>
      <w:r w:rsidRPr="009C1285">
        <w:rPr>
          <w:rFonts w:asciiTheme="minorHAnsi" w:hAnsiTheme="minorHAnsi" w:cstheme="minorHAnsi"/>
        </w:rPr>
        <w:t>. Protecti</w:t>
      </w:r>
      <w:r w:rsidR="00C0329E" w:rsidRPr="009C1285">
        <w:rPr>
          <w:rFonts w:asciiTheme="minorHAnsi" w:hAnsiTheme="minorHAnsi" w:cstheme="minorHAnsi"/>
        </w:rPr>
        <w:t>n</w:t>
      </w:r>
      <w:r w:rsidRPr="009C1285">
        <w:rPr>
          <w:rFonts w:asciiTheme="minorHAnsi" w:hAnsiTheme="minorHAnsi" w:cstheme="minorHAnsi"/>
        </w:rPr>
        <w:t xml:space="preserve">g children from this risk is </w:t>
      </w:r>
      <w:r w:rsidR="00C0329E" w:rsidRPr="009C1285">
        <w:rPr>
          <w:rFonts w:asciiTheme="minorHAnsi" w:hAnsiTheme="minorHAnsi" w:cstheme="minorHAnsi"/>
        </w:rPr>
        <w:t xml:space="preserve">similar to protecting them from other forms of harm and abuse. </w:t>
      </w:r>
      <w:r w:rsidR="005836BE" w:rsidRPr="009C1285">
        <w:rPr>
          <w:rFonts w:asciiTheme="minorHAnsi" w:hAnsiTheme="minorHAnsi" w:cstheme="minorHAnsi"/>
        </w:rPr>
        <w:t xml:space="preserve">The </w:t>
      </w:r>
      <w:hyperlink r:id="rId22" w:history="1">
        <w:r w:rsidR="005836BE" w:rsidRPr="009C1285">
          <w:rPr>
            <w:rStyle w:val="Hyperlink"/>
            <w:rFonts w:asciiTheme="minorHAnsi" w:hAnsiTheme="minorHAnsi" w:cstheme="minorHAnsi"/>
            <w:color w:val="943634" w:themeColor="accent2" w:themeShade="BF"/>
          </w:rPr>
          <w:t>Counter-Terrorism and Security Act (HMG, 2015)</w:t>
        </w:r>
      </w:hyperlink>
      <w:r w:rsidR="005836BE" w:rsidRPr="009C1285">
        <w:rPr>
          <w:rStyle w:val="Hyperlink"/>
          <w:rFonts w:asciiTheme="minorHAnsi" w:hAnsiTheme="minorHAnsi" w:cstheme="minorHAnsi"/>
          <w:color w:val="943634" w:themeColor="accent2" w:themeShade="BF"/>
        </w:rPr>
        <w:t xml:space="preserve"> Section </w:t>
      </w:r>
      <w:r w:rsidR="00863126" w:rsidRPr="009C1285">
        <w:rPr>
          <w:rStyle w:val="Hyperlink"/>
          <w:rFonts w:asciiTheme="minorHAnsi" w:hAnsiTheme="minorHAnsi" w:cstheme="minorHAnsi"/>
          <w:color w:val="943634" w:themeColor="accent2" w:themeShade="BF"/>
        </w:rPr>
        <w:t>26</w:t>
      </w:r>
      <w:r w:rsidR="00863126" w:rsidRPr="009C1285">
        <w:rPr>
          <w:rFonts w:asciiTheme="minorHAnsi" w:hAnsiTheme="minorHAnsi" w:cstheme="minorHAnsi"/>
        </w:rPr>
        <w:t xml:space="preserve"> places</w:t>
      </w:r>
      <w:r w:rsidR="005836BE" w:rsidRPr="009C1285">
        <w:rPr>
          <w:rFonts w:asciiTheme="minorHAnsi" w:hAnsiTheme="minorHAnsi" w:cstheme="minorHAnsi"/>
        </w:rPr>
        <w:t xml:space="preserve"> a duty on </w:t>
      </w:r>
      <w:r w:rsidR="003D3F37">
        <w:rPr>
          <w:rFonts w:asciiTheme="minorHAnsi" w:hAnsiTheme="minorHAnsi" w:cstheme="minorHAnsi"/>
        </w:rPr>
        <w:t>school</w:t>
      </w:r>
      <w:r w:rsidR="005836BE" w:rsidRPr="009C1285">
        <w:rPr>
          <w:rFonts w:asciiTheme="minorHAnsi" w:hAnsiTheme="minorHAnsi" w:cstheme="minorHAnsi"/>
        </w:rPr>
        <w:t xml:space="preserve">s in the exercise of their functions, to have “due regard to the need to prevent people from being drawn into terrorism”. </w:t>
      </w:r>
      <w:r w:rsidR="001C7ECD" w:rsidRPr="009C1285">
        <w:rPr>
          <w:rFonts w:asciiTheme="minorHAnsi" w:hAnsiTheme="minorHAnsi" w:cstheme="minorHAnsi"/>
        </w:rPr>
        <w:t>This duty is known as the P</w:t>
      </w:r>
      <w:r w:rsidR="00957F46" w:rsidRPr="009C1285">
        <w:rPr>
          <w:rFonts w:asciiTheme="minorHAnsi" w:hAnsiTheme="minorHAnsi" w:cstheme="minorHAnsi"/>
        </w:rPr>
        <w:t>REVENT</w:t>
      </w:r>
      <w:r w:rsidR="001C7ECD" w:rsidRPr="009C1285">
        <w:rPr>
          <w:rFonts w:asciiTheme="minorHAnsi" w:hAnsiTheme="minorHAnsi" w:cstheme="minorHAnsi"/>
        </w:rPr>
        <w:t xml:space="preserve"> duty.  </w:t>
      </w:r>
    </w:p>
    <w:p w:rsidR="001C7ECD" w:rsidRPr="009C1285" w:rsidRDefault="001C7ECD" w:rsidP="00EE13E1">
      <w:pPr>
        <w:pStyle w:val="s10"/>
        <w:spacing w:before="45" w:beforeAutospacing="0" w:after="45" w:afterAutospacing="0"/>
        <w:jc w:val="both"/>
        <w:rPr>
          <w:rFonts w:asciiTheme="minorHAnsi" w:hAnsiTheme="minorHAnsi" w:cstheme="minorHAnsi"/>
        </w:rPr>
      </w:pPr>
    </w:p>
    <w:p w:rsidR="00573E29" w:rsidRPr="009C1285" w:rsidRDefault="001C7ECD" w:rsidP="00957F46">
      <w:pPr>
        <w:pStyle w:val="s10"/>
        <w:spacing w:before="45" w:beforeAutospacing="0" w:after="45" w:afterAutospacing="0"/>
        <w:jc w:val="both"/>
        <w:rPr>
          <w:rFonts w:asciiTheme="minorHAnsi" w:hAnsiTheme="minorHAnsi" w:cstheme="minorHAnsi"/>
        </w:rPr>
      </w:pPr>
      <w:r w:rsidRPr="009C1285">
        <w:rPr>
          <w:rFonts w:asciiTheme="minorHAnsi" w:hAnsiTheme="minorHAnsi" w:cstheme="minorHAnsi"/>
        </w:rPr>
        <w:t xml:space="preserve">It requires </w:t>
      </w:r>
      <w:r w:rsidR="003D3F37">
        <w:rPr>
          <w:rFonts w:asciiTheme="minorHAnsi" w:hAnsiTheme="minorHAnsi" w:cstheme="minorHAnsi"/>
        </w:rPr>
        <w:t>schools</w:t>
      </w:r>
      <w:r w:rsidRPr="009C1285">
        <w:rPr>
          <w:rFonts w:asciiTheme="minorHAnsi" w:hAnsiTheme="minorHAnsi" w:cstheme="minorHAnsi"/>
        </w:rPr>
        <w:t xml:space="preserve"> to</w:t>
      </w:r>
      <w:r w:rsidR="00957F46" w:rsidRPr="009C1285">
        <w:rPr>
          <w:rFonts w:asciiTheme="minorHAnsi" w:hAnsiTheme="minorHAnsi" w:cstheme="minorHAnsi"/>
        </w:rPr>
        <w:t>:</w:t>
      </w:r>
    </w:p>
    <w:p w:rsidR="00573E29" w:rsidRPr="009C1285" w:rsidRDefault="001C7ECD" w:rsidP="001160BD">
      <w:pPr>
        <w:pStyle w:val="s10"/>
        <w:numPr>
          <w:ilvl w:val="0"/>
          <w:numId w:val="40"/>
        </w:numPr>
        <w:spacing w:before="240" w:beforeAutospacing="0" w:after="0" w:afterAutospacing="0"/>
        <w:jc w:val="both"/>
        <w:rPr>
          <w:rFonts w:asciiTheme="minorHAnsi" w:hAnsiTheme="minorHAnsi" w:cstheme="minorHAnsi"/>
        </w:rPr>
      </w:pPr>
      <w:r w:rsidRPr="009C1285">
        <w:rPr>
          <w:rFonts w:asciiTheme="minorHAnsi" w:hAnsiTheme="minorHAnsi" w:cstheme="minorHAnsi"/>
        </w:rPr>
        <w:t>teach a broad and balanced curriculum which promotes spiritual, moral, cultural, mental and physical development of pupils and prepares them for the opportunities, responsibilities and experiences of life and must promote community cohesion</w:t>
      </w:r>
      <w:r w:rsidR="00957F46" w:rsidRPr="009C1285">
        <w:rPr>
          <w:rFonts w:asciiTheme="minorHAnsi" w:hAnsiTheme="minorHAnsi" w:cstheme="minorHAnsi"/>
        </w:rPr>
        <w:t>;</w:t>
      </w:r>
    </w:p>
    <w:p w:rsidR="00F4470F" w:rsidRPr="009C1285" w:rsidRDefault="001C7ECD" w:rsidP="001160BD">
      <w:pPr>
        <w:pStyle w:val="s10"/>
        <w:numPr>
          <w:ilvl w:val="0"/>
          <w:numId w:val="40"/>
        </w:numPr>
        <w:spacing w:before="240" w:beforeAutospacing="0" w:after="0" w:afterAutospacing="0"/>
        <w:jc w:val="both"/>
        <w:rPr>
          <w:rFonts w:asciiTheme="minorHAnsi" w:hAnsiTheme="minorHAnsi" w:cstheme="minorHAnsi"/>
        </w:rPr>
      </w:pPr>
      <w:r w:rsidRPr="009C1285">
        <w:rPr>
          <w:rFonts w:asciiTheme="minorHAnsi" w:hAnsiTheme="minorHAnsi" w:cstheme="minorHAnsi"/>
        </w:rPr>
        <w:t xml:space="preserve">be safe spaces in which children </w:t>
      </w:r>
      <w:r w:rsidR="00957F46" w:rsidRPr="009C1285">
        <w:rPr>
          <w:rFonts w:asciiTheme="minorHAnsi" w:hAnsiTheme="minorHAnsi" w:cstheme="minorHAnsi"/>
        </w:rPr>
        <w:t>and</w:t>
      </w:r>
      <w:r w:rsidRPr="009C1285">
        <w:rPr>
          <w:rFonts w:asciiTheme="minorHAnsi" w:hAnsiTheme="minorHAnsi" w:cstheme="minorHAnsi"/>
        </w:rPr>
        <w:t xml:space="preserve"> young people can understand and discuss sensitive topics, including terrorism and the extremist ideas that are part of terrorist ideology, and learn how to challenge these ideas</w:t>
      </w:r>
      <w:r w:rsidR="00957F46" w:rsidRPr="009C1285">
        <w:rPr>
          <w:rFonts w:asciiTheme="minorHAnsi" w:hAnsiTheme="minorHAnsi" w:cstheme="minorHAnsi"/>
        </w:rPr>
        <w:t xml:space="preserve"> and;</w:t>
      </w:r>
    </w:p>
    <w:p w:rsidR="001C7ECD" w:rsidRPr="009C1285" w:rsidRDefault="001C7ECD" w:rsidP="001160BD">
      <w:pPr>
        <w:pStyle w:val="s10"/>
        <w:numPr>
          <w:ilvl w:val="0"/>
          <w:numId w:val="40"/>
        </w:numPr>
        <w:spacing w:before="240" w:beforeAutospacing="0" w:after="0" w:afterAutospacing="0"/>
        <w:jc w:val="both"/>
        <w:rPr>
          <w:rFonts w:asciiTheme="minorHAnsi" w:hAnsiTheme="minorHAnsi" w:cstheme="minorHAnsi"/>
        </w:rPr>
      </w:pPr>
      <w:r w:rsidRPr="009C1285">
        <w:rPr>
          <w:rFonts w:asciiTheme="minorHAnsi" w:hAnsiTheme="minorHAnsi" w:cstheme="minorHAnsi"/>
        </w:rPr>
        <w:t>be mindful of their existing duties to forbid political indoctrination and secure a balanced presentation of political issues</w:t>
      </w:r>
      <w:r w:rsidR="00957F46" w:rsidRPr="009C1285">
        <w:rPr>
          <w:rFonts w:asciiTheme="minorHAnsi" w:hAnsiTheme="minorHAnsi" w:cstheme="minorHAnsi"/>
        </w:rPr>
        <w:t>.</w:t>
      </w:r>
    </w:p>
    <w:p w:rsidR="00463DF5" w:rsidRPr="009C1285" w:rsidRDefault="00365151" w:rsidP="00957F46">
      <w:pPr>
        <w:pStyle w:val="s10"/>
        <w:spacing w:before="45" w:after="45"/>
        <w:jc w:val="both"/>
        <w:rPr>
          <w:rFonts w:asciiTheme="minorHAnsi" w:hAnsiTheme="minorHAnsi" w:cstheme="minorHAnsi"/>
        </w:rPr>
      </w:pPr>
      <w:r w:rsidRPr="009C1285">
        <w:rPr>
          <w:rFonts w:asciiTheme="minorHAnsi" w:hAnsiTheme="minorHAnsi" w:cstheme="minorHAnsi"/>
        </w:rPr>
        <w:t xml:space="preserve">CHANNEL is a national programme which focuses on providing support at an early stage to people identified as vulnerable </w:t>
      </w:r>
      <w:r w:rsidR="001160BD" w:rsidRPr="009C1285">
        <w:rPr>
          <w:rFonts w:asciiTheme="minorHAnsi" w:hAnsiTheme="minorHAnsi" w:cstheme="minorHAnsi"/>
        </w:rPr>
        <w:t xml:space="preserve">to </w:t>
      </w:r>
      <w:r w:rsidR="00957F46" w:rsidRPr="009C1285">
        <w:rPr>
          <w:rFonts w:asciiTheme="minorHAnsi" w:hAnsiTheme="minorHAnsi" w:cstheme="minorHAnsi"/>
        </w:rPr>
        <w:t>radicalisation and</w:t>
      </w:r>
      <w:r w:rsidRPr="009C1285">
        <w:rPr>
          <w:rFonts w:asciiTheme="minorHAnsi" w:hAnsiTheme="minorHAnsi" w:cstheme="minorHAnsi"/>
        </w:rPr>
        <w:t xml:space="preserve"> being drawn into terrorism.  </w:t>
      </w:r>
      <w:r w:rsidR="00991ACC" w:rsidRPr="009C1285">
        <w:rPr>
          <w:rFonts w:asciiTheme="minorHAnsi" w:hAnsiTheme="minorHAnsi" w:cstheme="minorHAnsi"/>
        </w:rPr>
        <w:t xml:space="preserve">All staff understand how to identify those who may benefit from this support and are aware of relevant agencies to contact in circumstances where an individual demonstrates indicators of concern, as well as how to make a referral </w:t>
      </w:r>
      <w:r w:rsidR="00A53D7A" w:rsidRPr="009C1285">
        <w:rPr>
          <w:rFonts w:asciiTheme="minorHAnsi" w:hAnsiTheme="minorHAnsi" w:cstheme="minorHAnsi"/>
        </w:rPr>
        <w:t>using the Newham referral pathways.</w:t>
      </w:r>
    </w:p>
    <w:p w:rsidR="000F5220" w:rsidRPr="009C1285" w:rsidRDefault="000F5220" w:rsidP="0079381B">
      <w:pPr>
        <w:pStyle w:val="s10"/>
        <w:spacing w:before="45" w:after="45"/>
        <w:jc w:val="both"/>
        <w:rPr>
          <w:rFonts w:asciiTheme="minorHAnsi" w:hAnsiTheme="minorHAnsi" w:cstheme="minorHAnsi"/>
          <w:b/>
        </w:rPr>
      </w:pPr>
    </w:p>
    <w:p w:rsidR="0016404E" w:rsidRPr="009C1285" w:rsidRDefault="00757375" w:rsidP="0079381B">
      <w:pPr>
        <w:pStyle w:val="s10"/>
        <w:spacing w:before="45" w:after="45"/>
        <w:jc w:val="both"/>
        <w:rPr>
          <w:rFonts w:asciiTheme="minorHAnsi" w:hAnsiTheme="minorHAnsi" w:cstheme="minorHAnsi"/>
          <w:b/>
        </w:rPr>
      </w:pPr>
      <w:r w:rsidRPr="009C1285">
        <w:rPr>
          <w:rFonts w:asciiTheme="minorHAnsi" w:hAnsiTheme="minorHAnsi" w:cstheme="minorHAnsi"/>
          <w:b/>
        </w:rPr>
        <w:t>4.8</w:t>
      </w:r>
      <w:r w:rsidR="00031301" w:rsidRPr="009C1285">
        <w:rPr>
          <w:rFonts w:asciiTheme="minorHAnsi" w:hAnsiTheme="minorHAnsi" w:cstheme="minorHAnsi"/>
          <w:b/>
        </w:rPr>
        <w:t xml:space="preserve"> Mental Health and Wellbeing</w:t>
      </w:r>
    </w:p>
    <w:p w:rsidR="0079381B" w:rsidRPr="009C1285" w:rsidRDefault="0079381B" w:rsidP="0016404E">
      <w:pPr>
        <w:pStyle w:val="s13"/>
        <w:spacing w:before="45" w:beforeAutospacing="0" w:after="45" w:afterAutospacing="0"/>
        <w:jc w:val="both"/>
        <w:rPr>
          <w:rFonts w:asciiTheme="minorHAnsi" w:hAnsiTheme="minorHAnsi" w:cstheme="minorHAnsi"/>
          <w:color w:val="000000"/>
          <w:lang w:eastAsia="en-US"/>
        </w:rPr>
      </w:pPr>
      <w:r w:rsidRPr="009C1285">
        <w:rPr>
          <w:rFonts w:asciiTheme="minorHAnsi" w:hAnsiTheme="minorHAnsi" w:cstheme="minorHAnsi"/>
          <w:color w:val="000000"/>
          <w:lang w:eastAsia="en-US"/>
        </w:rPr>
        <w:t xml:space="preserve">All staff are aware that mental health can in some cases be an indicator that a child has or is suffering from or at risk or abuse.  Staff are able to observe children day-to-day and identify those whose behaviour suggests they may be experiencing a mental health </w:t>
      </w:r>
      <w:r w:rsidR="00A8398F" w:rsidRPr="009C1285">
        <w:rPr>
          <w:rFonts w:asciiTheme="minorHAnsi" w:hAnsiTheme="minorHAnsi" w:cstheme="minorHAnsi"/>
          <w:color w:val="000000"/>
          <w:lang w:eastAsia="en-US"/>
        </w:rPr>
        <w:t>issue</w:t>
      </w:r>
      <w:r w:rsidRPr="009C1285">
        <w:rPr>
          <w:rFonts w:asciiTheme="minorHAnsi" w:hAnsiTheme="minorHAnsi" w:cstheme="minorHAnsi"/>
          <w:color w:val="000000"/>
          <w:lang w:eastAsia="en-US"/>
        </w:rPr>
        <w:t xml:space="preserve">. Where there are mental health concerns about a child that is also a safeguarding concern, immediate action will be taken following the </w:t>
      </w:r>
      <w:r w:rsidR="009C1285">
        <w:rPr>
          <w:rFonts w:asciiTheme="minorHAnsi" w:hAnsiTheme="minorHAnsi" w:cstheme="minorHAnsi"/>
          <w:color w:val="000000"/>
          <w:lang w:eastAsia="en-US"/>
        </w:rPr>
        <w:t>Trust</w:t>
      </w:r>
      <w:r w:rsidR="00283B9A" w:rsidRPr="009C1285">
        <w:rPr>
          <w:rFonts w:asciiTheme="minorHAnsi" w:hAnsiTheme="minorHAnsi" w:cstheme="minorHAnsi"/>
          <w:color w:val="000000"/>
          <w:lang w:eastAsia="en-US"/>
        </w:rPr>
        <w:t xml:space="preserve"> child protection policy.</w:t>
      </w:r>
    </w:p>
    <w:p w:rsidR="0079381B" w:rsidRPr="009C1285" w:rsidRDefault="0079381B" w:rsidP="0016404E">
      <w:pPr>
        <w:pStyle w:val="s13"/>
        <w:spacing w:before="45" w:beforeAutospacing="0" w:after="45" w:afterAutospacing="0"/>
        <w:jc w:val="both"/>
        <w:rPr>
          <w:rFonts w:asciiTheme="minorHAnsi" w:hAnsiTheme="minorHAnsi" w:cstheme="minorHAnsi"/>
          <w:color w:val="000000"/>
          <w:lang w:eastAsia="en-US"/>
        </w:rPr>
      </w:pPr>
    </w:p>
    <w:p w:rsidR="0016404E" w:rsidRPr="009C1285" w:rsidRDefault="009C1285" w:rsidP="0016404E">
      <w:pPr>
        <w:pStyle w:val="s13"/>
        <w:spacing w:before="45" w:beforeAutospacing="0" w:after="45" w:afterAutospacing="0"/>
        <w:jc w:val="both"/>
        <w:rPr>
          <w:rFonts w:asciiTheme="minorHAnsi" w:hAnsiTheme="minorHAnsi" w:cstheme="minorHAnsi"/>
          <w:color w:val="000000"/>
          <w:lang w:eastAsia="en-US"/>
        </w:rPr>
      </w:pPr>
      <w:r w:rsidRPr="009C1285">
        <w:rPr>
          <w:rFonts w:asciiTheme="minorHAnsi" w:hAnsiTheme="minorHAnsi" w:cstheme="minorHAnsi"/>
          <w:color w:val="000000"/>
          <w:lang w:eastAsia="en-US"/>
        </w:rPr>
        <w:t>The Trust</w:t>
      </w:r>
      <w:r w:rsidR="0016404E" w:rsidRPr="009C1285">
        <w:rPr>
          <w:rFonts w:asciiTheme="minorHAnsi" w:hAnsiTheme="minorHAnsi" w:cstheme="minorHAnsi"/>
          <w:color w:val="000000"/>
          <w:lang w:eastAsia="en-US"/>
        </w:rPr>
        <w:t xml:space="preserve"> </w:t>
      </w:r>
      <w:r w:rsidR="0079381B" w:rsidRPr="009C1285">
        <w:rPr>
          <w:rFonts w:asciiTheme="minorHAnsi" w:hAnsiTheme="minorHAnsi" w:cstheme="minorHAnsi"/>
          <w:color w:val="000000"/>
          <w:lang w:eastAsia="en-US"/>
        </w:rPr>
        <w:t xml:space="preserve">works to </w:t>
      </w:r>
      <w:r w:rsidR="00A53D7A" w:rsidRPr="009C1285">
        <w:rPr>
          <w:rFonts w:asciiTheme="minorHAnsi" w:hAnsiTheme="minorHAnsi" w:cstheme="minorHAnsi"/>
          <w:color w:val="000000"/>
          <w:lang w:eastAsia="en-US"/>
        </w:rPr>
        <w:t xml:space="preserve">protect </w:t>
      </w:r>
      <w:r w:rsidR="0016404E" w:rsidRPr="009C1285">
        <w:rPr>
          <w:rFonts w:asciiTheme="minorHAnsi" w:hAnsiTheme="minorHAnsi" w:cstheme="minorHAnsi"/>
          <w:color w:val="000000"/>
          <w:lang w:eastAsia="en-US"/>
        </w:rPr>
        <w:t xml:space="preserve">the emotional wellbeing and resilience of all pupils and staff, as well as provide specific support for those with additional needs.  We understand that there are risk factors which increase </w:t>
      </w:r>
      <w:r w:rsidR="001160BD" w:rsidRPr="009C1285">
        <w:rPr>
          <w:rFonts w:asciiTheme="minorHAnsi" w:hAnsiTheme="minorHAnsi" w:cstheme="minorHAnsi"/>
          <w:color w:val="000000"/>
          <w:lang w:eastAsia="en-US"/>
        </w:rPr>
        <w:t xml:space="preserve">a child’s </w:t>
      </w:r>
      <w:r w:rsidR="0016404E" w:rsidRPr="009C1285">
        <w:rPr>
          <w:rFonts w:asciiTheme="minorHAnsi" w:hAnsiTheme="minorHAnsi" w:cstheme="minorHAnsi"/>
          <w:color w:val="000000"/>
          <w:lang w:eastAsia="en-US"/>
        </w:rPr>
        <w:t xml:space="preserve">vulnerability and protective factors that can promote or strengthen resiliency. The more risk factors present in a </w:t>
      </w:r>
      <w:r w:rsidR="001160BD" w:rsidRPr="009C1285">
        <w:rPr>
          <w:rFonts w:asciiTheme="minorHAnsi" w:hAnsiTheme="minorHAnsi" w:cstheme="minorHAnsi"/>
          <w:color w:val="000000"/>
          <w:lang w:eastAsia="en-US"/>
        </w:rPr>
        <w:t xml:space="preserve">child’s </w:t>
      </w:r>
      <w:r w:rsidR="0016404E" w:rsidRPr="009C1285">
        <w:rPr>
          <w:rFonts w:asciiTheme="minorHAnsi" w:hAnsiTheme="minorHAnsi" w:cstheme="minorHAnsi"/>
          <w:color w:val="000000"/>
          <w:lang w:eastAsia="en-US"/>
        </w:rPr>
        <w:t xml:space="preserve">life, the more protective factors or supportive interventions are required to promote further growth and resilience. It is recognised that </w:t>
      </w:r>
      <w:r w:rsidR="0079381B" w:rsidRPr="009C1285">
        <w:rPr>
          <w:rFonts w:asciiTheme="minorHAnsi" w:hAnsiTheme="minorHAnsi" w:cstheme="minorHAnsi"/>
          <w:color w:val="000000"/>
          <w:lang w:eastAsia="en-US"/>
        </w:rPr>
        <w:t xml:space="preserve">some children in </w:t>
      </w:r>
      <w:r w:rsidRPr="009C1285">
        <w:rPr>
          <w:rFonts w:asciiTheme="minorHAnsi" w:hAnsiTheme="minorHAnsi" w:cstheme="minorHAnsi"/>
          <w:color w:val="000000"/>
          <w:lang w:eastAsia="en-US"/>
        </w:rPr>
        <w:t>The Trust</w:t>
      </w:r>
      <w:r w:rsidR="0079381B" w:rsidRPr="009C1285">
        <w:rPr>
          <w:rFonts w:asciiTheme="minorHAnsi" w:hAnsiTheme="minorHAnsi" w:cstheme="minorHAnsi"/>
          <w:color w:val="000000"/>
          <w:lang w:eastAsia="en-US"/>
        </w:rPr>
        <w:t xml:space="preserve"> </w:t>
      </w:r>
      <w:r w:rsidR="0016404E" w:rsidRPr="009C1285">
        <w:rPr>
          <w:rFonts w:asciiTheme="minorHAnsi" w:hAnsiTheme="minorHAnsi" w:cstheme="minorHAnsi"/>
          <w:color w:val="000000"/>
          <w:lang w:eastAsia="en-US"/>
        </w:rPr>
        <w:t>may be suffering from mental ill-health and are at risk of self</w:t>
      </w:r>
      <w:r w:rsidR="00031301" w:rsidRPr="009C1285">
        <w:rPr>
          <w:rFonts w:asciiTheme="minorHAnsi" w:hAnsiTheme="minorHAnsi" w:cstheme="minorHAnsi"/>
          <w:color w:val="000000"/>
          <w:lang w:eastAsia="en-US"/>
        </w:rPr>
        <w:t>-</w:t>
      </w:r>
      <w:r w:rsidR="0016404E" w:rsidRPr="009C1285">
        <w:rPr>
          <w:rFonts w:asciiTheme="minorHAnsi" w:hAnsiTheme="minorHAnsi" w:cstheme="minorHAnsi"/>
          <w:color w:val="000000"/>
          <w:lang w:eastAsia="en-US"/>
        </w:rPr>
        <w:t xml:space="preserve">harm or suicide </w:t>
      </w:r>
      <w:r w:rsidR="0079381B" w:rsidRPr="009C1285">
        <w:rPr>
          <w:rFonts w:asciiTheme="minorHAnsi" w:hAnsiTheme="minorHAnsi" w:cstheme="minorHAnsi"/>
          <w:color w:val="000000"/>
          <w:lang w:eastAsia="en-US"/>
        </w:rPr>
        <w:t xml:space="preserve">but </w:t>
      </w:r>
      <w:r w:rsidR="0016404E" w:rsidRPr="009C1285">
        <w:rPr>
          <w:rFonts w:asciiTheme="minorHAnsi" w:hAnsiTheme="minorHAnsi" w:cstheme="minorHAnsi"/>
          <w:color w:val="000000"/>
          <w:lang w:eastAsia="en-US"/>
        </w:rPr>
        <w:t xml:space="preserve">may present in </w:t>
      </w:r>
      <w:r>
        <w:rPr>
          <w:rFonts w:asciiTheme="minorHAnsi" w:hAnsiTheme="minorHAnsi" w:cstheme="minorHAnsi"/>
          <w:color w:val="000000"/>
          <w:lang w:eastAsia="en-US"/>
        </w:rPr>
        <w:t>Trust</w:t>
      </w:r>
      <w:r w:rsidR="0016404E" w:rsidRPr="009C1285">
        <w:rPr>
          <w:rFonts w:asciiTheme="minorHAnsi" w:hAnsiTheme="minorHAnsi" w:cstheme="minorHAnsi"/>
          <w:color w:val="000000"/>
          <w:lang w:eastAsia="en-US"/>
        </w:rPr>
        <w:t xml:space="preserve"> as making go</w:t>
      </w:r>
      <w:r w:rsidR="00A53D7A" w:rsidRPr="009C1285">
        <w:rPr>
          <w:rFonts w:asciiTheme="minorHAnsi" w:hAnsiTheme="minorHAnsi" w:cstheme="minorHAnsi"/>
          <w:color w:val="000000"/>
          <w:lang w:eastAsia="en-US"/>
        </w:rPr>
        <w:t xml:space="preserve">od progress and achieving well. </w:t>
      </w:r>
      <w:r w:rsidR="0016404E" w:rsidRPr="009C1285">
        <w:rPr>
          <w:rFonts w:asciiTheme="minorHAnsi" w:hAnsiTheme="minorHAnsi" w:cstheme="minorHAnsi"/>
          <w:color w:val="000000"/>
          <w:lang w:eastAsia="en-US"/>
        </w:rPr>
        <w:t xml:space="preserve">It is therefore vital that we work in partnership with parents and carers to support the </w:t>
      </w:r>
      <w:r w:rsidR="001160BD" w:rsidRPr="009C1285">
        <w:rPr>
          <w:rFonts w:asciiTheme="minorHAnsi" w:hAnsiTheme="minorHAnsi" w:cstheme="minorHAnsi"/>
          <w:color w:val="000000"/>
          <w:lang w:eastAsia="en-US"/>
        </w:rPr>
        <w:t xml:space="preserve">mental health and </w:t>
      </w:r>
      <w:r w:rsidR="0016404E" w:rsidRPr="009C1285">
        <w:rPr>
          <w:rFonts w:asciiTheme="minorHAnsi" w:hAnsiTheme="minorHAnsi" w:cstheme="minorHAnsi"/>
          <w:color w:val="000000"/>
          <w:lang w:eastAsia="en-US"/>
        </w:rPr>
        <w:t xml:space="preserve">well-being of our </w:t>
      </w:r>
      <w:r w:rsidR="001160BD" w:rsidRPr="009C1285">
        <w:rPr>
          <w:rFonts w:asciiTheme="minorHAnsi" w:hAnsiTheme="minorHAnsi" w:cstheme="minorHAnsi"/>
          <w:color w:val="000000"/>
          <w:lang w:eastAsia="en-US"/>
        </w:rPr>
        <w:t>children</w:t>
      </w:r>
      <w:r w:rsidR="0016404E" w:rsidRPr="009C1285">
        <w:rPr>
          <w:rFonts w:asciiTheme="minorHAnsi" w:hAnsiTheme="minorHAnsi" w:cstheme="minorHAnsi"/>
          <w:color w:val="000000"/>
          <w:lang w:eastAsia="en-US"/>
        </w:rPr>
        <w:t xml:space="preserve">.  It is equally important that parents share any concerns about the well-being of their child with </w:t>
      </w:r>
      <w:r>
        <w:rPr>
          <w:rFonts w:asciiTheme="minorHAnsi" w:hAnsiTheme="minorHAnsi" w:cstheme="minorHAnsi"/>
          <w:color w:val="000000"/>
          <w:lang w:eastAsia="en-US"/>
        </w:rPr>
        <w:t>Trust</w:t>
      </w:r>
      <w:r w:rsidR="0016404E" w:rsidRPr="009C1285">
        <w:rPr>
          <w:rFonts w:asciiTheme="minorHAnsi" w:hAnsiTheme="minorHAnsi" w:cstheme="minorHAnsi"/>
          <w:color w:val="000000"/>
          <w:lang w:eastAsia="en-US"/>
        </w:rPr>
        <w:t xml:space="preserve">, so </w:t>
      </w:r>
      <w:r w:rsidR="001160BD" w:rsidRPr="009C1285">
        <w:rPr>
          <w:rFonts w:asciiTheme="minorHAnsi" w:hAnsiTheme="minorHAnsi" w:cstheme="minorHAnsi"/>
          <w:color w:val="000000"/>
          <w:lang w:eastAsia="en-US"/>
        </w:rPr>
        <w:t xml:space="preserve">that </w:t>
      </w:r>
      <w:r w:rsidR="0016404E" w:rsidRPr="009C1285">
        <w:rPr>
          <w:rFonts w:asciiTheme="minorHAnsi" w:hAnsiTheme="minorHAnsi" w:cstheme="minorHAnsi"/>
          <w:color w:val="000000"/>
          <w:lang w:eastAsia="en-US"/>
        </w:rPr>
        <w:t>appropriate support and interventions can be identified and implemented</w:t>
      </w:r>
      <w:r w:rsidR="001160BD" w:rsidRPr="009C1285">
        <w:rPr>
          <w:rFonts w:asciiTheme="minorHAnsi" w:hAnsiTheme="minorHAnsi" w:cstheme="minorHAnsi"/>
          <w:color w:val="000000"/>
          <w:lang w:eastAsia="en-US"/>
        </w:rPr>
        <w:t xml:space="preserve"> in partnership</w:t>
      </w:r>
      <w:r w:rsidR="0016404E" w:rsidRPr="009C1285">
        <w:rPr>
          <w:rFonts w:asciiTheme="minorHAnsi" w:hAnsiTheme="minorHAnsi" w:cstheme="minorHAnsi"/>
          <w:color w:val="000000"/>
          <w:lang w:eastAsia="en-US"/>
        </w:rPr>
        <w:t>.</w:t>
      </w:r>
    </w:p>
    <w:p w:rsidR="00DC3BA8" w:rsidRPr="009C1285" w:rsidRDefault="0016404E" w:rsidP="00957F46">
      <w:pPr>
        <w:pStyle w:val="s10"/>
        <w:spacing w:before="45" w:after="45"/>
        <w:jc w:val="both"/>
        <w:rPr>
          <w:rFonts w:asciiTheme="minorHAnsi" w:hAnsiTheme="minorHAnsi" w:cstheme="minorHAnsi"/>
        </w:rPr>
      </w:pPr>
      <w:r w:rsidRPr="009C1285">
        <w:rPr>
          <w:rFonts w:asciiTheme="minorHAnsi" w:hAnsiTheme="minorHAnsi" w:cstheme="minorHAnsi"/>
        </w:rPr>
        <w:t>Where there are concerns that a child may be self- harming, it will be taken seriously as this may indicate an increased risk of suicide either intentionally or by accident. If a child discloses self-harm o</w:t>
      </w:r>
      <w:r w:rsidR="00A53D7A" w:rsidRPr="009C1285">
        <w:rPr>
          <w:rFonts w:asciiTheme="minorHAnsi" w:hAnsiTheme="minorHAnsi" w:cstheme="minorHAnsi"/>
        </w:rPr>
        <w:t>r found to be self-harming the Designated Safeguarding Lead (DSL)</w:t>
      </w:r>
      <w:r w:rsidRPr="009C1285">
        <w:rPr>
          <w:rFonts w:asciiTheme="minorHAnsi" w:hAnsiTheme="minorHAnsi" w:cstheme="minorHAnsi"/>
        </w:rPr>
        <w:t xml:space="preserve"> will take the time to establish any underlying concerns.</w:t>
      </w:r>
      <w:r w:rsidR="001160BD" w:rsidRPr="009C1285">
        <w:rPr>
          <w:rFonts w:asciiTheme="minorHAnsi" w:hAnsiTheme="minorHAnsi" w:cstheme="minorHAnsi"/>
        </w:rPr>
        <w:t xml:space="preserve">  </w:t>
      </w:r>
      <w:r w:rsidRPr="009C1285">
        <w:rPr>
          <w:rFonts w:asciiTheme="minorHAnsi" w:hAnsiTheme="minorHAnsi" w:cstheme="minorHAnsi"/>
        </w:rPr>
        <w:t xml:space="preserve">The child will be supported </w:t>
      </w:r>
      <w:r w:rsidR="00FB6BD8" w:rsidRPr="009C1285">
        <w:rPr>
          <w:rFonts w:asciiTheme="minorHAnsi" w:hAnsiTheme="minorHAnsi" w:cstheme="minorHAnsi"/>
        </w:rPr>
        <w:t xml:space="preserve">to access services using the appropriate Newham referral pathways. </w:t>
      </w:r>
    </w:p>
    <w:p w:rsidR="000F5220" w:rsidRPr="009C1285" w:rsidRDefault="000F5220" w:rsidP="00957F46">
      <w:pPr>
        <w:pStyle w:val="s10"/>
        <w:spacing w:before="45" w:after="45"/>
        <w:jc w:val="both"/>
        <w:rPr>
          <w:rFonts w:asciiTheme="minorHAnsi" w:hAnsiTheme="minorHAnsi" w:cstheme="minorHAnsi"/>
          <w:b/>
        </w:rPr>
      </w:pPr>
    </w:p>
    <w:p w:rsidR="00AE558F" w:rsidRPr="009C1285" w:rsidRDefault="00757375" w:rsidP="00957F46">
      <w:pPr>
        <w:pStyle w:val="s10"/>
        <w:spacing w:before="45" w:after="45"/>
        <w:jc w:val="both"/>
        <w:rPr>
          <w:rFonts w:asciiTheme="minorHAnsi" w:hAnsiTheme="minorHAnsi" w:cstheme="minorHAnsi"/>
          <w:b/>
        </w:rPr>
      </w:pPr>
      <w:r w:rsidRPr="009C1285">
        <w:rPr>
          <w:rFonts w:asciiTheme="minorHAnsi" w:hAnsiTheme="minorHAnsi" w:cstheme="minorHAnsi"/>
          <w:b/>
        </w:rPr>
        <w:t>4.9</w:t>
      </w:r>
      <w:r w:rsidR="00AE558F" w:rsidRPr="009C1285">
        <w:rPr>
          <w:rFonts w:asciiTheme="minorHAnsi" w:hAnsiTheme="minorHAnsi" w:cstheme="minorHAnsi"/>
          <w:b/>
        </w:rPr>
        <w:t xml:space="preserve"> Domestic </w:t>
      </w:r>
      <w:r w:rsidR="001160BD" w:rsidRPr="009C1285">
        <w:rPr>
          <w:rFonts w:asciiTheme="minorHAnsi" w:hAnsiTheme="minorHAnsi" w:cstheme="minorHAnsi"/>
          <w:b/>
        </w:rPr>
        <w:t>Abuse</w:t>
      </w:r>
      <w:r w:rsidR="001875CF" w:rsidRPr="009C1285">
        <w:rPr>
          <w:rFonts w:asciiTheme="minorHAnsi" w:hAnsiTheme="minorHAnsi" w:cstheme="minorHAnsi"/>
          <w:b/>
        </w:rPr>
        <w:t xml:space="preserve">  See New Para 43</w:t>
      </w:r>
    </w:p>
    <w:p w:rsidR="00605E56" w:rsidRPr="009C1285" w:rsidRDefault="00605E56" w:rsidP="00957F46">
      <w:pPr>
        <w:pStyle w:val="s10"/>
        <w:spacing w:before="45" w:after="45"/>
        <w:jc w:val="both"/>
        <w:rPr>
          <w:rFonts w:asciiTheme="minorHAnsi" w:hAnsiTheme="minorHAnsi" w:cstheme="minorHAnsi"/>
          <w:i/>
        </w:rPr>
      </w:pPr>
      <w:r w:rsidRPr="009C1285">
        <w:rPr>
          <w:rFonts w:asciiTheme="minorHAnsi" w:hAnsiTheme="minorHAnsi" w:cstheme="minorHAnsi"/>
        </w:rPr>
        <w:t>Domestic abuse is defined as</w:t>
      </w:r>
      <w:r w:rsidRPr="009C1285">
        <w:rPr>
          <w:rFonts w:asciiTheme="minorHAnsi" w:hAnsiTheme="minorHAnsi" w:cstheme="minorHAnsi"/>
          <w:b/>
        </w:rPr>
        <w:t xml:space="preserve"> </w:t>
      </w:r>
      <w:r w:rsidRPr="009C1285">
        <w:rPr>
          <w:rFonts w:asciiTheme="minorHAnsi" w:hAnsiTheme="minorHAnsi" w:cstheme="minorHAnsi"/>
          <w:i/>
        </w:rPr>
        <w:t>“any incident or pattern of controlling, coercive, threatening behaviour</w:t>
      </w:r>
      <w:r w:rsidR="001160BD" w:rsidRPr="009C1285">
        <w:rPr>
          <w:rFonts w:asciiTheme="minorHAnsi" w:hAnsiTheme="minorHAnsi" w:cstheme="minorHAnsi"/>
          <w:i/>
        </w:rPr>
        <w:t>,</w:t>
      </w:r>
      <w:r w:rsidRPr="009C1285">
        <w:rPr>
          <w:rFonts w:asciiTheme="minorHAnsi" w:hAnsiTheme="minorHAnsi" w:cstheme="minorHAnsi"/>
          <w:i/>
        </w:rPr>
        <w:t xml:space="preserve"> violence or abuse between those aged 16 and over who are, or have been intimate partners or family members regardless of gender or sexuality. The abuse can encompass, but is not limited to: psychological; physical, sexual; financial and emotional</w:t>
      </w:r>
      <w:r w:rsidR="00251723" w:rsidRPr="009C1285">
        <w:rPr>
          <w:rFonts w:asciiTheme="minorHAnsi" w:hAnsiTheme="minorHAnsi" w:cstheme="minorHAnsi"/>
          <w:i/>
        </w:rPr>
        <w:t>, coercive or controlling behaviour</w:t>
      </w:r>
      <w:r w:rsidRPr="009C1285">
        <w:rPr>
          <w:rFonts w:asciiTheme="minorHAnsi" w:hAnsiTheme="minorHAnsi" w:cstheme="minorHAnsi"/>
          <w:i/>
        </w:rPr>
        <w:t xml:space="preserve">” </w:t>
      </w:r>
    </w:p>
    <w:p w:rsidR="00251723" w:rsidRPr="009C1285" w:rsidRDefault="00251723" w:rsidP="00251723">
      <w:pPr>
        <w:rPr>
          <w:rFonts w:asciiTheme="minorHAnsi" w:hAnsiTheme="minorHAnsi" w:cstheme="minorHAnsi"/>
          <w:bCs/>
        </w:rPr>
      </w:pPr>
      <w:r w:rsidRPr="009C1285">
        <w:rPr>
          <w:rFonts w:asciiTheme="minorHAnsi" w:hAnsiTheme="minorHAnsi" w:cstheme="minorHAnsi"/>
          <w:b/>
          <w:bCs/>
        </w:rPr>
        <w:t>The Domestic Abuse Act 2021</w:t>
      </w:r>
      <w:r w:rsidRPr="009C1285">
        <w:rPr>
          <w:rFonts w:asciiTheme="minorHAnsi" w:hAnsiTheme="minorHAnsi" w:cstheme="minorHAnsi"/>
          <w:bCs/>
        </w:rPr>
        <w:t xml:space="preserve"> introduces the first ever statutory definition of domestic abuse and recognises the impact of domestic abuse on children, as victims in their own right, if they see, hear or experience the effects of abuse. </w:t>
      </w:r>
    </w:p>
    <w:p w:rsidR="00251723" w:rsidRPr="009C1285" w:rsidRDefault="00251723" w:rsidP="00251723">
      <w:pPr>
        <w:ind w:left="720"/>
        <w:rPr>
          <w:rFonts w:asciiTheme="minorHAnsi" w:hAnsiTheme="minorHAnsi" w:cstheme="minorHAnsi"/>
          <w:bCs/>
        </w:rPr>
      </w:pPr>
    </w:p>
    <w:p w:rsidR="00251723" w:rsidRPr="009C1285" w:rsidRDefault="00251723" w:rsidP="00251723">
      <w:pPr>
        <w:rPr>
          <w:rFonts w:asciiTheme="minorHAnsi" w:hAnsiTheme="minorHAnsi" w:cstheme="minorHAnsi"/>
          <w:bCs/>
        </w:rPr>
      </w:pPr>
      <w:r w:rsidRPr="009C1285">
        <w:rPr>
          <w:rFonts w:asciiTheme="minorHAnsi" w:hAnsiTheme="minorHAnsi" w:cstheme="minorHAnsi"/>
          <w:bCs/>
        </w:rPr>
        <w:t xml:space="preserve">All children can witness and be adversely affected by domestic abuse in the context of their home life where domestic abuse occurs between family members. Experiencing domestic abuse and/or violence can have a serious, long lasting emotional and psychological impact on children. In some cases, a child may blame themselves for the abuse or may have had to leave the family home as a result. </w:t>
      </w:r>
    </w:p>
    <w:p w:rsidR="00251723" w:rsidRPr="009C1285" w:rsidRDefault="00251723" w:rsidP="00251723">
      <w:pPr>
        <w:ind w:left="720"/>
        <w:rPr>
          <w:rFonts w:asciiTheme="minorHAnsi" w:hAnsiTheme="minorHAnsi" w:cstheme="minorHAnsi"/>
          <w:bCs/>
        </w:rPr>
      </w:pPr>
    </w:p>
    <w:p w:rsidR="00251723" w:rsidRPr="009C1285" w:rsidRDefault="00251723" w:rsidP="00251723">
      <w:pPr>
        <w:rPr>
          <w:rFonts w:asciiTheme="minorHAnsi" w:hAnsiTheme="minorHAnsi" w:cstheme="minorHAnsi"/>
          <w:bCs/>
        </w:rPr>
      </w:pPr>
      <w:r w:rsidRPr="009C1285">
        <w:rPr>
          <w:rFonts w:asciiTheme="minorHAnsi" w:hAnsiTheme="minorHAnsi" w:cstheme="minorHAnsi"/>
          <w:bCs/>
        </w:rPr>
        <w:t>Young people can also experience domestic abuse within their own intimate relationships. This form of peer on peer abuse is sometimes referred to as ‘teenage relationship abuse’. Depending on the age of the young people, this may not be recognised in law under the statutory definition of ‘domestic abuse’ (if one or both parties are under 16).</w:t>
      </w:r>
    </w:p>
    <w:p w:rsidR="00251723" w:rsidRPr="009C1285" w:rsidRDefault="00251723" w:rsidP="00251723">
      <w:pPr>
        <w:ind w:left="720"/>
        <w:rPr>
          <w:rFonts w:asciiTheme="minorHAnsi" w:hAnsiTheme="minorHAnsi" w:cstheme="minorHAnsi"/>
          <w:bCs/>
        </w:rPr>
      </w:pPr>
    </w:p>
    <w:p w:rsidR="00251723" w:rsidRPr="009C1285" w:rsidRDefault="009C1285" w:rsidP="00251723">
      <w:pPr>
        <w:rPr>
          <w:rFonts w:asciiTheme="minorHAnsi" w:hAnsiTheme="minorHAnsi" w:cstheme="minorHAnsi"/>
          <w:bCs/>
        </w:rPr>
      </w:pPr>
      <w:r w:rsidRPr="009C1285">
        <w:rPr>
          <w:rFonts w:asciiTheme="minorHAnsi" w:hAnsiTheme="minorHAnsi" w:cstheme="minorHAnsi"/>
          <w:bCs/>
        </w:rPr>
        <w:t>The Trust</w:t>
      </w:r>
      <w:r w:rsidR="00251723" w:rsidRPr="009C1285">
        <w:rPr>
          <w:rFonts w:asciiTheme="minorHAnsi" w:hAnsiTheme="minorHAnsi" w:cstheme="minorHAnsi"/>
          <w:bCs/>
        </w:rPr>
        <w:t xml:space="preserve"> recognises that where there is Domestic Abuse in a family, the children/young people will always be affected; the longer the violence continues, the greater the risk of significant and enduring harm, which they may carry with them into their adult life and relationships. Domestic Abuse can also affect children in their personal relationships as well as in the context of home life. </w:t>
      </w:r>
    </w:p>
    <w:p w:rsidR="00251723" w:rsidRPr="009C1285" w:rsidRDefault="00251723" w:rsidP="00251723">
      <w:pPr>
        <w:pStyle w:val="ListParagraph"/>
        <w:rPr>
          <w:rFonts w:asciiTheme="minorHAnsi" w:hAnsiTheme="minorHAnsi" w:cstheme="minorHAnsi"/>
          <w:bCs/>
        </w:rPr>
      </w:pPr>
    </w:p>
    <w:p w:rsidR="00251723" w:rsidRPr="009C1285" w:rsidRDefault="00251723" w:rsidP="00251723">
      <w:pPr>
        <w:rPr>
          <w:rFonts w:asciiTheme="minorHAnsi" w:hAnsiTheme="minorHAnsi" w:cstheme="minorHAnsi"/>
          <w:bCs/>
        </w:rPr>
      </w:pPr>
      <w:r w:rsidRPr="009C1285">
        <w:rPr>
          <w:rFonts w:asciiTheme="minorHAnsi" w:hAnsiTheme="minorHAnsi" w:cstheme="minorHAnsi"/>
          <w:bCs/>
        </w:rPr>
        <w:t xml:space="preserve">Staff will follow the procedures outlined in this policy if concerns of Domestic Abuse arise. The </w:t>
      </w:r>
      <w:r w:rsidR="009C1285">
        <w:rPr>
          <w:rFonts w:asciiTheme="minorHAnsi" w:hAnsiTheme="minorHAnsi" w:cstheme="minorHAnsi"/>
          <w:bCs/>
        </w:rPr>
        <w:t>Trust</w:t>
      </w:r>
      <w:r w:rsidRPr="009C1285">
        <w:rPr>
          <w:rFonts w:asciiTheme="minorHAnsi" w:hAnsiTheme="minorHAnsi" w:cstheme="minorHAnsi"/>
          <w:bCs/>
        </w:rPr>
        <w:t xml:space="preserve"> will vigilantly monitor the welfare of children living in domestic abuse households, offer support to them and contribute to any Multi-Agency Risk Assessment Conference (MARAC) safety plan as required.</w:t>
      </w:r>
    </w:p>
    <w:p w:rsidR="00605E56" w:rsidRPr="009C1285" w:rsidRDefault="006A759C" w:rsidP="00957F46">
      <w:pPr>
        <w:pStyle w:val="s10"/>
        <w:spacing w:before="45" w:after="45"/>
        <w:jc w:val="both"/>
        <w:rPr>
          <w:rFonts w:asciiTheme="minorHAnsi" w:hAnsiTheme="minorHAnsi" w:cstheme="minorHAnsi"/>
        </w:rPr>
      </w:pPr>
      <w:r w:rsidRPr="009C1285">
        <w:rPr>
          <w:rFonts w:asciiTheme="minorHAnsi" w:hAnsiTheme="minorHAnsi" w:cstheme="minorHAnsi"/>
          <w:b/>
        </w:rPr>
        <w:t>Operation Encompass</w:t>
      </w:r>
      <w:r w:rsidRPr="009C1285">
        <w:rPr>
          <w:rFonts w:asciiTheme="minorHAnsi" w:hAnsiTheme="minorHAnsi" w:cstheme="minorHAnsi"/>
        </w:rPr>
        <w:t xml:space="preserve"> operates in London Borough</w:t>
      </w:r>
      <w:r w:rsidR="00091D18">
        <w:rPr>
          <w:rFonts w:asciiTheme="minorHAnsi" w:hAnsiTheme="minorHAnsi" w:cstheme="minorHAnsi"/>
        </w:rPr>
        <w:t>s</w:t>
      </w:r>
      <w:r w:rsidRPr="009C1285">
        <w:rPr>
          <w:rFonts w:asciiTheme="minorHAnsi" w:hAnsiTheme="minorHAnsi" w:cstheme="minorHAnsi"/>
        </w:rPr>
        <w:t xml:space="preserve"> of Newham</w:t>
      </w:r>
      <w:r w:rsidR="00091D18">
        <w:rPr>
          <w:rFonts w:asciiTheme="minorHAnsi" w:hAnsiTheme="minorHAnsi" w:cstheme="minorHAnsi"/>
        </w:rPr>
        <w:t xml:space="preserve"> and Redbridge, and each school</w:t>
      </w:r>
      <w:r w:rsidRPr="009C1285">
        <w:rPr>
          <w:rFonts w:asciiTheme="minorHAnsi" w:hAnsiTheme="minorHAnsi" w:cstheme="minorHAnsi"/>
        </w:rPr>
        <w:t xml:space="preserve"> will </w:t>
      </w:r>
      <w:r w:rsidR="00DC3BA8" w:rsidRPr="009C1285">
        <w:rPr>
          <w:rFonts w:asciiTheme="minorHAnsi" w:hAnsiTheme="minorHAnsi" w:cstheme="minorHAnsi"/>
        </w:rPr>
        <w:t>use the information shared</w:t>
      </w:r>
      <w:r w:rsidRPr="009C1285">
        <w:rPr>
          <w:rFonts w:asciiTheme="minorHAnsi" w:hAnsiTheme="minorHAnsi" w:cstheme="minorHAnsi"/>
        </w:rPr>
        <w:t xml:space="preserve"> to ensure that our children are supported and kept safe. </w:t>
      </w:r>
    </w:p>
    <w:p w:rsidR="000F5220" w:rsidRPr="009C1285" w:rsidRDefault="000F5220" w:rsidP="00244C58">
      <w:pPr>
        <w:jc w:val="both"/>
        <w:rPr>
          <w:rFonts w:asciiTheme="minorHAnsi" w:eastAsia="Times New Roman" w:hAnsiTheme="minorHAnsi" w:cstheme="minorHAnsi"/>
          <w:b/>
          <w:bCs/>
        </w:rPr>
      </w:pPr>
    </w:p>
    <w:p w:rsidR="00244C58" w:rsidRPr="009C1285" w:rsidRDefault="00794C35" w:rsidP="00244C58">
      <w:pPr>
        <w:jc w:val="both"/>
        <w:rPr>
          <w:rFonts w:asciiTheme="minorHAnsi" w:eastAsia="Times New Roman" w:hAnsiTheme="minorHAnsi" w:cstheme="minorHAnsi"/>
          <w:b/>
          <w:bCs/>
        </w:rPr>
      </w:pPr>
      <w:r w:rsidRPr="009C1285">
        <w:rPr>
          <w:rFonts w:asciiTheme="minorHAnsi" w:eastAsia="Times New Roman" w:hAnsiTheme="minorHAnsi" w:cstheme="minorHAnsi"/>
          <w:b/>
          <w:bCs/>
        </w:rPr>
        <w:t>5</w:t>
      </w:r>
      <w:r w:rsidR="00244C58" w:rsidRPr="009C1285">
        <w:rPr>
          <w:rFonts w:asciiTheme="minorHAnsi" w:eastAsia="Times New Roman" w:hAnsiTheme="minorHAnsi" w:cstheme="minorHAnsi"/>
          <w:b/>
          <w:bCs/>
        </w:rPr>
        <w:t>.</w:t>
      </w:r>
      <w:r w:rsidR="005C11BF" w:rsidRPr="009C1285">
        <w:rPr>
          <w:rFonts w:asciiTheme="minorHAnsi" w:eastAsia="Times New Roman" w:hAnsiTheme="minorHAnsi" w:cstheme="minorHAnsi"/>
          <w:b/>
          <w:bCs/>
        </w:rPr>
        <w:t xml:space="preserve">  </w:t>
      </w:r>
      <w:r w:rsidRPr="009C1285">
        <w:rPr>
          <w:rFonts w:asciiTheme="minorHAnsi" w:eastAsia="Times New Roman" w:hAnsiTheme="minorHAnsi" w:cstheme="minorHAnsi"/>
          <w:b/>
          <w:bCs/>
        </w:rPr>
        <w:t>Procedures</w:t>
      </w:r>
      <w:r w:rsidR="003235FE" w:rsidRPr="009C1285">
        <w:rPr>
          <w:rFonts w:asciiTheme="minorHAnsi" w:eastAsia="Times New Roman" w:hAnsiTheme="minorHAnsi" w:cstheme="minorHAnsi"/>
          <w:b/>
          <w:bCs/>
        </w:rPr>
        <w:t xml:space="preserve"> </w:t>
      </w:r>
    </w:p>
    <w:p w:rsidR="00244C58" w:rsidRPr="009C1285" w:rsidRDefault="00244C58" w:rsidP="00244C58">
      <w:pPr>
        <w:pStyle w:val="s10"/>
        <w:spacing w:before="45" w:beforeAutospacing="0" w:after="45" w:afterAutospacing="0"/>
        <w:rPr>
          <w:rFonts w:asciiTheme="minorHAnsi" w:hAnsiTheme="minorHAnsi" w:cstheme="minorHAnsi"/>
        </w:rPr>
      </w:pPr>
      <w:r w:rsidRPr="009C1285">
        <w:rPr>
          <w:rFonts w:asciiTheme="minorHAnsi" w:hAnsiTheme="minorHAnsi" w:cstheme="minorHAnsi"/>
        </w:rPr>
        <w:t> </w:t>
      </w:r>
    </w:p>
    <w:p w:rsidR="00F30911" w:rsidRPr="009C1285" w:rsidRDefault="00713A5F" w:rsidP="00F30911">
      <w:pPr>
        <w:jc w:val="both"/>
        <w:rPr>
          <w:rStyle w:val="s8"/>
          <w:rFonts w:asciiTheme="minorHAnsi" w:eastAsia="Times New Roman" w:hAnsiTheme="minorHAnsi" w:cstheme="minorHAnsi"/>
        </w:rPr>
      </w:pPr>
      <w:r w:rsidRPr="009C1285">
        <w:rPr>
          <w:rFonts w:asciiTheme="minorHAnsi" w:eastAsia="Times New Roman" w:hAnsiTheme="minorHAnsi" w:cstheme="minorHAnsi"/>
          <w:b/>
        </w:rPr>
        <w:t>5.1</w:t>
      </w:r>
      <w:r w:rsidRPr="009C1285">
        <w:rPr>
          <w:rFonts w:asciiTheme="minorHAnsi" w:eastAsia="Times New Roman" w:hAnsiTheme="minorHAnsi" w:cstheme="minorHAnsi"/>
        </w:rPr>
        <w:t xml:space="preserve"> </w:t>
      </w:r>
      <w:r w:rsidR="003235FE" w:rsidRPr="009C1285">
        <w:rPr>
          <w:rFonts w:asciiTheme="minorHAnsi" w:eastAsia="Times New Roman" w:hAnsiTheme="minorHAnsi" w:cstheme="minorHAnsi"/>
          <w:b/>
        </w:rPr>
        <w:t>All staff members</w:t>
      </w:r>
      <w:r w:rsidR="003235FE" w:rsidRPr="009C1285">
        <w:rPr>
          <w:rFonts w:asciiTheme="minorHAnsi" w:eastAsia="Times New Roman" w:hAnsiTheme="minorHAnsi" w:cstheme="minorHAnsi"/>
        </w:rPr>
        <w:t xml:space="preserve"> have a duty to identify and respond to suspected </w:t>
      </w:r>
      <w:r w:rsidR="00957F46" w:rsidRPr="009C1285">
        <w:rPr>
          <w:rFonts w:asciiTheme="minorHAnsi" w:eastAsia="Times New Roman" w:hAnsiTheme="minorHAnsi" w:cstheme="minorHAnsi"/>
        </w:rPr>
        <w:t>and</w:t>
      </w:r>
      <w:r w:rsidR="003235FE" w:rsidRPr="009C1285">
        <w:rPr>
          <w:rFonts w:asciiTheme="minorHAnsi" w:eastAsia="Times New Roman" w:hAnsiTheme="minorHAnsi" w:cstheme="minorHAnsi"/>
        </w:rPr>
        <w:t xml:space="preserve"> actual abuse or disclosures of</w:t>
      </w:r>
      <w:r w:rsidR="00A53D7A" w:rsidRPr="009C1285">
        <w:rPr>
          <w:rFonts w:asciiTheme="minorHAnsi" w:eastAsia="Times New Roman" w:hAnsiTheme="minorHAnsi" w:cstheme="minorHAnsi"/>
        </w:rPr>
        <w:t xml:space="preserve"> harm</w:t>
      </w:r>
      <w:r w:rsidR="003235FE" w:rsidRPr="009C1285">
        <w:rPr>
          <w:rFonts w:asciiTheme="minorHAnsi" w:eastAsia="Times New Roman" w:hAnsiTheme="minorHAnsi" w:cstheme="minorHAnsi"/>
        </w:rPr>
        <w:t xml:space="preserve">.  </w:t>
      </w:r>
      <w:r w:rsidR="00F30911" w:rsidRPr="009C1285">
        <w:rPr>
          <w:rStyle w:val="s8"/>
          <w:rFonts w:asciiTheme="minorHAnsi" w:eastAsia="Times New Roman" w:hAnsiTheme="minorHAnsi" w:cstheme="minorHAnsi"/>
        </w:rPr>
        <w:t xml:space="preserve">Any member of staff, volunteer or visitor to </w:t>
      </w:r>
      <w:r w:rsidR="009C1285" w:rsidRPr="009C1285">
        <w:rPr>
          <w:rStyle w:val="s8"/>
          <w:rFonts w:asciiTheme="minorHAnsi" w:eastAsia="Times New Roman" w:hAnsiTheme="minorHAnsi" w:cstheme="minorHAnsi"/>
        </w:rPr>
        <w:t>The Trust</w:t>
      </w:r>
      <w:r w:rsidR="00F30911" w:rsidRPr="009C1285">
        <w:rPr>
          <w:rStyle w:val="s8"/>
          <w:rFonts w:asciiTheme="minorHAnsi" w:eastAsia="Times New Roman" w:hAnsiTheme="minorHAnsi" w:cstheme="minorHAnsi"/>
        </w:rPr>
        <w:t xml:space="preserve"> who receives a disclosure or allegation of abuse, or suspects that abuse may have occurred </w:t>
      </w:r>
      <w:r w:rsidR="00F30911" w:rsidRPr="009C1285">
        <w:rPr>
          <w:rStyle w:val="s4"/>
          <w:rFonts w:asciiTheme="minorHAnsi" w:eastAsia="Times New Roman" w:hAnsiTheme="minorHAnsi" w:cstheme="minorHAnsi"/>
          <w:b/>
          <w:bCs/>
        </w:rPr>
        <w:t>must</w:t>
      </w:r>
      <w:r w:rsidR="00A53D7A" w:rsidRPr="009C1285">
        <w:rPr>
          <w:rStyle w:val="s8"/>
          <w:rFonts w:asciiTheme="minorHAnsi" w:eastAsia="Times New Roman" w:hAnsiTheme="minorHAnsi" w:cstheme="minorHAnsi"/>
        </w:rPr>
        <w:t> report it immediately to the Designated Safeguarding L</w:t>
      </w:r>
      <w:r w:rsidR="00F30911" w:rsidRPr="009C1285">
        <w:rPr>
          <w:rStyle w:val="s8"/>
          <w:rFonts w:asciiTheme="minorHAnsi" w:eastAsia="Times New Roman" w:hAnsiTheme="minorHAnsi" w:cstheme="minorHAnsi"/>
        </w:rPr>
        <w:t xml:space="preserve">ead </w:t>
      </w:r>
      <w:r w:rsidR="00A53D7A" w:rsidRPr="009C1285">
        <w:rPr>
          <w:rStyle w:val="s8"/>
          <w:rFonts w:asciiTheme="minorHAnsi" w:eastAsia="Times New Roman" w:hAnsiTheme="minorHAnsi" w:cstheme="minorHAnsi"/>
        </w:rPr>
        <w:t xml:space="preserve">(DSL) </w:t>
      </w:r>
      <w:r w:rsidR="00F30911" w:rsidRPr="009C1285">
        <w:rPr>
          <w:rStyle w:val="s8"/>
          <w:rFonts w:asciiTheme="minorHAnsi" w:eastAsia="Times New Roman" w:hAnsiTheme="minorHAnsi" w:cstheme="minorHAnsi"/>
        </w:rPr>
        <w:t>or, in their ab</w:t>
      </w:r>
      <w:r w:rsidR="00A53D7A" w:rsidRPr="009C1285">
        <w:rPr>
          <w:rStyle w:val="s8"/>
          <w:rFonts w:asciiTheme="minorHAnsi" w:eastAsia="Times New Roman" w:hAnsiTheme="minorHAnsi" w:cstheme="minorHAnsi"/>
        </w:rPr>
        <w:t>sence, the </w:t>
      </w:r>
      <w:r w:rsidR="00926882" w:rsidRPr="009C1285">
        <w:rPr>
          <w:rStyle w:val="s8"/>
          <w:rFonts w:asciiTheme="minorHAnsi" w:eastAsia="Times New Roman" w:hAnsiTheme="minorHAnsi" w:cstheme="minorHAnsi"/>
        </w:rPr>
        <w:t>Deputy</w:t>
      </w:r>
      <w:r w:rsidR="00A53D7A" w:rsidRPr="009C1285">
        <w:rPr>
          <w:rStyle w:val="s8"/>
          <w:rFonts w:asciiTheme="minorHAnsi" w:eastAsia="Times New Roman" w:hAnsiTheme="minorHAnsi" w:cstheme="minorHAnsi"/>
        </w:rPr>
        <w:t xml:space="preserve"> Designated Safeguarding L</w:t>
      </w:r>
      <w:r w:rsidR="00F30911" w:rsidRPr="009C1285">
        <w:rPr>
          <w:rStyle w:val="s8"/>
          <w:rFonts w:asciiTheme="minorHAnsi" w:eastAsia="Times New Roman" w:hAnsiTheme="minorHAnsi" w:cstheme="minorHAnsi"/>
        </w:rPr>
        <w:t>ead.  </w:t>
      </w:r>
      <w:r w:rsidR="006D207A" w:rsidRPr="009C1285">
        <w:rPr>
          <w:rStyle w:val="s8"/>
          <w:rFonts w:asciiTheme="minorHAnsi" w:eastAsia="Times New Roman" w:hAnsiTheme="minorHAnsi" w:cstheme="minorHAnsi"/>
        </w:rPr>
        <w:t xml:space="preserve"> </w:t>
      </w:r>
      <w:r w:rsidR="001160BD" w:rsidRPr="009C1285">
        <w:rPr>
          <w:rStyle w:val="s8"/>
          <w:rFonts w:asciiTheme="minorHAnsi" w:eastAsia="Times New Roman" w:hAnsiTheme="minorHAnsi" w:cstheme="minorHAnsi"/>
        </w:rPr>
        <w:t>C</w:t>
      </w:r>
      <w:r w:rsidR="006D207A" w:rsidRPr="009C1285">
        <w:rPr>
          <w:rStyle w:val="s8"/>
          <w:rFonts w:asciiTheme="minorHAnsi" w:eastAsia="Times New Roman" w:hAnsiTheme="minorHAnsi" w:cstheme="minorHAnsi"/>
        </w:rPr>
        <w:t>oncerns about a child at risk of radicalisation or extremism will be raised with the PREVENT and Designated Safeguarding Lead</w:t>
      </w:r>
      <w:r w:rsidR="001160BD" w:rsidRPr="009C1285">
        <w:rPr>
          <w:rStyle w:val="s8"/>
          <w:rFonts w:asciiTheme="minorHAnsi" w:eastAsia="Times New Roman" w:hAnsiTheme="minorHAnsi" w:cstheme="minorHAnsi"/>
        </w:rPr>
        <w:t>s</w:t>
      </w:r>
      <w:r w:rsidR="006D207A" w:rsidRPr="009C1285">
        <w:rPr>
          <w:rStyle w:val="s8"/>
          <w:rFonts w:asciiTheme="minorHAnsi" w:eastAsia="Times New Roman" w:hAnsiTheme="minorHAnsi" w:cstheme="minorHAnsi"/>
        </w:rPr>
        <w:t>.</w:t>
      </w:r>
    </w:p>
    <w:p w:rsidR="00F30911" w:rsidRPr="009C1285" w:rsidRDefault="00F30911" w:rsidP="00F30911">
      <w:pPr>
        <w:pStyle w:val="s10"/>
        <w:spacing w:before="45" w:beforeAutospacing="0" w:after="45" w:afterAutospacing="0"/>
        <w:ind w:firstLine="60"/>
        <w:rPr>
          <w:rFonts w:asciiTheme="minorHAnsi" w:hAnsiTheme="minorHAnsi" w:cstheme="minorHAnsi"/>
        </w:rPr>
      </w:pPr>
    </w:p>
    <w:p w:rsidR="00337E76" w:rsidRPr="009C1285" w:rsidRDefault="00713A5F" w:rsidP="00244C58">
      <w:pPr>
        <w:jc w:val="both"/>
        <w:rPr>
          <w:rFonts w:asciiTheme="minorHAnsi" w:eastAsia="Times New Roman" w:hAnsiTheme="minorHAnsi" w:cstheme="minorHAnsi"/>
        </w:rPr>
      </w:pPr>
      <w:r w:rsidRPr="009C1285">
        <w:rPr>
          <w:rFonts w:asciiTheme="minorHAnsi" w:eastAsia="Times New Roman" w:hAnsiTheme="minorHAnsi" w:cstheme="minorHAnsi"/>
          <w:b/>
        </w:rPr>
        <w:t>5.2</w:t>
      </w:r>
      <w:r w:rsidRPr="009C1285">
        <w:rPr>
          <w:rFonts w:asciiTheme="minorHAnsi" w:eastAsia="Times New Roman" w:hAnsiTheme="minorHAnsi" w:cstheme="minorHAnsi"/>
        </w:rPr>
        <w:t xml:space="preserve"> </w:t>
      </w:r>
      <w:r w:rsidR="00244C58" w:rsidRPr="009C1285">
        <w:rPr>
          <w:rFonts w:asciiTheme="minorHAnsi" w:eastAsia="Times New Roman" w:hAnsiTheme="minorHAnsi" w:cstheme="minorHAnsi"/>
        </w:rPr>
        <w:t xml:space="preserve">All action is taken </w:t>
      </w:r>
      <w:r w:rsidR="00337E76" w:rsidRPr="009C1285">
        <w:rPr>
          <w:rFonts w:asciiTheme="minorHAnsi" w:eastAsia="Times New Roman" w:hAnsiTheme="minorHAnsi" w:cstheme="minorHAnsi"/>
        </w:rPr>
        <w:t xml:space="preserve">in accordance </w:t>
      </w:r>
      <w:r w:rsidR="00244C58" w:rsidRPr="009C1285">
        <w:rPr>
          <w:rFonts w:asciiTheme="minorHAnsi" w:eastAsia="Times New Roman" w:hAnsiTheme="minorHAnsi" w:cstheme="minorHAnsi"/>
        </w:rPr>
        <w:t>with the following guidance;</w:t>
      </w:r>
    </w:p>
    <w:p w:rsidR="00A43547" w:rsidRPr="009C1285" w:rsidRDefault="00A43547" w:rsidP="001160BD">
      <w:pPr>
        <w:pStyle w:val="ListParagraph"/>
        <w:numPr>
          <w:ilvl w:val="0"/>
          <w:numId w:val="41"/>
        </w:numPr>
        <w:spacing w:before="240"/>
        <w:jc w:val="both"/>
        <w:rPr>
          <w:rStyle w:val="s8"/>
          <w:rFonts w:asciiTheme="minorHAnsi" w:eastAsia="Times New Roman" w:hAnsiTheme="minorHAnsi" w:cstheme="minorHAnsi"/>
        </w:rPr>
      </w:pPr>
      <w:r w:rsidRPr="009C1285">
        <w:rPr>
          <w:rStyle w:val="s8"/>
          <w:rFonts w:asciiTheme="minorHAnsi" w:eastAsia="Times New Roman" w:hAnsiTheme="minorHAnsi" w:cstheme="minorHAnsi"/>
        </w:rPr>
        <w:t xml:space="preserve">Newham Safeguarding Children </w:t>
      </w:r>
      <w:r w:rsidR="0007283E" w:rsidRPr="009C1285">
        <w:rPr>
          <w:rStyle w:val="s8"/>
          <w:rFonts w:asciiTheme="minorHAnsi" w:eastAsia="Times New Roman" w:hAnsiTheme="minorHAnsi" w:cstheme="minorHAnsi"/>
        </w:rPr>
        <w:t>Partnership</w:t>
      </w:r>
      <w:r w:rsidR="00D83351" w:rsidRPr="009C1285">
        <w:rPr>
          <w:rStyle w:val="s8"/>
          <w:rFonts w:asciiTheme="minorHAnsi" w:eastAsia="Times New Roman" w:hAnsiTheme="minorHAnsi" w:cstheme="minorHAnsi"/>
        </w:rPr>
        <w:t xml:space="preserve"> g</w:t>
      </w:r>
      <w:r w:rsidR="00244C58" w:rsidRPr="009C1285">
        <w:rPr>
          <w:rStyle w:val="s8"/>
          <w:rFonts w:asciiTheme="minorHAnsi" w:eastAsia="Times New Roman" w:hAnsiTheme="minorHAnsi" w:cstheme="minorHAnsi"/>
        </w:rPr>
        <w:t>uidelines</w:t>
      </w:r>
      <w:r w:rsidR="00D83351" w:rsidRPr="009C1285">
        <w:rPr>
          <w:rStyle w:val="s8"/>
          <w:rFonts w:asciiTheme="minorHAnsi" w:eastAsia="Times New Roman" w:hAnsiTheme="minorHAnsi" w:cstheme="minorHAnsi"/>
        </w:rPr>
        <w:t xml:space="preserve"> </w:t>
      </w:r>
      <w:r w:rsidRPr="009C1285">
        <w:rPr>
          <w:rStyle w:val="s8"/>
          <w:rFonts w:asciiTheme="minorHAnsi" w:eastAsia="Times New Roman" w:hAnsiTheme="minorHAnsi" w:cstheme="minorHAnsi"/>
        </w:rPr>
        <w:t>–</w:t>
      </w:r>
      <w:r w:rsidR="00244C58" w:rsidRPr="009C1285">
        <w:rPr>
          <w:rStyle w:val="s8"/>
          <w:rFonts w:asciiTheme="minorHAnsi" w:eastAsia="Times New Roman" w:hAnsiTheme="minorHAnsi" w:cstheme="minorHAnsi"/>
        </w:rPr>
        <w:t xml:space="preserve"> </w:t>
      </w:r>
      <w:r w:rsidRPr="009C1285">
        <w:rPr>
          <w:rStyle w:val="s8"/>
          <w:rFonts w:asciiTheme="minorHAnsi" w:eastAsia="Times New Roman" w:hAnsiTheme="minorHAnsi" w:cstheme="minorHAnsi"/>
        </w:rPr>
        <w:t xml:space="preserve">Pan-London </w:t>
      </w:r>
      <w:r w:rsidR="00244C58" w:rsidRPr="009C1285">
        <w:rPr>
          <w:rStyle w:val="s8"/>
          <w:rFonts w:asciiTheme="minorHAnsi" w:eastAsia="Times New Roman" w:hAnsiTheme="minorHAnsi" w:cstheme="minorHAnsi"/>
        </w:rPr>
        <w:t>Ch</w:t>
      </w:r>
      <w:r w:rsidR="00B72DB6" w:rsidRPr="009C1285">
        <w:rPr>
          <w:rStyle w:val="s8"/>
          <w:rFonts w:asciiTheme="minorHAnsi" w:eastAsia="Times New Roman" w:hAnsiTheme="minorHAnsi" w:cstheme="minorHAnsi"/>
        </w:rPr>
        <w:t xml:space="preserve">ild Protection Procedures </w:t>
      </w:r>
    </w:p>
    <w:p w:rsidR="00F4470F" w:rsidRPr="009C1285" w:rsidRDefault="00934BDA" w:rsidP="001160BD">
      <w:pPr>
        <w:pStyle w:val="ListParagraph"/>
        <w:numPr>
          <w:ilvl w:val="0"/>
          <w:numId w:val="41"/>
        </w:numPr>
        <w:jc w:val="both"/>
        <w:rPr>
          <w:rStyle w:val="s8"/>
          <w:rFonts w:asciiTheme="minorHAnsi" w:hAnsiTheme="minorHAnsi" w:cstheme="minorHAnsi"/>
        </w:rPr>
      </w:pPr>
      <w:r w:rsidRPr="009C1285">
        <w:rPr>
          <w:rFonts w:asciiTheme="minorHAnsi" w:eastAsia="Times New Roman" w:hAnsiTheme="minorHAnsi" w:cstheme="minorHAnsi"/>
        </w:rPr>
        <w:t xml:space="preserve">Keeping Children Safe in Education (DfE, </w:t>
      </w:r>
      <w:r w:rsidR="00786AAA" w:rsidRPr="009C1285">
        <w:rPr>
          <w:rFonts w:asciiTheme="minorHAnsi" w:eastAsia="Times New Roman" w:hAnsiTheme="minorHAnsi" w:cstheme="minorHAnsi"/>
        </w:rPr>
        <w:t>20</w:t>
      </w:r>
      <w:r w:rsidR="00DA059B" w:rsidRPr="009C1285">
        <w:rPr>
          <w:rFonts w:asciiTheme="minorHAnsi" w:eastAsia="Times New Roman" w:hAnsiTheme="minorHAnsi" w:cstheme="minorHAnsi"/>
        </w:rPr>
        <w:t>21</w:t>
      </w:r>
      <w:r w:rsidRPr="009C1285">
        <w:rPr>
          <w:rFonts w:asciiTheme="minorHAnsi" w:eastAsia="Times New Roman" w:hAnsiTheme="minorHAnsi" w:cstheme="minorHAnsi"/>
        </w:rPr>
        <w:t>)</w:t>
      </w:r>
    </w:p>
    <w:p w:rsidR="00B72DB6" w:rsidRPr="009C1285" w:rsidRDefault="00244C58" w:rsidP="001160BD">
      <w:pPr>
        <w:pStyle w:val="ListParagraph"/>
        <w:numPr>
          <w:ilvl w:val="0"/>
          <w:numId w:val="41"/>
        </w:numPr>
        <w:jc w:val="both"/>
        <w:rPr>
          <w:rFonts w:asciiTheme="minorHAnsi" w:hAnsiTheme="minorHAnsi" w:cstheme="minorHAnsi"/>
        </w:rPr>
      </w:pPr>
      <w:r w:rsidRPr="009C1285">
        <w:rPr>
          <w:rStyle w:val="s8"/>
          <w:rFonts w:asciiTheme="minorHAnsi" w:eastAsia="Times New Roman" w:hAnsiTheme="minorHAnsi" w:cstheme="minorHAnsi"/>
        </w:rPr>
        <w:t>Working Together to Safeguard Children (</w:t>
      </w:r>
      <w:r w:rsidR="00934BDA" w:rsidRPr="009C1285">
        <w:rPr>
          <w:rStyle w:val="s8"/>
          <w:rFonts w:asciiTheme="minorHAnsi" w:eastAsia="Times New Roman" w:hAnsiTheme="minorHAnsi" w:cstheme="minorHAnsi"/>
        </w:rPr>
        <w:t>DfE, 201</w:t>
      </w:r>
      <w:r w:rsidR="00786AAA" w:rsidRPr="009C1285">
        <w:rPr>
          <w:rStyle w:val="s8"/>
          <w:rFonts w:asciiTheme="minorHAnsi" w:eastAsia="Times New Roman" w:hAnsiTheme="minorHAnsi" w:cstheme="minorHAnsi"/>
        </w:rPr>
        <w:t>8</w:t>
      </w:r>
      <w:r w:rsidRPr="009C1285">
        <w:rPr>
          <w:rStyle w:val="s8"/>
          <w:rFonts w:asciiTheme="minorHAnsi" w:eastAsia="Times New Roman" w:hAnsiTheme="minorHAnsi" w:cstheme="minorHAnsi"/>
        </w:rPr>
        <w:t>)</w:t>
      </w:r>
    </w:p>
    <w:p w:rsidR="00F4470F" w:rsidRPr="009C1285" w:rsidRDefault="00966D9D" w:rsidP="001160BD">
      <w:pPr>
        <w:pStyle w:val="s10"/>
        <w:numPr>
          <w:ilvl w:val="0"/>
          <w:numId w:val="41"/>
        </w:numPr>
        <w:spacing w:before="45" w:beforeAutospacing="0" w:after="45" w:afterAutospacing="0"/>
        <w:jc w:val="both"/>
        <w:rPr>
          <w:rFonts w:asciiTheme="minorHAnsi" w:eastAsia="Times New Roman" w:hAnsiTheme="minorHAnsi" w:cstheme="minorHAnsi"/>
        </w:rPr>
      </w:pPr>
      <w:r w:rsidRPr="009C1285">
        <w:rPr>
          <w:rFonts w:asciiTheme="minorHAnsi" w:hAnsiTheme="minorHAnsi" w:cstheme="minorHAnsi"/>
        </w:rPr>
        <w:t>PREVENT Duty - Counter-Terrorism and Security Act (HMG, 2015)</w:t>
      </w:r>
    </w:p>
    <w:p w:rsidR="003A54DB" w:rsidRPr="009C1285" w:rsidRDefault="00713A5F" w:rsidP="00926882">
      <w:pPr>
        <w:pStyle w:val="NormalWeb"/>
        <w:rPr>
          <w:rFonts w:asciiTheme="minorHAnsi" w:hAnsiTheme="minorHAnsi" w:cstheme="minorHAnsi"/>
        </w:rPr>
      </w:pPr>
      <w:r w:rsidRPr="009C1285">
        <w:rPr>
          <w:rStyle w:val="s8"/>
          <w:rFonts w:asciiTheme="minorHAnsi" w:hAnsiTheme="minorHAnsi" w:cstheme="minorHAnsi"/>
          <w:b/>
        </w:rPr>
        <w:t>5.3</w:t>
      </w:r>
      <w:r w:rsidRPr="009C1285">
        <w:rPr>
          <w:rStyle w:val="s8"/>
          <w:rFonts w:asciiTheme="minorHAnsi" w:hAnsiTheme="minorHAnsi" w:cstheme="minorHAnsi"/>
        </w:rPr>
        <w:t xml:space="preserve"> </w:t>
      </w:r>
      <w:r w:rsidR="003235FE" w:rsidRPr="009C1285">
        <w:rPr>
          <w:rStyle w:val="s8"/>
          <w:rFonts w:asciiTheme="minorHAnsi" w:hAnsiTheme="minorHAnsi" w:cstheme="minorHAnsi"/>
          <w:b/>
        </w:rPr>
        <w:t xml:space="preserve">Where </w:t>
      </w:r>
      <w:r w:rsidR="001D6AB2" w:rsidRPr="009C1285">
        <w:rPr>
          <w:rStyle w:val="s8"/>
          <w:rFonts w:asciiTheme="minorHAnsi" w:hAnsiTheme="minorHAnsi" w:cstheme="minorHAnsi"/>
          <w:b/>
        </w:rPr>
        <w:t>a child is suffering or is likely to suffer from harm</w:t>
      </w:r>
      <w:r w:rsidR="003235FE" w:rsidRPr="009C1285">
        <w:rPr>
          <w:rStyle w:val="s8"/>
          <w:rFonts w:asciiTheme="minorHAnsi" w:hAnsiTheme="minorHAnsi" w:cstheme="minorHAnsi"/>
          <w:b/>
        </w:rPr>
        <w:t xml:space="preserve">, </w:t>
      </w:r>
      <w:r w:rsidR="002443FC" w:rsidRPr="009C1285">
        <w:rPr>
          <w:rStyle w:val="s8"/>
          <w:rFonts w:asciiTheme="minorHAnsi" w:hAnsiTheme="minorHAnsi" w:cstheme="minorHAnsi"/>
          <w:b/>
        </w:rPr>
        <w:t xml:space="preserve">a child </w:t>
      </w:r>
      <w:r w:rsidR="003235FE" w:rsidRPr="009C1285">
        <w:rPr>
          <w:rStyle w:val="s8"/>
          <w:rFonts w:asciiTheme="minorHAnsi" w:hAnsiTheme="minorHAnsi" w:cstheme="minorHAnsi"/>
          <w:b/>
        </w:rPr>
        <w:t xml:space="preserve">will be </w:t>
      </w:r>
      <w:r w:rsidR="00F30911" w:rsidRPr="009C1285">
        <w:rPr>
          <w:rStyle w:val="s8"/>
          <w:rFonts w:asciiTheme="minorHAnsi" w:hAnsiTheme="minorHAnsi" w:cstheme="minorHAnsi"/>
          <w:b/>
        </w:rPr>
        <w:t xml:space="preserve">referred </w:t>
      </w:r>
      <w:r w:rsidR="002443FC" w:rsidRPr="009C1285">
        <w:rPr>
          <w:rStyle w:val="s8"/>
          <w:rFonts w:asciiTheme="minorHAnsi" w:hAnsiTheme="minorHAnsi" w:cstheme="minorHAnsi"/>
          <w:b/>
        </w:rPr>
        <w:t xml:space="preserve">to the </w:t>
      </w:r>
      <w:r w:rsidR="002443FC" w:rsidRPr="009C1285">
        <w:rPr>
          <w:rFonts w:asciiTheme="minorHAnsi" w:hAnsiTheme="minorHAnsi" w:cstheme="minorHAnsi"/>
          <w:b/>
        </w:rPr>
        <w:t>Multi-A</w:t>
      </w:r>
      <w:r w:rsidR="00926882" w:rsidRPr="009C1285">
        <w:rPr>
          <w:rFonts w:asciiTheme="minorHAnsi" w:hAnsiTheme="minorHAnsi" w:cstheme="minorHAnsi"/>
          <w:b/>
        </w:rPr>
        <w:t xml:space="preserve">gency Safeguarding Hub </w:t>
      </w:r>
      <w:r w:rsidR="002443FC" w:rsidRPr="009C1285">
        <w:rPr>
          <w:rFonts w:asciiTheme="minorHAnsi" w:hAnsiTheme="minorHAnsi" w:cstheme="minorHAnsi"/>
          <w:b/>
        </w:rPr>
        <w:t xml:space="preserve">through the </w:t>
      </w:r>
      <w:r w:rsidR="00941E43" w:rsidRPr="009C1285">
        <w:rPr>
          <w:rFonts w:asciiTheme="minorHAnsi" w:hAnsiTheme="minorHAnsi" w:cstheme="minorHAnsi"/>
          <w:b/>
        </w:rPr>
        <w:t xml:space="preserve"> </w:t>
      </w:r>
      <w:r w:rsidR="001E2AA6" w:rsidRPr="009C1285">
        <w:rPr>
          <w:rStyle w:val="s8"/>
          <w:rFonts w:asciiTheme="minorHAnsi" w:hAnsiTheme="minorHAnsi" w:cstheme="minorHAnsi"/>
          <w:b/>
        </w:rPr>
        <w:t xml:space="preserve">MASH </w:t>
      </w:r>
      <w:r w:rsidR="00D17DCB" w:rsidRPr="009C1285">
        <w:rPr>
          <w:rStyle w:val="s8"/>
          <w:rFonts w:asciiTheme="minorHAnsi" w:hAnsiTheme="minorHAnsi" w:cstheme="minorHAnsi"/>
          <w:b/>
        </w:rPr>
        <w:t>Portal</w:t>
      </w:r>
      <w:r w:rsidR="001D6AB2" w:rsidRPr="009C1285">
        <w:rPr>
          <w:rStyle w:val="s8"/>
          <w:rFonts w:asciiTheme="minorHAnsi" w:hAnsiTheme="minorHAnsi" w:cstheme="minorHAnsi"/>
          <w:b/>
        </w:rPr>
        <w:t>, immediately</w:t>
      </w:r>
      <w:r w:rsidR="001D6AB2" w:rsidRPr="009C1285">
        <w:rPr>
          <w:rStyle w:val="s8"/>
          <w:rFonts w:asciiTheme="minorHAnsi" w:hAnsiTheme="minorHAnsi" w:cstheme="minorHAnsi"/>
        </w:rPr>
        <w:t>.</w:t>
      </w:r>
      <w:r w:rsidR="00F30911" w:rsidRPr="009C1285">
        <w:rPr>
          <w:rStyle w:val="s8"/>
          <w:rFonts w:asciiTheme="minorHAnsi" w:hAnsiTheme="minorHAnsi" w:cstheme="minorHAnsi"/>
        </w:rPr>
        <w:t xml:space="preserve">  </w:t>
      </w:r>
      <w:r w:rsidR="00D17DCB" w:rsidRPr="009C1285">
        <w:rPr>
          <w:rStyle w:val="s8"/>
          <w:rFonts w:asciiTheme="minorHAnsi" w:hAnsiTheme="minorHAnsi" w:cstheme="minorHAnsi"/>
        </w:rPr>
        <w:t xml:space="preserve">Time-sensitive referrals may be telephoned first in case the child needs to be kept in </w:t>
      </w:r>
      <w:r w:rsidR="009C1285">
        <w:rPr>
          <w:rStyle w:val="s8"/>
          <w:rFonts w:asciiTheme="minorHAnsi" w:hAnsiTheme="minorHAnsi" w:cstheme="minorHAnsi"/>
        </w:rPr>
        <w:t>Trust</w:t>
      </w:r>
      <w:r w:rsidR="00D17DCB" w:rsidRPr="009C1285">
        <w:rPr>
          <w:rStyle w:val="s8"/>
          <w:rFonts w:asciiTheme="minorHAnsi" w:hAnsiTheme="minorHAnsi" w:cstheme="minorHAnsi"/>
        </w:rPr>
        <w:t>, pendin</w:t>
      </w:r>
      <w:r w:rsidR="002443FC" w:rsidRPr="009C1285">
        <w:rPr>
          <w:rStyle w:val="s8"/>
          <w:rFonts w:asciiTheme="minorHAnsi" w:hAnsiTheme="minorHAnsi" w:cstheme="minorHAnsi"/>
        </w:rPr>
        <w:t>g a Section 47 Strategy meeting</w:t>
      </w:r>
      <w:r w:rsidR="00D17DCB" w:rsidRPr="009C1285">
        <w:rPr>
          <w:rStyle w:val="s8"/>
          <w:rFonts w:asciiTheme="minorHAnsi" w:hAnsiTheme="minorHAnsi" w:cstheme="minorHAnsi"/>
        </w:rPr>
        <w:t xml:space="preserve"> when a social worker will come to the </w:t>
      </w:r>
      <w:r w:rsidR="009C1285">
        <w:rPr>
          <w:rStyle w:val="s8"/>
          <w:rFonts w:asciiTheme="minorHAnsi" w:hAnsiTheme="minorHAnsi" w:cstheme="minorHAnsi"/>
        </w:rPr>
        <w:t>Trust</w:t>
      </w:r>
      <w:r w:rsidR="00D17DCB" w:rsidRPr="009C1285">
        <w:rPr>
          <w:rStyle w:val="s8"/>
          <w:rFonts w:asciiTheme="minorHAnsi" w:hAnsiTheme="minorHAnsi" w:cstheme="minorHAnsi"/>
        </w:rPr>
        <w:t xml:space="preserve">. </w:t>
      </w:r>
      <w:r w:rsidR="00F30911" w:rsidRPr="009C1285">
        <w:rPr>
          <w:rFonts w:asciiTheme="minorHAnsi" w:hAnsiTheme="minorHAnsi" w:cstheme="minorHAnsi"/>
        </w:rPr>
        <w:t xml:space="preserve">Less urgent concerns or requests for support will </w:t>
      </w:r>
      <w:r w:rsidR="00D17DCB" w:rsidRPr="009C1285">
        <w:rPr>
          <w:rFonts w:asciiTheme="minorHAnsi" w:hAnsiTheme="minorHAnsi" w:cstheme="minorHAnsi"/>
        </w:rPr>
        <w:t xml:space="preserve">also </w:t>
      </w:r>
      <w:r w:rsidR="00F30911" w:rsidRPr="009C1285">
        <w:rPr>
          <w:rFonts w:asciiTheme="minorHAnsi" w:hAnsiTheme="minorHAnsi" w:cstheme="minorHAnsi"/>
        </w:rPr>
        <w:t xml:space="preserve">be referred via the </w:t>
      </w:r>
      <w:r w:rsidR="002443FC" w:rsidRPr="009C1285">
        <w:rPr>
          <w:rFonts w:asciiTheme="minorHAnsi" w:hAnsiTheme="minorHAnsi" w:cstheme="minorHAnsi"/>
        </w:rPr>
        <w:t xml:space="preserve">Portal </w:t>
      </w:r>
      <w:r w:rsidR="00A53D7A" w:rsidRPr="009C1285">
        <w:rPr>
          <w:rFonts w:asciiTheme="minorHAnsi" w:hAnsiTheme="minorHAnsi" w:cstheme="minorHAnsi"/>
        </w:rPr>
        <w:t>for consideration of Early Help support as appropriate</w:t>
      </w:r>
      <w:r w:rsidR="00D17DCB" w:rsidRPr="009C1285">
        <w:rPr>
          <w:rFonts w:asciiTheme="minorHAnsi" w:hAnsiTheme="minorHAnsi" w:cstheme="minorHAnsi"/>
        </w:rPr>
        <w:t>.</w:t>
      </w:r>
      <w:r w:rsidR="00F30911" w:rsidRPr="009C1285">
        <w:rPr>
          <w:rFonts w:asciiTheme="minorHAnsi" w:hAnsiTheme="minorHAnsi" w:cstheme="minorHAnsi"/>
        </w:rPr>
        <w:t xml:space="preserve"> </w:t>
      </w:r>
      <w:r w:rsidR="00091D18">
        <w:rPr>
          <w:rFonts w:asciiTheme="minorHAnsi" w:hAnsiTheme="minorHAnsi" w:cstheme="minorHAnsi"/>
        </w:rPr>
        <w:t xml:space="preserve">The police will be called </w:t>
      </w:r>
      <w:r w:rsidR="002443FC" w:rsidRPr="009C1285">
        <w:rPr>
          <w:rFonts w:asciiTheme="minorHAnsi" w:hAnsiTheme="minorHAnsi" w:cstheme="minorHAnsi"/>
        </w:rPr>
        <w:t>directly if the risk is assessed as acute and immediate.</w:t>
      </w:r>
    </w:p>
    <w:p w:rsidR="003A54DB" w:rsidRPr="009C1285" w:rsidRDefault="00713A5F" w:rsidP="00926882">
      <w:pPr>
        <w:pStyle w:val="NormalWeb"/>
        <w:rPr>
          <w:rStyle w:val="Strong"/>
          <w:rFonts w:asciiTheme="minorHAnsi" w:hAnsiTheme="minorHAnsi" w:cstheme="minorHAnsi"/>
          <w:b w:val="0"/>
          <w:bCs w:val="0"/>
          <w:color w:val="FF0000"/>
        </w:rPr>
      </w:pPr>
      <w:r w:rsidRPr="009C1285">
        <w:rPr>
          <w:rStyle w:val="Strong"/>
          <w:rFonts w:asciiTheme="minorHAnsi" w:hAnsiTheme="minorHAnsi" w:cstheme="minorHAnsi"/>
          <w:bCs w:val="0"/>
        </w:rPr>
        <w:t>5.4</w:t>
      </w:r>
      <w:r w:rsidRPr="009C1285">
        <w:rPr>
          <w:rStyle w:val="Strong"/>
          <w:rFonts w:asciiTheme="minorHAnsi" w:hAnsiTheme="minorHAnsi" w:cstheme="minorHAnsi"/>
          <w:b w:val="0"/>
          <w:bCs w:val="0"/>
        </w:rPr>
        <w:t xml:space="preserve"> </w:t>
      </w:r>
      <w:r w:rsidRPr="009C1285">
        <w:rPr>
          <w:rStyle w:val="Strong"/>
          <w:rFonts w:asciiTheme="minorHAnsi" w:hAnsiTheme="minorHAnsi" w:cstheme="minorHAnsi"/>
          <w:bCs w:val="0"/>
        </w:rPr>
        <w:t>Practice when</w:t>
      </w:r>
      <w:r w:rsidRPr="009C1285">
        <w:rPr>
          <w:rStyle w:val="Strong"/>
          <w:rFonts w:asciiTheme="minorHAnsi" w:hAnsiTheme="minorHAnsi" w:cstheme="minorHAnsi"/>
          <w:b w:val="0"/>
          <w:bCs w:val="0"/>
        </w:rPr>
        <w:t xml:space="preserve"> </w:t>
      </w:r>
      <w:r w:rsidRPr="009C1285">
        <w:rPr>
          <w:rStyle w:val="Strong"/>
          <w:rFonts w:asciiTheme="minorHAnsi" w:hAnsiTheme="minorHAnsi" w:cstheme="minorHAnsi"/>
          <w:bCs w:val="0"/>
        </w:rPr>
        <w:t>Police are called to</w:t>
      </w:r>
      <w:r w:rsidR="00091D18">
        <w:rPr>
          <w:rStyle w:val="Strong"/>
          <w:rFonts w:asciiTheme="minorHAnsi" w:hAnsiTheme="minorHAnsi" w:cstheme="minorHAnsi"/>
          <w:bCs w:val="0"/>
        </w:rPr>
        <w:t xml:space="preserve"> a school</w:t>
      </w:r>
      <w:r w:rsidRPr="009C1285">
        <w:rPr>
          <w:rStyle w:val="Strong"/>
          <w:rFonts w:asciiTheme="minorHAnsi" w:hAnsiTheme="minorHAnsi" w:cstheme="minorHAnsi"/>
          <w:b w:val="0"/>
          <w:bCs w:val="0"/>
        </w:rPr>
        <w:t>.</w:t>
      </w:r>
    </w:p>
    <w:p w:rsidR="003A54DB" w:rsidRPr="009C1285" w:rsidRDefault="003A54DB" w:rsidP="00926882">
      <w:pPr>
        <w:pStyle w:val="NormalWeb"/>
        <w:rPr>
          <w:rStyle w:val="Strong"/>
          <w:rFonts w:asciiTheme="minorHAnsi" w:hAnsiTheme="minorHAnsi" w:cstheme="minorHAnsi"/>
          <w:b w:val="0"/>
          <w:bCs w:val="0"/>
        </w:rPr>
      </w:pPr>
      <w:r w:rsidRPr="009C1285">
        <w:rPr>
          <w:rStyle w:val="Strong"/>
          <w:rFonts w:asciiTheme="minorHAnsi" w:hAnsiTheme="minorHAnsi" w:cstheme="minorHAnsi"/>
          <w:b w:val="0"/>
          <w:bCs w:val="0"/>
        </w:rPr>
        <w:t>Before calling police t</w:t>
      </w:r>
      <w:r w:rsidR="00091D18">
        <w:rPr>
          <w:rStyle w:val="Strong"/>
          <w:rFonts w:asciiTheme="minorHAnsi" w:hAnsiTheme="minorHAnsi" w:cstheme="minorHAnsi"/>
          <w:b w:val="0"/>
          <w:bCs w:val="0"/>
        </w:rPr>
        <w:t>o a school</w:t>
      </w:r>
      <w:r w:rsidRPr="009C1285">
        <w:rPr>
          <w:rStyle w:val="Strong"/>
          <w:rFonts w:asciiTheme="minorHAnsi" w:hAnsiTheme="minorHAnsi" w:cstheme="minorHAnsi"/>
          <w:b w:val="0"/>
          <w:bCs w:val="0"/>
        </w:rPr>
        <w:t xml:space="preserve">, the DSL and </w:t>
      </w:r>
      <w:r w:rsidR="00713A5F" w:rsidRPr="009C1285">
        <w:rPr>
          <w:rStyle w:val="Strong"/>
          <w:rFonts w:asciiTheme="minorHAnsi" w:hAnsiTheme="minorHAnsi" w:cstheme="minorHAnsi"/>
          <w:b w:val="0"/>
          <w:bCs w:val="0"/>
        </w:rPr>
        <w:t>senior</w:t>
      </w:r>
      <w:r w:rsidRPr="009C1285">
        <w:rPr>
          <w:rStyle w:val="Strong"/>
          <w:rFonts w:asciiTheme="minorHAnsi" w:hAnsiTheme="minorHAnsi" w:cstheme="minorHAnsi"/>
          <w:b w:val="0"/>
          <w:bCs w:val="0"/>
        </w:rPr>
        <w:t xml:space="preserve"> staff will reflect upon the proportionality of this response, being aware of the child’s rights under the Equalities Act and Human Rights Act and </w:t>
      </w:r>
      <w:r w:rsidR="00713A5F" w:rsidRPr="009C1285">
        <w:rPr>
          <w:rStyle w:val="Strong"/>
          <w:rFonts w:asciiTheme="minorHAnsi" w:hAnsiTheme="minorHAnsi" w:cstheme="minorHAnsi"/>
          <w:b w:val="0"/>
          <w:bCs w:val="0"/>
        </w:rPr>
        <w:t xml:space="preserve">if necessary, identifying and </w:t>
      </w:r>
      <w:r w:rsidRPr="009C1285">
        <w:rPr>
          <w:rStyle w:val="Strong"/>
          <w:rFonts w:asciiTheme="minorHAnsi" w:hAnsiTheme="minorHAnsi" w:cstheme="minorHAnsi"/>
          <w:b w:val="0"/>
          <w:bCs w:val="0"/>
        </w:rPr>
        <w:t>addressing concerns such as adultification</w:t>
      </w:r>
      <w:r w:rsidR="004207F6" w:rsidRPr="009C1285">
        <w:rPr>
          <w:rStyle w:val="Strong"/>
          <w:rFonts w:asciiTheme="minorHAnsi" w:hAnsiTheme="minorHAnsi" w:cstheme="minorHAnsi"/>
          <w:b w:val="0"/>
          <w:bCs w:val="0"/>
        </w:rPr>
        <w:t xml:space="preserve"> if it is suspected of being present</w:t>
      </w:r>
      <w:r w:rsidRPr="009C1285">
        <w:rPr>
          <w:rStyle w:val="Strong"/>
          <w:rFonts w:asciiTheme="minorHAnsi" w:hAnsiTheme="minorHAnsi" w:cstheme="minorHAnsi"/>
          <w:b w:val="0"/>
          <w:bCs w:val="0"/>
        </w:rPr>
        <w:t xml:space="preserve"> in </w:t>
      </w:r>
      <w:r w:rsidR="00713A5F" w:rsidRPr="009C1285">
        <w:rPr>
          <w:rStyle w:val="Strong"/>
          <w:rFonts w:asciiTheme="minorHAnsi" w:hAnsiTheme="minorHAnsi" w:cstheme="minorHAnsi"/>
          <w:b w:val="0"/>
          <w:bCs w:val="0"/>
        </w:rPr>
        <w:t xml:space="preserve">staff decision making </w:t>
      </w:r>
      <w:r w:rsidRPr="009C1285">
        <w:rPr>
          <w:rStyle w:val="Strong"/>
          <w:rFonts w:asciiTheme="minorHAnsi" w:hAnsiTheme="minorHAnsi" w:cstheme="minorHAnsi"/>
          <w:b w:val="0"/>
          <w:bCs w:val="0"/>
        </w:rPr>
        <w:t xml:space="preserve">processes thus far. </w:t>
      </w:r>
    </w:p>
    <w:p w:rsidR="001D6AB2" w:rsidRPr="009C1285" w:rsidRDefault="00A8398F" w:rsidP="00926882">
      <w:pPr>
        <w:pStyle w:val="NormalWeb"/>
        <w:rPr>
          <w:rStyle w:val="Strong"/>
          <w:rFonts w:asciiTheme="minorHAnsi" w:hAnsiTheme="minorHAnsi" w:cstheme="minorHAnsi"/>
          <w:bCs w:val="0"/>
        </w:rPr>
      </w:pPr>
      <w:r w:rsidRPr="009C1285">
        <w:rPr>
          <w:rStyle w:val="Strong"/>
          <w:rFonts w:asciiTheme="minorHAnsi" w:hAnsiTheme="minorHAnsi" w:cstheme="minorHAnsi"/>
          <w:bCs w:val="0"/>
        </w:rPr>
        <w:t xml:space="preserve">Best practice </w:t>
      </w:r>
      <w:r w:rsidR="001D6AB2" w:rsidRPr="009C1285">
        <w:rPr>
          <w:rStyle w:val="Strong"/>
          <w:rFonts w:asciiTheme="minorHAnsi" w:hAnsiTheme="minorHAnsi" w:cstheme="minorHAnsi"/>
          <w:bCs w:val="0"/>
        </w:rPr>
        <w:t>for staff considering police intervention to be necessary:</w:t>
      </w:r>
    </w:p>
    <w:p w:rsidR="001D6AB2" w:rsidRPr="009C1285" w:rsidRDefault="002D7973" w:rsidP="001D6AB2">
      <w:pPr>
        <w:pStyle w:val="NormalWeb"/>
        <w:numPr>
          <w:ilvl w:val="0"/>
          <w:numId w:val="15"/>
        </w:numPr>
        <w:rPr>
          <w:rStyle w:val="Strong"/>
          <w:rFonts w:asciiTheme="minorHAnsi" w:hAnsiTheme="minorHAnsi" w:cstheme="minorHAnsi"/>
          <w:bCs w:val="0"/>
        </w:rPr>
      </w:pPr>
      <w:r w:rsidRPr="009C1285">
        <w:rPr>
          <w:rStyle w:val="Strong"/>
          <w:rFonts w:asciiTheme="minorHAnsi" w:hAnsiTheme="minorHAnsi" w:cstheme="minorHAnsi"/>
          <w:bCs w:val="0"/>
        </w:rPr>
        <w:t>T</w:t>
      </w:r>
      <w:r w:rsidR="001D6AB2" w:rsidRPr="009C1285">
        <w:rPr>
          <w:rStyle w:val="Strong"/>
          <w:rFonts w:asciiTheme="minorHAnsi" w:hAnsiTheme="minorHAnsi" w:cstheme="minorHAnsi"/>
          <w:bCs w:val="0"/>
        </w:rPr>
        <w:t>o consult the DSL and Head Teacher</w:t>
      </w:r>
      <w:r w:rsidR="00645309" w:rsidRPr="009C1285">
        <w:rPr>
          <w:rStyle w:val="Strong"/>
          <w:rFonts w:asciiTheme="minorHAnsi" w:hAnsiTheme="minorHAnsi" w:cstheme="minorHAnsi"/>
          <w:bCs w:val="0"/>
        </w:rPr>
        <w:t>/</w:t>
      </w:r>
      <w:r w:rsidR="001D6AB2" w:rsidRPr="009C1285">
        <w:rPr>
          <w:rStyle w:val="Strong"/>
          <w:rFonts w:asciiTheme="minorHAnsi" w:hAnsiTheme="minorHAnsi" w:cstheme="minorHAnsi"/>
          <w:bCs w:val="0"/>
        </w:rPr>
        <w:t>Deputy about the reason to involve the police.</w:t>
      </w:r>
    </w:p>
    <w:p w:rsidR="001D6AB2" w:rsidRPr="009C1285" w:rsidRDefault="001D6AB2" w:rsidP="001D6AB2">
      <w:pPr>
        <w:pStyle w:val="NormalWeb"/>
        <w:numPr>
          <w:ilvl w:val="0"/>
          <w:numId w:val="15"/>
        </w:numPr>
        <w:rPr>
          <w:rStyle w:val="Strong"/>
          <w:rFonts w:asciiTheme="minorHAnsi" w:hAnsiTheme="minorHAnsi" w:cstheme="minorHAnsi"/>
          <w:bCs w:val="0"/>
        </w:rPr>
      </w:pPr>
      <w:r w:rsidRPr="009C1285">
        <w:rPr>
          <w:rStyle w:val="Strong"/>
          <w:rFonts w:asciiTheme="minorHAnsi" w:hAnsiTheme="minorHAnsi" w:cstheme="minorHAnsi"/>
          <w:bCs w:val="0"/>
        </w:rPr>
        <w:t>T</w:t>
      </w:r>
      <w:r w:rsidR="00A8398F" w:rsidRPr="009C1285">
        <w:rPr>
          <w:rStyle w:val="Strong"/>
          <w:rFonts w:asciiTheme="minorHAnsi" w:hAnsiTheme="minorHAnsi" w:cstheme="minorHAnsi"/>
          <w:bCs w:val="0"/>
        </w:rPr>
        <w:t>o cons</w:t>
      </w:r>
      <w:r w:rsidR="00713A5F" w:rsidRPr="009C1285">
        <w:rPr>
          <w:rStyle w:val="Strong"/>
          <w:rFonts w:asciiTheme="minorHAnsi" w:hAnsiTheme="minorHAnsi" w:cstheme="minorHAnsi"/>
          <w:bCs w:val="0"/>
        </w:rPr>
        <w:t xml:space="preserve">ult the Safer </w:t>
      </w:r>
      <w:r w:rsidR="00091D18">
        <w:rPr>
          <w:rStyle w:val="Strong"/>
          <w:rFonts w:asciiTheme="minorHAnsi" w:hAnsiTheme="minorHAnsi" w:cstheme="minorHAnsi"/>
          <w:bCs w:val="0"/>
        </w:rPr>
        <w:t>School</w:t>
      </w:r>
      <w:r w:rsidR="00713A5F" w:rsidRPr="009C1285">
        <w:rPr>
          <w:rStyle w:val="Strong"/>
          <w:rFonts w:asciiTheme="minorHAnsi" w:hAnsiTheme="minorHAnsi" w:cstheme="minorHAnsi"/>
          <w:bCs w:val="0"/>
        </w:rPr>
        <w:t xml:space="preserve"> Officer before contacting police directly, unless the risk is </w:t>
      </w:r>
      <w:r w:rsidR="00A8398F" w:rsidRPr="009C1285">
        <w:rPr>
          <w:rStyle w:val="Strong"/>
          <w:rFonts w:asciiTheme="minorHAnsi" w:hAnsiTheme="minorHAnsi" w:cstheme="minorHAnsi"/>
          <w:bCs w:val="0"/>
        </w:rPr>
        <w:t xml:space="preserve">considered to be escalating at a rate that precludes contacting the SSO.  </w:t>
      </w:r>
    </w:p>
    <w:p w:rsidR="00713A5F" w:rsidRPr="009C1285" w:rsidRDefault="00A8398F" w:rsidP="001D6AB2">
      <w:pPr>
        <w:pStyle w:val="NormalWeb"/>
        <w:numPr>
          <w:ilvl w:val="0"/>
          <w:numId w:val="15"/>
        </w:numPr>
        <w:rPr>
          <w:rStyle w:val="Strong"/>
          <w:rFonts w:asciiTheme="minorHAnsi" w:hAnsiTheme="minorHAnsi" w:cstheme="minorHAnsi"/>
          <w:bCs w:val="0"/>
        </w:rPr>
      </w:pPr>
      <w:r w:rsidRPr="009C1285">
        <w:rPr>
          <w:rStyle w:val="Strong"/>
          <w:rFonts w:asciiTheme="minorHAnsi" w:hAnsiTheme="minorHAnsi" w:cstheme="minorHAnsi"/>
          <w:bCs w:val="0"/>
        </w:rPr>
        <w:t xml:space="preserve">This </w:t>
      </w:r>
      <w:r w:rsidR="009C1285">
        <w:rPr>
          <w:rStyle w:val="Strong"/>
          <w:rFonts w:asciiTheme="minorHAnsi" w:hAnsiTheme="minorHAnsi" w:cstheme="minorHAnsi"/>
          <w:bCs w:val="0"/>
        </w:rPr>
        <w:t>Trust</w:t>
      </w:r>
      <w:r w:rsidRPr="009C1285">
        <w:rPr>
          <w:rStyle w:val="Strong"/>
          <w:rFonts w:asciiTheme="minorHAnsi" w:hAnsiTheme="minorHAnsi" w:cstheme="minorHAnsi"/>
          <w:bCs w:val="0"/>
        </w:rPr>
        <w:t xml:space="preserve"> will prioritise contacting the SSO for advice before asking for other officers to attend.</w:t>
      </w:r>
    </w:p>
    <w:p w:rsidR="001D6AB2" w:rsidRPr="009C1285" w:rsidRDefault="001D6AB2" w:rsidP="001D6AB2">
      <w:pPr>
        <w:pStyle w:val="NormalWeb"/>
        <w:numPr>
          <w:ilvl w:val="0"/>
          <w:numId w:val="15"/>
        </w:numPr>
        <w:rPr>
          <w:rStyle w:val="Strong"/>
          <w:rFonts w:asciiTheme="minorHAnsi" w:hAnsiTheme="minorHAnsi" w:cstheme="minorHAnsi"/>
          <w:bCs w:val="0"/>
        </w:rPr>
      </w:pPr>
      <w:r w:rsidRPr="009C1285">
        <w:rPr>
          <w:rStyle w:val="Strong"/>
          <w:rFonts w:asciiTheme="minorHAnsi" w:hAnsiTheme="minorHAnsi" w:cstheme="minorHAnsi"/>
          <w:bCs w:val="0"/>
        </w:rPr>
        <w:t>A child will not be sear</w:t>
      </w:r>
      <w:r w:rsidR="00645309" w:rsidRPr="009C1285">
        <w:rPr>
          <w:rStyle w:val="Strong"/>
          <w:rFonts w:asciiTheme="minorHAnsi" w:hAnsiTheme="minorHAnsi" w:cstheme="minorHAnsi"/>
          <w:bCs w:val="0"/>
        </w:rPr>
        <w:t xml:space="preserve">ched on site by police at all, </w:t>
      </w:r>
      <w:r w:rsidRPr="009C1285">
        <w:rPr>
          <w:rStyle w:val="Strong"/>
          <w:rFonts w:asciiTheme="minorHAnsi" w:hAnsiTheme="minorHAnsi" w:cstheme="minorHAnsi"/>
          <w:bCs w:val="0"/>
        </w:rPr>
        <w:t>or taken offsite to a police station without an appropriate adult (DSL, DH) being present if their parent cannot accompany them.</w:t>
      </w:r>
    </w:p>
    <w:p w:rsidR="00E12DAB" w:rsidRPr="009C1285" w:rsidRDefault="009F5182" w:rsidP="00926882">
      <w:pPr>
        <w:pStyle w:val="NormalWeb"/>
        <w:rPr>
          <w:rFonts w:asciiTheme="minorHAnsi" w:eastAsiaTheme="minorHAnsi" w:hAnsiTheme="minorHAnsi" w:cstheme="minorHAnsi"/>
          <w:i/>
          <w:lang w:eastAsia="en-GB"/>
        </w:rPr>
      </w:pPr>
      <w:r w:rsidRPr="009C1285">
        <w:rPr>
          <w:rStyle w:val="Strong"/>
          <w:rFonts w:asciiTheme="minorHAnsi" w:hAnsiTheme="minorHAnsi" w:cstheme="minorHAnsi"/>
          <w:b w:val="0"/>
          <w:bCs w:val="0"/>
          <w:color w:val="000000"/>
        </w:rPr>
        <w:t>In the event that</w:t>
      </w:r>
      <w:r w:rsidR="00E12DAB" w:rsidRPr="009C1285">
        <w:rPr>
          <w:rStyle w:val="Strong"/>
          <w:rFonts w:asciiTheme="minorHAnsi" w:hAnsiTheme="minorHAnsi" w:cstheme="minorHAnsi"/>
          <w:b w:val="0"/>
          <w:bCs w:val="0"/>
          <w:color w:val="000000"/>
        </w:rPr>
        <w:t xml:space="preserve"> a child is interviewed on site by police, </w:t>
      </w:r>
      <w:r w:rsidR="003A54DB" w:rsidRPr="009C1285">
        <w:rPr>
          <w:rStyle w:val="Strong"/>
          <w:rFonts w:asciiTheme="minorHAnsi" w:hAnsiTheme="minorHAnsi" w:cstheme="minorHAnsi"/>
          <w:b w:val="0"/>
          <w:bCs w:val="0"/>
          <w:color w:val="000000"/>
        </w:rPr>
        <w:t>the DSL</w:t>
      </w:r>
      <w:r w:rsidR="00E12DAB" w:rsidRPr="009C1285">
        <w:rPr>
          <w:rStyle w:val="Strong"/>
          <w:rFonts w:asciiTheme="minorHAnsi" w:hAnsiTheme="minorHAnsi" w:cstheme="minorHAnsi"/>
          <w:b w:val="0"/>
          <w:bCs w:val="0"/>
          <w:color w:val="000000"/>
        </w:rPr>
        <w:t xml:space="preserve"> will act </w:t>
      </w:r>
      <w:r w:rsidR="00952CA4" w:rsidRPr="009C1285">
        <w:rPr>
          <w:rStyle w:val="Strong"/>
          <w:rFonts w:asciiTheme="minorHAnsi" w:hAnsiTheme="minorHAnsi" w:cstheme="minorHAnsi"/>
          <w:b w:val="0"/>
          <w:bCs w:val="0"/>
          <w:color w:val="000000"/>
        </w:rPr>
        <w:t>in loco parentis</w:t>
      </w:r>
      <w:r w:rsidR="003A54DB" w:rsidRPr="009C1285">
        <w:rPr>
          <w:rStyle w:val="Strong"/>
          <w:rFonts w:asciiTheme="minorHAnsi" w:hAnsiTheme="minorHAnsi" w:cstheme="minorHAnsi"/>
          <w:b w:val="0"/>
          <w:bCs w:val="0"/>
          <w:color w:val="000000"/>
        </w:rPr>
        <w:t xml:space="preserve"> at that interview</w:t>
      </w:r>
      <w:r w:rsidR="00E12DAB" w:rsidRPr="009C1285">
        <w:rPr>
          <w:rStyle w:val="Strong"/>
          <w:rFonts w:asciiTheme="minorHAnsi" w:hAnsiTheme="minorHAnsi" w:cstheme="minorHAnsi"/>
          <w:b w:val="0"/>
          <w:bCs w:val="0"/>
          <w:color w:val="000000"/>
        </w:rPr>
        <w:t xml:space="preserve"> to provide </w:t>
      </w:r>
      <w:r w:rsidR="00952CA4" w:rsidRPr="009C1285">
        <w:rPr>
          <w:rStyle w:val="Strong"/>
          <w:rFonts w:asciiTheme="minorHAnsi" w:hAnsiTheme="minorHAnsi" w:cstheme="minorHAnsi"/>
          <w:b w:val="0"/>
          <w:bCs w:val="0"/>
          <w:color w:val="000000"/>
        </w:rPr>
        <w:t>support</w:t>
      </w:r>
      <w:r w:rsidR="00713A5F" w:rsidRPr="009C1285">
        <w:rPr>
          <w:rStyle w:val="Strong"/>
          <w:rFonts w:asciiTheme="minorHAnsi" w:hAnsiTheme="minorHAnsi" w:cstheme="minorHAnsi"/>
          <w:b w:val="0"/>
          <w:bCs w:val="0"/>
          <w:color w:val="000000"/>
        </w:rPr>
        <w:t xml:space="preserve"> to the child</w:t>
      </w:r>
      <w:r w:rsidR="00960DFB" w:rsidRPr="009C1285">
        <w:rPr>
          <w:rStyle w:val="Strong"/>
          <w:rFonts w:asciiTheme="minorHAnsi" w:hAnsiTheme="minorHAnsi" w:cstheme="minorHAnsi"/>
          <w:b w:val="0"/>
          <w:bCs w:val="0"/>
          <w:color w:val="000000"/>
        </w:rPr>
        <w:t>. P</w:t>
      </w:r>
      <w:r w:rsidR="00952CA4" w:rsidRPr="009C1285">
        <w:rPr>
          <w:rStyle w:val="Strong"/>
          <w:rFonts w:asciiTheme="minorHAnsi" w:hAnsiTheme="minorHAnsi" w:cstheme="minorHAnsi"/>
          <w:b w:val="0"/>
          <w:bCs w:val="0"/>
          <w:color w:val="000000"/>
        </w:rPr>
        <w:t xml:space="preserve">arents/carers will be informed directly that the police have been called to the </w:t>
      </w:r>
      <w:r w:rsidR="009C1285">
        <w:rPr>
          <w:rStyle w:val="Strong"/>
          <w:rFonts w:asciiTheme="minorHAnsi" w:hAnsiTheme="minorHAnsi" w:cstheme="minorHAnsi"/>
          <w:b w:val="0"/>
          <w:bCs w:val="0"/>
          <w:color w:val="000000"/>
        </w:rPr>
        <w:t>Trust</w:t>
      </w:r>
      <w:r w:rsidR="00952CA4" w:rsidRPr="009C1285">
        <w:rPr>
          <w:rStyle w:val="Strong"/>
          <w:rFonts w:asciiTheme="minorHAnsi" w:hAnsiTheme="minorHAnsi" w:cstheme="minorHAnsi"/>
          <w:b w:val="0"/>
          <w:bCs w:val="0"/>
          <w:color w:val="000000"/>
        </w:rPr>
        <w:t xml:space="preserve"> in connection with their child</w:t>
      </w:r>
      <w:r w:rsidR="00960DFB" w:rsidRPr="009C1285">
        <w:rPr>
          <w:rStyle w:val="Strong"/>
          <w:rFonts w:asciiTheme="minorHAnsi" w:hAnsiTheme="minorHAnsi" w:cstheme="minorHAnsi"/>
          <w:b w:val="0"/>
          <w:bCs w:val="0"/>
          <w:color w:val="000000"/>
        </w:rPr>
        <w:t xml:space="preserve">, </w:t>
      </w:r>
      <w:r w:rsidR="00960DFB" w:rsidRPr="009C1285">
        <w:rPr>
          <w:rStyle w:val="Strong"/>
          <w:rFonts w:asciiTheme="minorHAnsi" w:hAnsiTheme="minorHAnsi" w:cstheme="minorHAnsi"/>
          <w:b w:val="0"/>
          <w:bCs w:val="0"/>
          <w:i/>
          <w:color w:val="000000"/>
        </w:rPr>
        <w:t>subject to the safeguarding guidelines below</w:t>
      </w:r>
      <w:r w:rsidR="00952CA4" w:rsidRPr="009C1285">
        <w:rPr>
          <w:rStyle w:val="Strong"/>
          <w:rFonts w:asciiTheme="minorHAnsi" w:hAnsiTheme="minorHAnsi" w:cstheme="minorHAnsi"/>
          <w:b w:val="0"/>
          <w:bCs w:val="0"/>
          <w:color w:val="000000"/>
        </w:rPr>
        <w:t>. A suitably trained Appropriate Adult must be present</w:t>
      </w:r>
      <w:r w:rsidRPr="009C1285">
        <w:rPr>
          <w:rStyle w:val="Strong"/>
          <w:rFonts w:asciiTheme="minorHAnsi" w:hAnsiTheme="minorHAnsi" w:cstheme="minorHAnsi"/>
          <w:b w:val="0"/>
          <w:bCs w:val="0"/>
          <w:color w:val="000000"/>
        </w:rPr>
        <w:t xml:space="preserve"> </w:t>
      </w:r>
      <w:r w:rsidR="00952CA4" w:rsidRPr="009C1285">
        <w:rPr>
          <w:rStyle w:val="Strong"/>
          <w:rFonts w:asciiTheme="minorHAnsi" w:hAnsiTheme="minorHAnsi" w:cstheme="minorHAnsi"/>
          <w:b w:val="0"/>
          <w:bCs w:val="0"/>
          <w:color w:val="000000"/>
        </w:rPr>
        <w:t>if the child is</w:t>
      </w:r>
      <w:r w:rsidR="00713A5F" w:rsidRPr="009C1285">
        <w:rPr>
          <w:rStyle w:val="Strong"/>
          <w:rFonts w:asciiTheme="minorHAnsi" w:hAnsiTheme="minorHAnsi" w:cstheme="minorHAnsi"/>
          <w:b w:val="0"/>
          <w:bCs w:val="0"/>
          <w:color w:val="000000"/>
        </w:rPr>
        <w:t xml:space="preserve"> subsequently </w:t>
      </w:r>
      <w:r w:rsidR="00952CA4" w:rsidRPr="009C1285">
        <w:rPr>
          <w:rStyle w:val="Strong"/>
          <w:rFonts w:asciiTheme="minorHAnsi" w:hAnsiTheme="minorHAnsi" w:cstheme="minorHAnsi"/>
          <w:b w:val="0"/>
          <w:bCs w:val="0"/>
          <w:color w:val="000000"/>
        </w:rPr>
        <w:t xml:space="preserve">arrested and/or taken to a police station and </w:t>
      </w:r>
      <w:r w:rsidRPr="009C1285">
        <w:rPr>
          <w:rStyle w:val="Strong"/>
          <w:rFonts w:asciiTheme="minorHAnsi" w:hAnsiTheme="minorHAnsi" w:cstheme="minorHAnsi"/>
          <w:b w:val="0"/>
          <w:bCs w:val="0"/>
          <w:color w:val="000000"/>
        </w:rPr>
        <w:t xml:space="preserve">the DSL will ensure that arrangements for such support are in place before the child </w:t>
      </w:r>
      <w:r w:rsidR="003A54DB" w:rsidRPr="009C1285">
        <w:rPr>
          <w:rStyle w:val="Strong"/>
          <w:rFonts w:asciiTheme="minorHAnsi" w:hAnsiTheme="minorHAnsi" w:cstheme="minorHAnsi"/>
          <w:b w:val="0"/>
          <w:bCs w:val="0"/>
          <w:color w:val="000000"/>
        </w:rPr>
        <w:t xml:space="preserve">leaves the </w:t>
      </w:r>
      <w:r w:rsidR="009C1285">
        <w:rPr>
          <w:rStyle w:val="Strong"/>
          <w:rFonts w:asciiTheme="minorHAnsi" w:hAnsiTheme="minorHAnsi" w:cstheme="minorHAnsi"/>
          <w:b w:val="0"/>
          <w:bCs w:val="0"/>
          <w:color w:val="000000"/>
        </w:rPr>
        <w:t>Trust</w:t>
      </w:r>
      <w:r w:rsidR="003A54DB" w:rsidRPr="009C1285">
        <w:rPr>
          <w:rStyle w:val="Strong"/>
          <w:rFonts w:asciiTheme="minorHAnsi" w:hAnsiTheme="minorHAnsi" w:cstheme="minorHAnsi"/>
          <w:b w:val="0"/>
          <w:bCs w:val="0"/>
          <w:color w:val="000000"/>
        </w:rPr>
        <w:t xml:space="preserve"> premises, </w:t>
      </w:r>
      <w:r w:rsidRPr="009C1285">
        <w:rPr>
          <w:rStyle w:val="Strong"/>
          <w:rFonts w:asciiTheme="minorHAnsi" w:hAnsiTheme="minorHAnsi" w:cstheme="minorHAnsi"/>
          <w:b w:val="0"/>
          <w:bCs w:val="0"/>
          <w:color w:val="000000"/>
        </w:rPr>
        <w:t>with the reason for the arrest and the name of the appropriate adult concerned, confirmed</w:t>
      </w:r>
      <w:r w:rsidR="00952CA4" w:rsidRPr="009C1285">
        <w:rPr>
          <w:rStyle w:val="Strong"/>
          <w:rFonts w:asciiTheme="minorHAnsi" w:hAnsiTheme="minorHAnsi" w:cstheme="minorHAnsi"/>
          <w:b w:val="0"/>
          <w:bCs w:val="0"/>
          <w:color w:val="000000"/>
        </w:rPr>
        <w:t xml:space="preserve">. </w:t>
      </w:r>
      <w:hyperlink r:id="rId23" w:history="1">
        <w:r w:rsidR="00952CA4" w:rsidRPr="009C1285">
          <w:rPr>
            <w:rFonts w:asciiTheme="minorHAnsi" w:eastAsiaTheme="minorHAnsi" w:hAnsiTheme="minorHAnsi" w:cstheme="minorHAnsi"/>
            <w:color w:val="0000FF"/>
            <w:u w:val="single"/>
            <w:lang w:eastAsia="en-GB"/>
          </w:rPr>
          <w:t>Appropriate Adult | Youth Justice Legal Centre (yjlc.uk)</w:t>
        </w:r>
      </w:hyperlink>
      <w:r w:rsidR="00960DFB" w:rsidRPr="009C1285">
        <w:rPr>
          <w:rFonts w:asciiTheme="minorHAnsi" w:eastAsiaTheme="minorHAnsi" w:hAnsiTheme="minorHAnsi" w:cstheme="minorHAnsi"/>
          <w:lang w:eastAsia="en-GB"/>
        </w:rPr>
        <w:t xml:space="preserve">; </w:t>
      </w:r>
      <w:hyperlink r:id="rId24" w:history="1">
        <w:r w:rsidR="00960DFB" w:rsidRPr="009C1285">
          <w:rPr>
            <w:rFonts w:asciiTheme="minorHAnsi" w:eastAsiaTheme="minorHAnsi" w:hAnsiTheme="minorHAnsi" w:cstheme="minorHAnsi"/>
            <w:color w:val="0000FF"/>
            <w:u w:val="single"/>
            <w:lang w:eastAsia="en-GB"/>
          </w:rPr>
          <w:t>DRAFT GUIDE FOR (publishing.service.gov.uk)</w:t>
        </w:r>
      </w:hyperlink>
      <w:r w:rsidR="00960DFB" w:rsidRPr="009C1285">
        <w:rPr>
          <w:rFonts w:asciiTheme="minorHAnsi" w:eastAsiaTheme="minorHAnsi" w:hAnsiTheme="minorHAnsi" w:cstheme="minorHAnsi"/>
          <w:lang w:eastAsia="en-GB"/>
        </w:rPr>
        <w:t xml:space="preserve"> </w:t>
      </w:r>
      <w:r w:rsidR="00960DFB" w:rsidRPr="009C1285">
        <w:rPr>
          <w:rFonts w:asciiTheme="minorHAnsi" w:eastAsiaTheme="minorHAnsi" w:hAnsiTheme="minorHAnsi" w:cstheme="minorHAnsi"/>
          <w:i/>
          <w:lang w:eastAsia="en-GB"/>
        </w:rPr>
        <w:t>(role and responsibilities of an Appropriate Adult).</w:t>
      </w:r>
    </w:p>
    <w:p w:rsidR="003A54DB" w:rsidRPr="009C1285" w:rsidRDefault="003A54DB" w:rsidP="00926882">
      <w:pPr>
        <w:pStyle w:val="NormalWeb"/>
        <w:rPr>
          <w:rFonts w:asciiTheme="minorHAnsi" w:hAnsiTheme="minorHAnsi" w:cstheme="minorHAnsi"/>
        </w:rPr>
      </w:pPr>
      <w:r w:rsidRPr="009C1285">
        <w:rPr>
          <w:rFonts w:asciiTheme="minorHAnsi" w:eastAsiaTheme="minorHAnsi" w:hAnsiTheme="minorHAnsi" w:cstheme="minorHAnsi"/>
          <w:lang w:eastAsia="en-GB"/>
        </w:rPr>
        <w:t xml:space="preserve">No child / student may be subject to a search by police on </w:t>
      </w:r>
      <w:r w:rsidR="009C1285">
        <w:rPr>
          <w:rFonts w:asciiTheme="minorHAnsi" w:eastAsiaTheme="minorHAnsi" w:hAnsiTheme="minorHAnsi" w:cstheme="minorHAnsi"/>
          <w:lang w:eastAsia="en-GB"/>
        </w:rPr>
        <w:t>Trust</w:t>
      </w:r>
      <w:r w:rsidRPr="009C1285">
        <w:rPr>
          <w:rFonts w:asciiTheme="minorHAnsi" w:eastAsiaTheme="minorHAnsi" w:hAnsiTheme="minorHAnsi" w:cstheme="minorHAnsi"/>
          <w:lang w:eastAsia="en-GB"/>
        </w:rPr>
        <w:t xml:space="preserve"> premises. Any such search should be carried out at the police station with an AA in attendance to the search.</w:t>
      </w:r>
    </w:p>
    <w:p w:rsidR="00926882" w:rsidRPr="009C1285" w:rsidRDefault="00651E08" w:rsidP="00926882">
      <w:pPr>
        <w:pStyle w:val="NormalWeb"/>
        <w:rPr>
          <w:rFonts w:asciiTheme="minorHAnsi" w:hAnsiTheme="minorHAnsi" w:cstheme="minorHAnsi"/>
        </w:rPr>
      </w:pPr>
      <w:r w:rsidRPr="009C1285">
        <w:rPr>
          <w:rFonts w:asciiTheme="minorHAnsi" w:hAnsiTheme="minorHAnsi" w:cstheme="minorHAnsi"/>
        </w:rPr>
        <w:t xml:space="preserve">Wherever possible, </w:t>
      </w:r>
      <w:r w:rsidR="00091D18">
        <w:rPr>
          <w:rFonts w:asciiTheme="minorHAnsi" w:hAnsiTheme="minorHAnsi" w:cstheme="minorHAnsi"/>
        </w:rPr>
        <w:t xml:space="preserve">each school </w:t>
      </w:r>
      <w:r w:rsidR="00244C58" w:rsidRPr="009C1285">
        <w:rPr>
          <w:rFonts w:asciiTheme="minorHAnsi" w:hAnsiTheme="minorHAnsi" w:cstheme="minorHAnsi"/>
        </w:rPr>
        <w:t xml:space="preserve">will share </w:t>
      </w:r>
      <w:r w:rsidRPr="009C1285">
        <w:rPr>
          <w:rFonts w:asciiTheme="minorHAnsi" w:hAnsiTheme="minorHAnsi" w:cstheme="minorHAnsi"/>
        </w:rPr>
        <w:t xml:space="preserve">any safeguarding concerns, or </w:t>
      </w:r>
      <w:r w:rsidR="00D83351" w:rsidRPr="009C1285">
        <w:rPr>
          <w:rFonts w:asciiTheme="minorHAnsi" w:hAnsiTheme="minorHAnsi" w:cstheme="minorHAnsi"/>
        </w:rPr>
        <w:t xml:space="preserve">an </w:t>
      </w:r>
      <w:r w:rsidR="00244C58" w:rsidRPr="009C1285">
        <w:rPr>
          <w:rFonts w:asciiTheme="minorHAnsi" w:hAnsiTheme="minorHAnsi" w:cstheme="minorHAnsi"/>
        </w:rPr>
        <w:t xml:space="preserve">intention to refer a child to </w:t>
      </w:r>
      <w:r w:rsidR="001160BD" w:rsidRPr="009C1285">
        <w:rPr>
          <w:rFonts w:asciiTheme="minorHAnsi" w:hAnsiTheme="minorHAnsi" w:cstheme="minorHAnsi"/>
        </w:rPr>
        <w:t xml:space="preserve">the </w:t>
      </w:r>
      <w:r w:rsidR="002443FC" w:rsidRPr="009C1285">
        <w:rPr>
          <w:rFonts w:asciiTheme="minorHAnsi" w:hAnsiTheme="minorHAnsi" w:cstheme="minorHAnsi"/>
        </w:rPr>
        <w:t xml:space="preserve">MASH </w:t>
      </w:r>
      <w:r w:rsidRPr="009C1285">
        <w:rPr>
          <w:rFonts w:asciiTheme="minorHAnsi" w:hAnsiTheme="minorHAnsi" w:cstheme="minorHAnsi"/>
        </w:rPr>
        <w:t xml:space="preserve">with parents or carers.  However, we will not </w:t>
      </w:r>
      <w:r w:rsidR="00244C58" w:rsidRPr="009C1285">
        <w:rPr>
          <w:rFonts w:asciiTheme="minorHAnsi" w:hAnsiTheme="minorHAnsi" w:cstheme="minorHAnsi"/>
        </w:rPr>
        <w:t xml:space="preserve">do so </w:t>
      </w:r>
      <w:r w:rsidR="004F4CDC" w:rsidRPr="009C1285">
        <w:rPr>
          <w:rFonts w:asciiTheme="minorHAnsi" w:hAnsiTheme="minorHAnsi" w:cstheme="minorHAnsi"/>
        </w:rPr>
        <w:t xml:space="preserve">where it is felt that to do so </w:t>
      </w:r>
      <w:r w:rsidR="00244C58" w:rsidRPr="009C1285">
        <w:rPr>
          <w:rFonts w:asciiTheme="minorHAnsi" w:hAnsiTheme="minorHAnsi" w:cstheme="minorHAnsi"/>
        </w:rPr>
        <w:t xml:space="preserve">could place the child at greater risk of harm or impede a criminal investigation. </w:t>
      </w:r>
      <w:r w:rsidR="0018093A" w:rsidRPr="009C1285">
        <w:rPr>
          <w:rFonts w:asciiTheme="minorHAnsi" w:hAnsiTheme="minorHAnsi" w:cstheme="minorHAnsi"/>
        </w:rPr>
        <w:t xml:space="preserve"> </w:t>
      </w:r>
      <w:r w:rsidRPr="009C1285">
        <w:rPr>
          <w:rFonts w:asciiTheme="minorHAnsi" w:hAnsiTheme="minorHAnsi" w:cstheme="minorHAnsi"/>
        </w:rPr>
        <w:t>On occasions, i</w:t>
      </w:r>
      <w:r w:rsidR="0018093A" w:rsidRPr="009C1285">
        <w:rPr>
          <w:rFonts w:asciiTheme="minorHAnsi" w:hAnsiTheme="minorHAnsi" w:cstheme="minorHAnsi"/>
        </w:rPr>
        <w:t>t may be necessary to seek advice</w:t>
      </w:r>
      <w:r w:rsidR="00244C58" w:rsidRPr="009C1285">
        <w:rPr>
          <w:rFonts w:asciiTheme="minorHAnsi" w:hAnsiTheme="minorHAnsi" w:cstheme="minorHAnsi"/>
        </w:rPr>
        <w:t xml:space="preserve"> from the </w:t>
      </w:r>
      <w:r w:rsidR="001E2AA6" w:rsidRPr="009C1285">
        <w:rPr>
          <w:rFonts w:asciiTheme="minorHAnsi" w:hAnsiTheme="minorHAnsi" w:cstheme="minorHAnsi"/>
        </w:rPr>
        <w:t xml:space="preserve">MASH </w:t>
      </w:r>
      <w:r w:rsidR="00A43547" w:rsidRPr="009C1285">
        <w:rPr>
          <w:rFonts w:asciiTheme="minorHAnsi" w:hAnsiTheme="minorHAnsi" w:cstheme="minorHAnsi"/>
        </w:rPr>
        <w:t xml:space="preserve">or the </w:t>
      </w:r>
      <w:r w:rsidR="00244C58" w:rsidRPr="009C1285">
        <w:rPr>
          <w:rFonts w:asciiTheme="minorHAnsi" w:hAnsiTheme="minorHAnsi" w:cstheme="minorHAnsi"/>
        </w:rPr>
        <w:t>Police</w:t>
      </w:r>
      <w:r w:rsidR="0018093A" w:rsidRPr="009C1285">
        <w:rPr>
          <w:rFonts w:asciiTheme="minorHAnsi" w:hAnsiTheme="minorHAnsi" w:cstheme="minorHAnsi"/>
        </w:rPr>
        <w:t xml:space="preserve"> in making decisions about when it is appropriate to share information with parents </w:t>
      </w:r>
      <w:r w:rsidR="00A43547" w:rsidRPr="009C1285">
        <w:rPr>
          <w:rFonts w:asciiTheme="minorHAnsi" w:hAnsiTheme="minorHAnsi" w:cstheme="minorHAnsi"/>
        </w:rPr>
        <w:t>or</w:t>
      </w:r>
      <w:r w:rsidR="0018093A" w:rsidRPr="009C1285">
        <w:rPr>
          <w:rFonts w:asciiTheme="minorHAnsi" w:hAnsiTheme="minorHAnsi" w:cstheme="minorHAnsi"/>
        </w:rPr>
        <w:t xml:space="preserve"> carers</w:t>
      </w:r>
      <w:r w:rsidR="00A43547" w:rsidRPr="009C1285">
        <w:rPr>
          <w:rFonts w:asciiTheme="minorHAnsi" w:hAnsiTheme="minorHAnsi" w:cstheme="minorHAnsi"/>
        </w:rPr>
        <w:t>.</w:t>
      </w:r>
      <w:r w:rsidR="00926882" w:rsidRPr="009C1285">
        <w:rPr>
          <w:rFonts w:asciiTheme="minorHAnsi" w:hAnsiTheme="minorHAnsi" w:cstheme="minorHAnsi"/>
        </w:rPr>
        <w:t xml:space="preserve"> </w:t>
      </w:r>
    </w:p>
    <w:p w:rsidR="00DC2963" w:rsidRPr="009C1285" w:rsidRDefault="00713A5F" w:rsidP="000D1185">
      <w:pPr>
        <w:jc w:val="both"/>
        <w:rPr>
          <w:rFonts w:asciiTheme="minorHAnsi" w:eastAsia="Times New Roman" w:hAnsiTheme="minorHAnsi" w:cstheme="minorHAnsi"/>
        </w:rPr>
      </w:pPr>
      <w:r w:rsidRPr="009C1285">
        <w:rPr>
          <w:rFonts w:asciiTheme="minorHAnsi" w:eastAsia="Times New Roman" w:hAnsiTheme="minorHAnsi" w:cstheme="minorHAnsi"/>
          <w:b/>
        </w:rPr>
        <w:t>5.5</w:t>
      </w:r>
      <w:r w:rsidRPr="009C1285">
        <w:rPr>
          <w:rFonts w:asciiTheme="minorHAnsi" w:eastAsia="Times New Roman" w:hAnsiTheme="minorHAnsi" w:cstheme="minorHAnsi"/>
        </w:rPr>
        <w:t xml:space="preserve"> </w:t>
      </w:r>
      <w:r w:rsidR="000D1185" w:rsidRPr="009C1285">
        <w:rPr>
          <w:rFonts w:asciiTheme="minorHAnsi" w:eastAsia="Times New Roman" w:hAnsiTheme="minorHAnsi" w:cstheme="minorHAnsi"/>
        </w:rPr>
        <w:t xml:space="preserve">If a member of staff continues to have concerns about a child and feels the situation is not being addressed or does not appear to be improving, the staff member concerned should press </w:t>
      </w:r>
      <w:r w:rsidR="00880344" w:rsidRPr="009C1285">
        <w:rPr>
          <w:rFonts w:asciiTheme="minorHAnsi" w:eastAsia="Times New Roman" w:hAnsiTheme="minorHAnsi" w:cstheme="minorHAnsi"/>
        </w:rPr>
        <w:t>for re-cons</w:t>
      </w:r>
      <w:r w:rsidR="00A53D7A" w:rsidRPr="009C1285">
        <w:rPr>
          <w:rFonts w:asciiTheme="minorHAnsi" w:eastAsia="Times New Roman" w:hAnsiTheme="minorHAnsi" w:cstheme="minorHAnsi"/>
        </w:rPr>
        <w:t>ideration of the case with the Designated Safeguarding L</w:t>
      </w:r>
      <w:r w:rsidR="00880344" w:rsidRPr="009C1285">
        <w:rPr>
          <w:rFonts w:asciiTheme="minorHAnsi" w:eastAsia="Times New Roman" w:hAnsiTheme="minorHAnsi" w:cstheme="minorHAnsi"/>
        </w:rPr>
        <w:t>ead</w:t>
      </w:r>
      <w:r w:rsidR="00A53D7A" w:rsidRPr="009C1285">
        <w:rPr>
          <w:rFonts w:asciiTheme="minorHAnsi" w:eastAsia="Times New Roman" w:hAnsiTheme="minorHAnsi" w:cstheme="minorHAnsi"/>
        </w:rPr>
        <w:t xml:space="preserve"> (DSL)</w:t>
      </w:r>
      <w:r w:rsidR="00ED7E50" w:rsidRPr="009C1285">
        <w:rPr>
          <w:rFonts w:asciiTheme="minorHAnsi" w:eastAsia="Times New Roman" w:hAnsiTheme="minorHAnsi" w:cstheme="minorHAnsi"/>
        </w:rPr>
        <w:t xml:space="preserve"> who will escalate the concern as appropriate</w:t>
      </w:r>
      <w:r w:rsidR="00880344" w:rsidRPr="009C1285">
        <w:rPr>
          <w:rFonts w:asciiTheme="minorHAnsi" w:eastAsia="Times New Roman" w:hAnsiTheme="minorHAnsi" w:cstheme="minorHAnsi"/>
        </w:rPr>
        <w:t>.</w:t>
      </w:r>
    </w:p>
    <w:p w:rsidR="00515804" w:rsidRPr="009C1285" w:rsidRDefault="00515804" w:rsidP="000D1185">
      <w:pPr>
        <w:jc w:val="both"/>
        <w:rPr>
          <w:rFonts w:asciiTheme="minorHAnsi" w:eastAsia="Times New Roman" w:hAnsiTheme="minorHAnsi" w:cstheme="minorHAnsi"/>
        </w:rPr>
      </w:pPr>
    </w:p>
    <w:p w:rsidR="00703008" w:rsidRPr="009C1285" w:rsidRDefault="00A53D7A" w:rsidP="000D1185">
      <w:pPr>
        <w:jc w:val="both"/>
        <w:rPr>
          <w:rFonts w:asciiTheme="minorHAnsi" w:eastAsia="Times New Roman" w:hAnsiTheme="minorHAnsi" w:cstheme="minorHAnsi"/>
        </w:rPr>
      </w:pPr>
      <w:r w:rsidRPr="009C1285">
        <w:rPr>
          <w:rFonts w:asciiTheme="minorHAnsi" w:eastAsia="Times New Roman" w:hAnsiTheme="minorHAnsi" w:cstheme="minorHAnsi"/>
        </w:rPr>
        <w:t>If, for any reason, the Designated S</w:t>
      </w:r>
      <w:r w:rsidR="00573E29" w:rsidRPr="009C1285">
        <w:rPr>
          <w:rFonts w:asciiTheme="minorHAnsi" w:eastAsia="Times New Roman" w:hAnsiTheme="minorHAnsi" w:cstheme="minorHAnsi"/>
        </w:rPr>
        <w:t>afe</w:t>
      </w:r>
      <w:r w:rsidRPr="009C1285">
        <w:rPr>
          <w:rFonts w:asciiTheme="minorHAnsi" w:eastAsia="Times New Roman" w:hAnsiTheme="minorHAnsi" w:cstheme="minorHAnsi"/>
        </w:rPr>
        <w:t>guarding L</w:t>
      </w:r>
      <w:r w:rsidR="00573E29" w:rsidRPr="009C1285">
        <w:rPr>
          <w:rFonts w:asciiTheme="minorHAnsi" w:eastAsia="Times New Roman" w:hAnsiTheme="minorHAnsi" w:cstheme="minorHAnsi"/>
        </w:rPr>
        <w:t xml:space="preserve">ead </w:t>
      </w:r>
      <w:r w:rsidR="00ED7E50" w:rsidRPr="009C1285">
        <w:rPr>
          <w:rFonts w:asciiTheme="minorHAnsi" w:eastAsia="Times New Roman" w:hAnsiTheme="minorHAnsi" w:cstheme="minorHAnsi"/>
        </w:rPr>
        <w:t xml:space="preserve">(DSL) or </w:t>
      </w:r>
      <w:r w:rsidR="00926882" w:rsidRPr="009C1285">
        <w:rPr>
          <w:rFonts w:asciiTheme="minorHAnsi" w:eastAsia="Times New Roman" w:hAnsiTheme="minorHAnsi" w:cstheme="minorHAnsi"/>
        </w:rPr>
        <w:t>Deputy</w:t>
      </w:r>
      <w:r w:rsidR="00ED7E50" w:rsidRPr="009C1285">
        <w:rPr>
          <w:rFonts w:asciiTheme="minorHAnsi" w:eastAsia="Times New Roman" w:hAnsiTheme="minorHAnsi" w:cstheme="minorHAnsi"/>
        </w:rPr>
        <w:t xml:space="preserve"> Designated Safeguarding L</w:t>
      </w:r>
      <w:r w:rsidR="00A43547" w:rsidRPr="009C1285">
        <w:rPr>
          <w:rFonts w:asciiTheme="minorHAnsi" w:eastAsia="Times New Roman" w:hAnsiTheme="minorHAnsi" w:cstheme="minorHAnsi"/>
        </w:rPr>
        <w:t>ead</w:t>
      </w:r>
      <w:r w:rsidR="00573E29" w:rsidRPr="009C1285">
        <w:rPr>
          <w:rFonts w:asciiTheme="minorHAnsi" w:eastAsia="Times New Roman" w:hAnsiTheme="minorHAnsi" w:cstheme="minorHAnsi"/>
        </w:rPr>
        <w:t xml:space="preserve"> is not available, this should not delay appropriate action being taken.  </w:t>
      </w:r>
      <w:r w:rsidR="00515804" w:rsidRPr="009C1285">
        <w:rPr>
          <w:rFonts w:asciiTheme="minorHAnsi" w:eastAsia="Times New Roman" w:hAnsiTheme="minorHAnsi" w:cstheme="minorHAnsi"/>
        </w:rPr>
        <w:t xml:space="preserve">Safeguarding contact details </w:t>
      </w:r>
      <w:r w:rsidR="002E3797" w:rsidRPr="009C1285">
        <w:rPr>
          <w:rFonts w:asciiTheme="minorHAnsi" w:eastAsia="Times New Roman" w:hAnsiTheme="minorHAnsi" w:cstheme="minorHAnsi"/>
        </w:rPr>
        <w:t xml:space="preserve">are </w:t>
      </w:r>
      <w:r w:rsidR="00515804" w:rsidRPr="009C1285">
        <w:rPr>
          <w:rFonts w:asciiTheme="minorHAnsi" w:eastAsia="Times New Roman" w:hAnsiTheme="minorHAnsi" w:cstheme="minorHAnsi"/>
        </w:rPr>
        <w:t xml:space="preserve">displayed in the </w:t>
      </w:r>
      <w:r w:rsidR="009C1285">
        <w:rPr>
          <w:rFonts w:asciiTheme="minorHAnsi" w:eastAsia="Times New Roman" w:hAnsiTheme="minorHAnsi" w:cstheme="minorHAnsi"/>
        </w:rPr>
        <w:t>Trust</w:t>
      </w:r>
      <w:r w:rsidR="00515804" w:rsidRPr="009C1285">
        <w:rPr>
          <w:rFonts w:asciiTheme="minorHAnsi" w:eastAsia="Times New Roman" w:hAnsiTheme="minorHAnsi" w:cstheme="minorHAnsi"/>
        </w:rPr>
        <w:t xml:space="preserve"> to ensure that all staff </w:t>
      </w:r>
      <w:r w:rsidR="0018093A" w:rsidRPr="009C1285">
        <w:rPr>
          <w:rFonts w:asciiTheme="minorHAnsi" w:eastAsia="Times New Roman" w:hAnsiTheme="minorHAnsi" w:cstheme="minorHAnsi"/>
        </w:rPr>
        <w:t xml:space="preserve">members </w:t>
      </w:r>
      <w:r w:rsidR="00515804" w:rsidRPr="009C1285">
        <w:rPr>
          <w:rFonts w:asciiTheme="minorHAnsi" w:eastAsia="Times New Roman" w:hAnsiTheme="minorHAnsi" w:cstheme="minorHAnsi"/>
        </w:rPr>
        <w:t xml:space="preserve">have unfettered </w:t>
      </w:r>
      <w:r w:rsidR="00573E29" w:rsidRPr="009C1285">
        <w:rPr>
          <w:rFonts w:asciiTheme="minorHAnsi" w:eastAsia="Times New Roman" w:hAnsiTheme="minorHAnsi" w:cstheme="minorHAnsi"/>
        </w:rPr>
        <w:t>access to safeguarding support, should it be requir</w:t>
      </w:r>
      <w:r w:rsidR="00ED7E50" w:rsidRPr="009C1285">
        <w:rPr>
          <w:rFonts w:asciiTheme="minorHAnsi" w:eastAsia="Times New Roman" w:hAnsiTheme="minorHAnsi" w:cstheme="minorHAnsi"/>
        </w:rPr>
        <w:t xml:space="preserve">ed.  Any individual may refer </w:t>
      </w:r>
      <w:r w:rsidR="00926882" w:rsidRPr="009C1285">
        <w:rPr>
          <w:rFonts w:asciiTheme="minorHAnsi" w:eastAsia="Times New Roman" w:hAnsiTheme="minorHAnsi" w:cstheme="minorHAnsi"/>
        </w:rPr>
        <w:t xml:space="preserve">to </w:t>
      </w:r>
      <w:r w:rsidR="00A43547" w:rsidRPr="009C1285">
        <w:rPr>
          <w:rFonts w:asciiTheme="minorHAnsi" w:eastAsia="Times New Roman" w:hAnsiTheme="minorHAnsi" w:cstheme="minorHAnsi"/>
        </w:rPr>
        <w:t xml:space="preserve">the Newham </w:t>
      </w:r>
      <w:r w:rsidR="00926882" w:rsidRPr="009C1285">
        <w:rPr>
          <w:rFonts w:asciiTheme="minorHAnsi" w:eastAsia="Times New Roman" w:hAnsiTheme="minorHAnsi" w:cstheme="minorHAnsi"/>
        </w:rPr>
        <w:t xml:space="preserve">MASH </w:t>
      </w:r>
      <w:r w:rsidR="00573E29" w:rsidRPr="009C1285">
        <w:rPr>
          <w:rFonts w:asciiTheme="minorHAnsi" w:eastAsia="Times New Roman" w:hAnsiTheme="minorHAnsi" w:cstheme="minorHAnsi"/>
        </w:rPr>
        <w:t>where there is suspected or actual risk of harm to a child.</w:t>
      </w:r>
      <w:r w:rsidR="002443FC" w:rsidRPr="009C1285">
        <w:rPr>
          <w:rFonts w:asciiTheme="minorHAnsi" w:eastAsia="Times New Roman" w:hAnsiTheme="minorHAnsi" w:cstheme="minorHAnsi"/>
        </w:rPr>
        <w:t xml:space="preserve">  All staff should be aware of how to access the portal.</w:t>
      </w:r>
    </w:p>
    <w:p w:rsidR="002443FC" w:rsidRPr="009C1285" w:rsidRDefault="002443FC" w:rsidP="000D1185">
      <w:pPr>
        <w:jc w:val="both"/>
        <w:rPr>
          <w:rFonts w:asciiTheme="minorHAnsi" w:eastAsia="Times New Roman" w:hAnsiTheme="minorHAnsi" w:cstheme="minorHAnsi"/>
        </w:rPr>
      </w:pPr>
    </w:p>
    <w:p w:rsidR="002443FC" w:rsidRPr="009C1285" w:rsidRDefault="002443FC" w:rsidP="000D1185">
      <w:pPr>
        <w:jc w:val="both"/>
        <w:rPr>
          <w:rFonts w:asciiTheme="minorHAnsi" w:eastAsia="Times New Roman" w:hAnsiTheme="minorHAnsi" w:cstheme="minorHAnsi"/>
        </w:rPr>
      </w:pPr>
      <w:r w:rsidRPr="009C1285">
        <w:rPr>
          <w:rFonts w:asciiTheme="minorHAnsi" w:eastAsia="Times New Roman" w:hAnsiTheme="minorHAnsi" w:cstheme="minorHAnsi"/>
        </w:rPr>
        <w:t xml:space="preserve">If a child resides outside </w:t>
      </w:r>
      <w:r w:rsidR="00091D18">
        <w:rPr>
          <w:rFonts w:asciiTheme="minorHAnsi" w:eastAsia="Times New Roman" w:hAnsiTheme="minorHAnsi" w:cstheme="minorHAnsi"/>
        </w:rPr>
        <w:t xml:space="preserve">the borough in which the school is located </w:t>
      </w:r>
      <w:r w:rsidRPr="009C1285">
        <w:rPr>
          <w:rFonts w:asciiTheme="minorHAnsi" w:eastAsia="Times New Roman" w:hAnsiTheme="minorHAnsi" w:cstheme="minorHAnsi"/>
        </w:rPr>
        <w:t>the DSL will be aware of the need to refer to the MASH in their LA. If unsure, always refer to the Newham MASH who will forward to appropriate areas.</w:t>
      </w:r>
    </w:p>
    <w:p w:rsidR="0033629D" w:rsidRPr="009C1285" w:rsidRDefault="0033629D" w:rsidP="0033629D">
      <w:pPr>
        <w:jc w:val="both"/>
        <w:rPr>
          <w:rFonts w:asciiTheme="minorHAnsi" w:eastAsia="Times New Roman" w:hAnsiTheme="minorHAnsi" w:cstheme="minorHAnsi"/>
          <w:b/>
        </w:rPr>
      </w:pPr>
    </w:p>
    <w:p w:rsidR="0033629D" w:rsidRPr="009C1285" w:rsidRDefault="0033629D" w:rsidP="0033629D">
      <w:pPr>
        <w:jc w:val="both"/>
        <w:rPr>
          <w:rFonts w:asciiTheme="minorHAnsi" w:eastAsia="Times New Roman" w:hAnsiTheme="minorHAnsi" w:cstheme="minorHAnsi"/>
          <w:b/>
        </w:rPr>
      </w:pPr>
    </w:p>
    <w:p w:rsidR="0033629D" w:rsidRPr="009C1285" w:rsidRDefault="0033629D" w:rsidP="0033629D">
      <w:pPr>
        <w:jc w:val="both"/>
        <w:rPr>
          <w:rFonts w:asciiTheme="minorHAnsi" w:eastAsia="Times New Roman" w:hAnsiTheme="minorHAnsi" w:cstheme="minorHAnsi"/>
          <w:b/>
        </w:rPr>
      </w:pPr>
      <w:r w:rsidRPr="009C1285">
        <w:rPr>
          <w:rFonts w:asciiTheme="minorHAnsi" w:eastAsia="Times New Roman" w:hAnsiTheme="minorHAnsi" w:cstheme="minorHAnsi"/>
          <w:b/>
        </w:rPr>
        <w:t>Early Help:</w:t>
      </w:r>
    </w:p>
    <w:p w:rsidR="0033629D" w:rsidRPr="009C1285" w:rsidRDefault="0033629D" w:rsidP="0033629D">
      <w:pPr>
        <w:jc w:val="both"/>
        <w:rPr>
          <w:rFonts w:asciiTheme="minorHAnsi" w:eastAsia="Times New Roman" w:hAnsiTheme="minorHAnsi" w:cstheme="minorHAnsi"/>
          <w:b/>
        </w:rPr>
      </w:pPr>
    </w:p>
    <w:p w:rsidR="0033629D" w:rsidRPr="009C1285" w:rsidRDefault="0033629D" w:rsidP="0033629D">
      <w:pPr>
        <w:jc w:val="both"/>
        <w:rPr>
          <w:rFonts w:asciiTheme="minorHAnsi" w:hAnsiTheme="minorHAnsi" w:cstheme="minorHAnsi"/>
        </w:rPr>
      </w:pPr>
      <w:r w:rsidRPr="009C1285">
        <w:rPr>
          <w:rFonts w:asciiTheme="minorHAnsi" w:hAnsiTheme="minorHAnsi" w:cstheme="minorHAnsi"/>
        </w:rPr>
        <w:t xml:space="preserve">All staff should, in particular, be alert to the potential need for early help for a child who: </w:t>
      </w:r>
    </w:p>
    <w:p w:rsidR="0033629D" w:rsidRPr="009C1285" w:rsidRDefault="0033629D" w:rsidP="0033629D">
      <w:pPr>
        <w:jc w:val="both"/>
        <w:rPr>
          <w:rFonts w:asciiTheme="minorHAnsi" w:hAnsiTheme="minorHAnsi" w:cstheme="minorHAnsi"/>
        </w:rPr>
      </w:pPr>
    </w:p>
    <w:p w:rsidR="0033629D" w:rsidRPr="009C1285" w:rsidRDefault="0033629D" w:rsidP="0033629D">
      <w:pPr>
        <w:jc w:val="both"/>
        <w:rPr>
          <w:rFonts w:asciiTheme="minorHAnsi" w:hAnsiTheme="minorHAnsi" w:cstheme="minorHAnsi"/>
        </w:rPr>
      </w:pPr>
      <w:r w:rsidRPr="009C1285">
        <w:rPr>
          <w:rFonts w:asciiTheme="minorHAnsi" w:hAnsiTheme="minorHAnsi" w:cstheme="minorHAnsi"/>
        </w:rPr>
        <w:t xml:space="preserve">• is disabled and has specific additional needs </w:t>
      </w:r>
    </w:p>
    <w:p w:rsidR="0033629D" w:rsidRPr="009C1285" w:rsidRDefault="0033629D" w:rsidP="0033629D">
      <w:pPr>
        <w:jc w:val="both"/>
        <w:rPr>
          <w:rFonts w:asciiTheme="minorHAnsi" w:hAnsiTheme="minorHAnsi" w:cstheme="minorHAnsi"/>
        </w:rPr>
      </w:pPr>
      <w:r w:rsidRPr="009C1285">
        <w:rPr>
          <w:rFonts w:asciiTheme="minorHAnsi" w:hAnsiTheme="minorHAnsi" w:cstheme="minorHAnsi"/>
        </w:rPr>
        <w:t xml:space="preserve">• has special educational needs (whether or not they have a statutory Education, Health and Care Plan) </w:t>
      </w:r>
    </w:p>
    <w:p w:rsidR="0033629D" w:rsidRPr="009C1285" w:rsidRDefault="0033629D" w:rsidP="0033629D">
      <w:pPr>
        <w:jc w:val="both"/>
        <w:rPr>
          <w:rFonts w:asciiTheme="minorHAnsi" w:hAnsiTheme="minorHAnsi" w:cstheme="minorHAnsi"/>
        </w:rPr>
      </w:pPr>
      <w:r w:rsidRPr="009C1285">
        <w:rPr>
          <w:rFonts w:asciiTheme="minorHAnsi" w:hAnsiTheme="minorHAnsi" w:cstheme="minorHAnsi"/>
        </w:rPr>
        <w:t xml:space="preserve">• is a young carer </w:t>
      </w:r>
    </w:p>
    <w:p w:rsidR="0033629D" w:rsidRPr="009C1285" w:rsidRDefault="0033629D" w:rsidP="0033629D">
      <w:pPr>
        <w:jc w:val="both"/>
        <w:rPr>
          <w:rFonts w:asciiTheme="minorHAnsi" w:hAnsiTheme="minorHAnsi" w:cstheme="minorHAnsi"/>
        </w:rPr>
      </w:pPr>
      <w:r w:rsidRPr="009C1285">
        <w:rPr>
          <w:rFonts w:asciiTheme="minorHAnsi" w:hAnsiTheme="minorHAnsi" w:cstheme="minorHAnsi"/>
        </w:rPr>
        <w:t xml:space="preserve">• is showing signs of being drawn into anti-social or criminal behaviour, including gang involvement and association with organised crime groups </w:t>
      </w:r>
    </w:p>
    <w:p w:rsidR="0033629D" w:rsidRPr="009C1285" w:rsidRDefault="0033629D" w:rsidP="0033629D">
      <w:pPr>
        <w:jc w:val="both"/>
        <w:rPr>
          <w:rFonts w:asciiTheme="minorHAnsi" w:hAnsiTheme="minorHAnsi" w:cstheme="minorHAnsi"/>
        </w:rPr>
      </w:pPr>
      <w:r w:rsidRPr="009C1285">
        <w:rPr>
          <w:rFonts w:asciiTheme="minorHAnsi" w:hAnsiTheme="minorHAnsi" w:cstheme="minorHAnsi"/>
        </w:rPr>
        <w:t xml:space="preserve">• is frequently missing/goes missing from care or from home </w:t>
      </w:r>
    </w:p>
    <w:p w:rsidR="0033629D" w:rsidRPr="009C1285" w:rsidRDefault="0033629D" w:rsidP="0033629D">
      <w:pPr>
        <w:jc w:val="both"/>
        <w:rPr>
          <w:rFonts w:asciiTheme="minorHAnsi" w:hAnsiTheme="minorHAnsi" w:cstheme="minorHAnsi"/>
        </w:rPr>
      </w:pPr>
      <w:r w:rsidRPr="009C1285">
        <w:rPr>
          <w:rFonts w:asciiTheme="minorHAnsi" w:hAnsiTheme="minorHAnsi" w:cstheme="minorHAnsi"/>
        </w:rPr>
        <w:t xml:space="preserve">• is at risk of modern slavery, trafficking or exploitation </w:t>
      </w:r>
    </w:p>
    <w:p w:rsidR="0033629D" w:rsidRPr="009C1285" w:rsidRDefault="0033629D" w:rsidP="0033629D">
      <w:pPr>
        <w:jc w:val="both"/>
        <w:rPr>
          <w:rFonts w:asciiTheme="minorHAnsi" w:hAnsiTheme="minorHAnsi" w:cstheme="minorHAnsi"/>
        </w:rPr>
      </w:pPr>
      <w:r w:rsidRPr="009C1285">
        <w:rPr>
          <w:rFonts w:asciiTheme="minorHAnsi" w:hAnsiTheme="minorHAnsi" w:cstheme="minorHAnsi"/>
        </w:rPr>
        <w:t xml:space="preserve">• is at risk of being radicalised or exploited </w:t>
      </w:r>
    </w:p>
    <w:p w:rsidR="0033629D" w:rsidRPr="009C1285" w:rsidRDefault="0033629D" w:rsidP="0033629D">
      <w:pPr>
        <w:jc w:val="both"/>
        <w:rPr>
          <w:rFonts w:asciiTheme="minorHAnsi" w:hAnsiTheme="minorHAnsi" w:cstheme="minorHAnsi"/>
        </w:rPr>
      </w:pPr>
      <w:r w:rsidRPr="009C1285">
        <w:rPr>
          <w:rFonts w:asciiTheme="minorHAnsi" w:hAnsiTheme="minorHAnsi" w:cstheme="minorHAnsi"/>
        </w:rPr>
        <w:t xml:space="preserve">• is in a family circumstance presenting challenges for the child, such as drug and alcohol misuse, adult mental health issues and domestic abuse </w:t>
      </w:r>
    </w:p>
    <w:p w:rsidR="0033629D" w:rsidRPr="009C1285" w:rsidRDefault="0033629D" w:rsidP="0033629D">
      <w:pPr>
        <w:jc w:val="both"/>
        <w:rPr>
          <w:rFonts w:asciiTheme="minorHAnsi" w:hAnsiTheme="minorHAnsi" w:cstheme="minorHAnsi"/>
        </w:rPr>
      </w:pPr>
      <w:r w:rsidRPr="009C1285">
        <w:rPr>
          <w:rFonts w:asciiTheme="minorHAnsi" w:hAnsiTheme="minorHAnsi" w:cstheme="minorHAnsi"/>
        </w:rPr>
        <w:t xml:space="preserve">• is misusing drugs or alcohol themselves </w:t>
      </w:r>
    </w:p>
    <w:p w:rsidR="0033629D" w:rsidRPr="009C1285" w:rsidRDefault="0033629D" w:rsidP="0033629D">
      <w:pPr>
        <w:jc w:val="both"/>
        <w:rPr>
          <w:rFonts w:asciiTheme="minorHAnsi" w:hAnsiTheme="minorHAnsi" w:cstheme="minorHAnsi"/>
        </w:rPr>
      </w:pPr>
      <w:r w:rsidRPr="009C1285">
        <w:rPr>
          <w:rFonts w:asciiTheme="minorHAnsi" w:hAnsiTheme="minorHAnsi" w:cstheme="minorHAnsi"/>
        </w:rPr>
        <w:t xml:space="preserve">• has returned home to their family from care </w:t>
      </w:r>
    </w:p>
    <w:p w:rsidR="0033629D" w:rsidRPr="009C1285" w:rsidRDefault="0033629D" w:rsidP="0033629D">
      <w:pPr>
        <w:jc w:val="both"/>
        <w:rPr>
          <w:rFonts w:asciiTheme="minorHAnsi" w:hAnsiTheme="minorHAnsi" w:cstheme="minorHAnsi"/>
        </w:rPr>
      </w:pPr>
      <w:r w:rsidRPr="009C1285">
        <w:rPr>
          <w:rFonts w:asciiTheme="minorHAnsi" w:hAnsiTheme="minorHAnsi" w:cstheme="minorHAnsi"/>
        </w:rPr>
        <w:t>• is a privately fostered child</w:t>
      </w:r>
    </w:p>
    <w:p w:rsidR="0033629D" w:rsidRPr="009C1285" w:rsidRDefault="0033629D" w:rsidP="0033629D">
      <w:pPr>
        <w:jc w:val="both"/>
        <w:rPr>
          <w:rFonts w:asciiTheme="minorHAnsi" w:hAnsiTheme="minorHAnsi" w:cstheme="minorHAnsi"/>
        </w:rPr>
      </w:pPr>
      <w:r w:rsidRPr="009C1285">
        <w:rPr>
          <w:rFonts w:asciiTheme="minorHAnsi" w:hAnsiTheme="minorHAnsi" w:cstheme="minorHAnsi"/>
        </w:rPr>
        <w:t>• has a parent/carer in custody</w:t>
      </w:r>
    </w:p>
    <w:p w:rsidR="0033629D" w:rsidRPr="009C1285" w:rsidRDefault="0033629D" w:rsidP="0033629D">
      <w:pPr>
        <w:jc w:val="both"/>
        <w:rPr>
          <w:rFonts w:asciiTheme="minorHAnsi" w:hAnsiTheme="minorHAnsi" w:cstheme="minorHAnsi"/>
        </w:rPr>
      </w:pPr>
    </w:p>
    <w:p w:rsidR="0033629D" w:rsidRPr="009C1285" w:rsidRDefault="0033629D" w:rsidP="0033629D">
      <w:pPr>
        <w:jc w:val="both"/>
        <w:rPr>
          <w:rFonts w:asciiTheme="minorHAnsi" w:eastAsia="Times New Roman" w:hAnsiTheme="minorHAnsi" w:cstheme="minorHAnsi"/>
          <w:b/>
        </w:rPr>
      </w:pPr>
      <w:r w:rsidRPr="009C1285">
        <w:rPr>
          <w:rFonts w:asciiTheme="minorHAnsi" w:hAnsiTheme="minorHAnsi" w:cstheme="minorHAnsi"/>
        </w:rPr>
        <w:t>Mental health problems can, in some cases, be an indicator that a child has suffered or is at risk of suffering abuse, neglect or exploitation.</w:t>
      </w:r>
    </w:p>
    <w:p w:rsidR="003235FE" w:rsidRPr="009C1285" w:rsidRDefault="003235FE" w:rsidP="000D1185">
      <w:pPr>
        <w:jc w:val="both"/>
        <w:rPr>
          <w:rFonts w:asciiTheme="minorHAnsi" w:eastAsia="Times New Roman" w:hAnsiTheme="minorHAnsi" w:cstheme="minorHAnsi"/>
        </w:rPr>
      </w:pPr>
    </w:p>
    <w:p w:rsidR="007B420B" w:rsidRPr="009C1285" w:rsidRDefault="003235FE" w:rsidP="00244C58">
      <w:pPr>
        <w:jc w:val="both"/>
        <w:rPr>
          <w:rFonts w:asciiTheme="minorHAnsi" w:eastAsia="Times New Roman" w:hAnsiTheme="minorHAnsi" w:cstheme="minorHAnsi"/>
        </w:rPr>
      </w:pPr>
      <w:r w:rsidRPr="009C1285">
        <w:rPr>
          <w:rFonts w:asciiTheme="minorHAnsi" w:eastAsia="Times New Roman" w:hAnsiTheme="minorHAnsi" w:cstheme="minorHAnsi"/>
        </w:rPr>
        <w:t xml:space="preserve">When new staff, </w:t>
      </w:r>
      <w:r w:rsidR="0079381B" w:rsidRPr="009C1285">
        <w:rPr>
          <w:rFonts w:asciiTheme="minorHAnsi" w:eastAsia="Times New Roman" w:hAnsiTheme="minorHAnsi" w:cstheme="minorHAnsi"/>
        </w:rPr>
        <w:t xml:space="preserve">agency staff, </w:t>
      </w:r>
      <w:r w:rsidRPr="009C1285">
        <w:rPr>
          <w:rFonts w:asciiTheme="minorHAnsi" w:eastAsia="Times New Roman" w:hAnsiTheme="minorHAnsi" w:cstheme="minorHAnsi"/>
        </w:rPr>
        <w:t xml:space="preserve">volunteers or regular visitors join </w:t>
      </w:r>
      <w:r w:rsidR="009C1285" w:rsidRPr="009C1285">
        <w:rPr>
          <w:rFonts w:asciiTheme="minorHAnsi" w:eastAsia="Times New Roman" w:hAnsiTheme="minorHAnsi" w:cstheme="minorHAnsi"/>
        </w:rPr>
        <w:t>The Trust</w:t>
      </w:r>
      <w:r w:rsidRPr="009C1285">
        <w:rPr>
          <w:rFonts w:asciiTheme="minorHAnsi" w:eastAsia="Times New Roman" w:hAnsiTheme="minorHAnsi" w:cstheme="minorHAnsi"/>
        </w:rPr>
        <w:t xml:space="preserve"> they are informed of the safeguarding arrangements in place,</w:t>
      </w:r>
      <w:r w:rsidR="00ED7E50" w:rsidRPr="009C1285">
        <w:rPr>
          <w:rFonts w:asciiTheme="minorHAnsi" w:eastAsia="Times New Roman" w:hAnsiTheme="minorHAnsi" w:cstheme="minorHAnsi"/>
        </w:rPr>
        <w:t xml:space="preserve"> the name of the Designated Safeguarding L</w:t>
      </w:r>
      <w:r w:rsidRPr="009C1285">
        <w:rPr>
          <w:rFonts w:asciiTheme="minorHAnsi" w:eastAsia="Times New Roman" w:hAnsiTheme="minorHAnsi" w:cstheme="minorHAnsi"/>
        </w:rPr>
        <w:t xml:space="preserve">ead </w:t>
      </w:r>
      <w:r w:rsidR="00ED7E50" w:rsidRPr="009C1285">
        <w:rPr>
          <w:rFonts w:asciiTheme="minorHAnsi" w:eastAsia="Times New Roman" w:hAnsiTheme="minorHAnsi" w:cstheme="minorHAnsi"/>
        </w:rPr>
        <w:t xml:space="preserve">(DSL) </w:t>
      </w:r>
      <w:r w:rsidRPr="009C1285">
        <w:rPr>
          <w:rFonts w:asciiTheme="minorHAnsi" w:eastAsia="Times New Roman" w:hAnsiTheme="minorHAnsi" w:cstheme="minorHAnsi"/>
        </w:rPr>
        <w:t xml:space="preserve">and </w:t>
      </w:r>
      <w:r w:rsidR="00926882" w:rsidRPr="009C1285">
        <w:rPr>
          <w:rFonts w:asciiTheme="minorHAnsi" w:eastAsia="Times New Roman" w:hAnsiTheme="minorHAnsi" w:cstheme="minorHAnsi"/>
        </w:rPr>
        <w:t>Deputy</w:t>
      </w:r>
      <w:r w:rsidRPr="009C1285">
        <w:rPr>
          <w:rFonts w:asciiTheme="minorHAnsi" w:eastAsia="Times New Roman" w:hAnsiTheme="minorHAnsi" w:cstheme="minorHAnsi"/>
        </w:rPr>
        <w:t xml:space="preserve"> and how to share concerns with them.</w:t>
      </w:r>
      <w:r w:rsidR="007A42BE" w:rsidRPr="009C1285">
        <w:rPr>
          <w:rFonts w:asciiTheme="minorHAnsi" w:eastAsia="Times New Roman" w:hAnsiTheme="minorHAnsi" w:cstheme="minorHAnsi"/>
        </w:rPr>
        <w:t xml:space="preserve">  </w:t>
      </w:r>
      <w:r w:rsidR="007A42BE" w:rsidRPr="009C1285">
        <w:rPr>
          <w:rFonts w:asciiTheme="minorHAnsi" w:eastAsia="Times New Roman" w:hAnsiTheme="minorHAnsi" w:cstheme="minorHAnsi"/>
          <w:b/>
        </w:rPr>
        <w:t>Appendix 2 Early Help pathway in Newham.</w:t>
      </w:r>
    </w:p>
    <w:p w:rsidR="0033629D" w:rsidRDefault="0033629D" w:rsidP="00244C58">
      <w:pPr>
        <w:jc w:val="both"/>
        <w:rPr>
          <w:rFonts w:asciiTheme="minorHAnsi" w:eastAsia="Times New Roman" w:hAnsiTheme="minorHAnsi" w:cstheme="minorHAnsi"/>
          <w:b/>
        </w:rPr>
      </w:pPr>
    </w:p>
    <w:p w:rsidR="00863126" w:rsidRDefault="00863126" w:rsidP="00244C58">
      <w:pPr>
        <w:jc w:val="both"/>
        <w:rPr>
          <w:rFonts w:asciiTheme="minorHAnsi" w:eastAsia="Times New Roman" w:hAnsiTheme="minorHAnsi" w:cstheme="minorHAnsi"/>
          <w:b/>
        </w:rPr>
      </w:pPr>
    </w:p>
    <w:p w:rsidR="00863126" w:rsidRDefault="00863126" w:rsidP="00244C58">
      <w:pPr>
        <w:jc w:val="both"/>
        <w:rPr>
          <w:rFonts w:asciiTheme="minorHAnsi" w:eastAsia="Times New Roman" w:hAnsiTheme="minorHAnsi" w:cstheme="minorHAnsi"/>
          <w:b/>
        </w:rPr>
      </w:pPr>
    </w:p>
    <w:p w:rsidR="00863126" w:rsidRDefault="00863126" w:rsidP="00244C58">
      <w:pPr>
        <w:jc w:val="both"/>
        <w:rPr>
          <w:rFonts w:asciiTheme="minorHAnsi" w:eastAsia="Times New Roman" w:hAnsiTheme="minorHAnsi" w:cstheme="minorHAnsi"/>
          <w:b/>
        </w:rPr>
      </w:pPr>
    </w:p>
    <w:p w:rsidR="00863126" w:rsidRPr="009C1285" w:rsidRDefault="00863126" w:rsidP="00244C58">
      <w:pPr>
        <w:jc w:val="both"/>
        <w:rPr>
          <w:rFonts w:asciiTheme="minorHAnsi" w:eastAsia="Times New Roman" w:hAnsiTheme="minorHAnsi" w:cstheme="minorHAnsi"/>
          <w:b/>
        </w:rPr>
      </w:pPr>
    </w:p>
    <w:p w:rsidR="00A43547" w:rsidRPr="009C1285" w:rsidRDefault="00A43547" w:rsidP="00244C58">
      <w:pPr>
        <w:jc w:val="both"/>
        <w:rPr>
          <w:rFonts w:asciiTheme="minorHAnsi" w:eastAsia="Times New Roman" w:hAnsiTheme="minorHAnsi" w:cstheme="minorHAnsi"/>
          <w:b/>
          <w:bCs/>
        </w:rPr>
      </w:pPr>
    </w:p>
    <w:p w:rsidR="00244C58" w:rsidRPr="009C1285" w:rsidRDefault="002C1A79" w:rsidP="00244C58">
      <w:pPr>
        <w:jc w:val="both"/>
        <w:rPr>
          <w:rFonts w:asciiTheme="minorHAnsi" w:eastAsia="Times New Roman" w:hAnsiTheme="minorHAnsi" w:cstheme="minorHAnsi"/>
          <w:b/>
          <w:bCs/>
        </w:rPr>
      </w:pPr>
      <w:r w:rsidRPr="009C1285">
        <w:rPr>
          <w:rFonts w:asciiTheme="minorHAnsi" w:eastAsia="Times New Roman" w:hAnsiTheme="minorHAnsi" w:cstheme="minorHAnsi"/>
          <w:b/>
          <w:bCs/>
        </w:rPr>
        <w:t>6</w:t>
      </w:r>
      <w:r w:rsidR="00244C58" w:rsidRPr="009C1285">
        <w:rPr>
          <w:rFonts w:asciiTheme="minorHAnsi" w:eastAsia="Times New Roman" w:hAnsiTheme="minorHAnsi" w:cstheme="minorHAnsi"/>
          <w:b/>
          <w:bCs/>
        </w:rPr>
        <w:t>.</w:t>
      </w:r>
      <w:r w:rsidR="005C11BF" w:rsidRPr="009C1285">
        <w:rPr>
          <w:rFonts w:asciiTheme="minorHAnsi" w:eastAsia="Times New Roman" w:hAnsiTheme="minorHAnsi" w:cstheme="minorHAnsi"/>
          <w:b/>
          <w:bCs/>
        </w:rPr>
        <w:t xml:space="preserve">  </w:t>
      </w:r>
      <w:r w:rsidR="00E977AE" w:rsidRPr="009C1285">
        <w:rPr>
          <w:rFonts w:asciiTheme="minorHAnsi" w:eastAsia="Times New Roman" w:hAnsiTheme="minorHAnsi" w:cstheme="minorHAnsi"/>
          <w:b/>
          <w:bCs/>
        </w:rPr>
        <w:t xml:space="preserve">Training </w:t>
      </w:r>
    </w:p>
    <w:p w:rsidR="00A43547" w:rsidRPr="009C1285" w:rsidRDefault="00A43547" w:rsidP="00244C58">
      <w:pPr>
        <w:jc w:val="both"/>
        <w:rPr>
          <w:rFonts w:asciiTheme="minorHAnsi" w:eastAsia="Times New Roman" w:hAnsiTheme="minorHAnsi" w:cstheme="minorHAnsi"/>
          <w:b/>
          <w:bCs/>
        </w:rPr>
      </w:pPr>
    </w:p>
    <w:p w:rsidR="00515804" w:rsidRPr="009C1285" w:rsidRDefault="00ED7E50" w:rsidP="00A43547">
      <w:pPr>
        <w:pStyle w:val="s13"/>
        <w:spacing w:before="45" w:beforeAutospacing="0" w:after="45" w:afterAutospacing="0"/>
        <w:jc w:val="both"/>
        <w:rPr>
          <w:rFonts w:asciiTheme="minorHAnsi" w:hAnsiTheme="minorHAnsi" w:cstheme="minorHAnsi"/>
        </w:rPr>
      </w:pPr>
      <w:r w:rsidRPr="009C1285">
        <w:rPr>
          <w:rFonts w:asciiTheme="minorHAnsi" w:eastAsia="Times New Roman" w:hAnsiTheme="minorHAnsi" w:cstheme="minorHAnsi"/>
        </w:rPr>
        <w:t>The Designated Safeguarding L</w:t>
      </w:r>
      <w:r w:rsidR="00FA0FCE" w:rsidRPr="009C1285">
        <w:rPr>
          <w:rFonts w:asciiTheme="minorHAnsi" w:eastAsia="Times New Roman" w:hAnsiTheme="minorHAnsi" w:cstheme="minorHAnsi"/>
        </w:rPr>
        <w:t xml:space="preserve">ead </w:t>
      </w:r>
      <w:r w:rsidRPr="009C1285">
        <w:rPr>
          <w:rFonts w:asciiTheme="minorHAnsi" w:eastAsia="Times New Roman" w:hAnsiTheme="minorHAnsi" w:cstheme="minorHAnsi"/>
        </w:rPr>
        <w:t xml:space="preserve">(DSL) </w:t>
      </w:r>
      <w:r w:rsidR="00FA0FCE" w:rsidRPr="009C1285">
        <w:rPr>
          <w:rFonts w:asciiTheme="minorHAnsi" w:eastAsia="Times New Roman" w:hAnsiTheme="minorHAnsi" w:cstheme="minorHAnsi"/>
        </w:rPr>
        <w:t>an</w:t>
      </w:r>
      <w:r w:rsidR="00926882" w:rsidRPr="009C1285">
        <w:rPr>
          <w:rFonts w:asciiTheme="minorHAnsi" w:eastAsia="Times New Roman" w:hAnsiTheme="minorHAnsi" w:cstheme="minorHAnsi"/>
        </w:rPr>
        <w:t>d Deputy</w:t>
      </w:r>
      <w:r w:rsidR="00DC2963" w:rsidRPr="009C1285">
        <w:rPr>
          <w:rFonts w:asciiTheme="minorHAnsi" w:eastAsia="Times New Roman" w:hAnsiTheme="minorHAnsi" w:cstheme="minorHAnsi"/>
        </w:rPr>
        <w:t xml:space="preserve"> </w:t>
      </w:r>
      <w:r w:rsidR="00880344" w:rsidRPr="009C1285">
        <w:rPr>
          <w:rFonts w:asciiTheme="minorHAnsi" w:eastAsia="Times New Roman" w:hAnsiTheme="minorHAnsi" w:cstheme="minorHAnsi"/>
        </w:rPr>
        <w:t xml:space="preserve">undertake </w:t>
      </w:r>
      <w:r w:rsidR="00DC2963" w:rsidRPr="009C1285">
        <w:rPr>
          <w:rFonts w:asciiTheme="minorHAnsi" w:eastAsia="Times New Roman" w:hAnsiTheme="minorHAnsi" w:cstheme="minorHAnsi"/>
        </w:rPr>
        <w:t xml:space="preserve">child protection training </w:t>
      </w:r>
      <w:r w:rsidR="00A43547" w:rsidRPr="009C1285">
        <w:rPr>
          <w:rFonts w:asciiTheme="minorHAnsi" w:eastAsia="Times New Roman" w:hAnsiTheme="minorHAnsi" w:cstheme="minorHAnsi"/>
        </w:rPr>
        <w:t xml:space="preserve">appropriate to the role </w:t>
      </w:r>
      <w:r w:rsidR="00D83351" w:rsidRPr="009C1285">
        <w:rPr>
          <w:rFonts w:asciiTheme="minorHAnsi" w:eastAsia="Times New Roman" w:hAnsiTheme="minorHAnsi" w:cstheme="minorHAnsi"/>
        </w:rPr>
        <w:t xml:space="preserve">at </w:t>
      </w:r>
      <w:r w:rsidR="00DC2963" w:rsidRPr="009C1285">
        <w:rPr>
          <w:rFonts w:asciiTheme="minorHAnsi" w:eastAsia="Times New Roman" w:hAnsiTheme="minorHAnsi" w:cstheme="minorHAnsi"/>
        </w:rPr>
        <w:t xml:space="preserve">every </w:t>
      </w:r>
      <w:r w:rsidR="0064056A" w:rsidRPr="009C1285">
        <w:rPr>
          <w:rFonts w:asciiTheme="minorHAnsi" w:eastAsia="Times New Roman" w:hAnsiTheme="minorHAnsi" w:cstheme="minorHAnsi"/>
        </w:rPr>
        <w:t>two years</w:t>
      </w:r>
      <w:r w:rsidR="00A43547" w:rsidRPr="009C1285">
        <w:rPr>
          <w:rFonts w:asciiTheme="minorHAnsi" w:eastAsia="Times New Roman" w:hAnsiTheme="minorHAnsi" w:cstheme="minorHAnsi"/>
        </w:rPr>
        <w:t xml:space="preserve"> as a minimum</w:t>
      </w:r>
      <w:r w:rsidR="0064056A" w:rsidRPr="009C1285">
        <w:rPr>
          <w:rFonts w:asciiTheme="minorHAnsi" w:eastAsia="Times New Roman" w:hAnsiTheme="minorHAnsi" w:cstheme="minorHAnsi"/>
        </w:rPr>
        <w:t xml:space="preserve">.  </w:t>
      </w:r>
      <w:r w:rsidR="005836BE" w:rsidRPr="009C1285">
        <w:rPr>
          <w:rFonts w:asciiTheme="minorHAnsi" w:eastAsia="Times New Roman" w:hAnsiTheme="minorHAnsi" w:cstheme="minorHAnsi"/>
        </w:rPr>
        <w:t>The Headteacher</w:t>
      </w:r>
      <w:r w:rsidR="00091D18">
        <w:rPr>
          <w:rFonts w:asciiTheme="minorHAnsi" w:eastAsia="Times New Roman" w:hAnsiTheme="minorHAnsi" w:cstheme="minorHAnsi"/>
        </w:rPr>
        <w:t>s</w:t>
      </w:r>
      <w:r w:rsidR="005836BE" w:rsidRPr="009C1285">
        <w:rPr>
          <w:rFonts w:asciiTheme="minorHAnsi" w:eastAsia="Times New Roman" w:hAnsiTheme="minorHAnsi" w:cstheme="minorHAnsi"/>
        </w:rPr>
        <w:t>, all staff members and governors receive appropriate child protection training that is regularly updated</w:t>
      </w:r>
      <w:r w:rsidRPr="009C1285">
        <w:rPr>
          <w:rFonts w:asciiTheme="minorHAnsi" w:eastAsia="Times New Roman" w:hAnsiTheme="minorHAnsi" w:cstheme="minorHAnsi"/>
        </w:rPr>
        <w:t xml:space="preserve">. </w:t>
      </w:r>
      <w:r w:rsidR="005836BE" w:rsidRPr="009C1285">
        <w:rPr>
          <w:rFonts w:asciiTheme="minorHAnsi" w:eastAsia="Times New Roman" w:hAnsiTheme="minorHAnsi" w:cstheme="minorHAnsi"/>
        </w:rPr>
        <w:t xml:space="preserve"> </w:t>
      </w:r>
      <w:r w:rsidR="00E977AE" w:rsidRPr="009C1285">
        <w:rPr>
          <w:rFonts w:asciiTheme="minorHAnsi" w:eastAsia="Times New Roman" w:hAnsiTheme="minorHAnsi" w:cstheme="minorHAnsi"/>
        </w:rPr>
        <w:t>In addition, all staff members receive safeguarding and child protection updates as required, but at least annually, to provide them with relevant skills and knowledge to</w:t>
      </w:r>
      <w:r w:rsidR="00A43547" w:rsidRPr="009C1285">
        <w:rPr>
          <w:rFonts w:asciiTheme="minorHAnsi" w:eastAsia="Times New Roman" w:hAnsiTheme="minorHAnsi" w:cstheme="minorHAnsi"/>
        </w:rPr>
        <w:t xml:space="preserve"> </w:t>
      </w:r>
      <w:r w:rsidR="00E977AE" w:rsidRPr="009C1285">
        <w:rPr>
          <w:rFonts w:asciiTheme="minorHAnsi" w:eastAsia="Times New Roman" w:hAnsiTheme="minorHAnsi" w:cstheme="minorHAnsi"/>
        </w:rPr>
        <w:t xml:space="preserve">safeguard children effectively.  </w:t>
      </w:r>
      <w:r w:rsidR="00880344" w:rsidRPr="009C1285">
        <w:rPr>
          <w:rFonts w:asciiTheme="minorHAnsi" w:eastAsia="Times New Roman" w:hAnsiTheme="minorHAnsi" w:cstheme="minorHAnsi"/>
        </w:rPr>
        <w:t>Records of a</w:t>
      </w:r>
      <w:r w:rsidR="001208EF" w:rsidRPr="009C1285">
        <w:rPr>
          <w:rFonts w:asciiTheme="minorHAnsi" w:eastAsia="Times New Roman" w:hAnsiTheme="minorHAnsi" w:cstheme="minorHAnsi"/>
        </w:rPr>
        <w:t>ny</w:t>
      </w:r>
      <w:r w:rsidR="00880344" w:rsidRPr="009C1285">
        <w:rPr>
          <w:rFonts w:asciiTheme="minorHAnsi" w:eastAsia="Times New Roman" w:hAnsiTheme="minorHAnsi" w:cstheme="minorHAnsi"/>
        </w:rPr>
        <w:t xml:space="preserve"> child protection training undertaken is kept for </w:t>
      </w:r>
      <w:r w:rsidR="001208EF" w:rsidRPr="009C1285">
        <w:rPr>
          <w:rFonts w:asciiTheme="minorHAnsi" w:eastAsia="Times New Roman" w:hAnsiTheme="minorHAnsi" w:cstheme="minorHAnsi"/>
        </w:rPr>
        <w:t xml:space="preserve">all </w:t>
      </w:r>
      <w:r w:rsidR="00880344" w:rsidRPr="009C1285">
        <w:rPr>
          <w:rFonts w:asciiTheme="minorHAnsi" w:eastAsia="Times New Roman" w:hAnsiTheme="minorHAnsi" w:cstheme="minorHAnsi"/>
        </w:rPr>
        <w:t>staff and governors</w:t>
      </w:r>
      <w:r w:rsidR="00515804" w:rsidRPr="009C1285">
        <w:rPr>
          <w:rFonts w:asciiTheme="minorHAnsi" w:eastAsia="Times New Roman" w:hAnsiTheme="minorHAnsi" w:cstheme="minorHAnsi"/>
        </w:rPr>
        <w:t>.</w:t>
      </w:r>
    </w:p>
    <w:p w:rsidR="00DC2963" w:rsidRPr="009C1285" w:rsidRDefault="00DC2963" w:rsidP="00A43547">
      <w:pPr>
        <w:jc w:val="both"/>
        <w:rPr>
          <w:rFonts w:asciiTheme="minorHAnsi" w:eastAsia="Times New Roman" w:hAnsiTheme="minorHAnsi" w:cstheme="minorHAnsi"/>
        </w:rPr>
      </w:pPr>
    </w:p>
    <w:p w:rsidR="00244C58" w:rsidRPr="009C1285" w:rsidRDefault="00244C58" w:rsidP="00A43547">
      <w:pPr>
        <w:jc w:val="both"/>
        <w:rPr>
          <w:rStyle w:val="s8"/>
          <w:rFonts w:asciiTheme="minorHAnsi" w:eastAsia="Times New Roman" w:hAnsiTheme="minorHAnsi" w:cstheme="minorHAnsi"/>
        </w:rPr>
      </w:pPr>
      <w:r w:rsidRPr="009C1285">
        <w:rPr>
          <w:rStyle w:val="s8"/>
          <w:rFonts w:asciiTheme="minorHAnsi" w:eastAsia="Times New Roman" w:hAnsiTheme="minorHAnsi" w:cstheme="minorHAnsi"/>
        </w:rPr>
        <w:t xml:space="preserve">The </w:t>
      </w:r>
      <w:r w:rsidR="009C1285">
        <w:rPr>
          <w:rStyle w:val="s8"/>
          <w:rFonts w:asciiTheme="minorHAnsi" w:eastAsia="Times New Roman" w:hAnsiTheme="minorHAnsi" w:cstheme="minorHAnsi"/>
        </w:rPr>
        <w:t>Trust</w:t>
      </w:r>
      <w:r w:rsidRPr="009C1285">
        <w:rPr>
          <w:rStyle w:val="s8"/>
          <w:rFonts w:asciiTheme="minorHAnsi" w:eastAsia="Times New Roman" w:hAnsiTheme="minorHAnsi" w:cstheme="minorHAnsi"/>
        </w:rPr>
        <w:t xml:space="preserve"> ensure</w:t>
      </w:r>
      <w:r w:rsidR="00D83351" w:rsidRPr="009C1285">
        <w:rPr>
          <w:rStyle w:val="s8"/>
          <w:rFonts w:asciiTheme="minorHAnsi" w:eastAsia="Times New Roman" w:hAnsiTheme="minorHAnsi" w:cstheme="minorHAnsi"/>
        </w:rPr>
        <w:t>s</w:t>
      </w:r>
      <w:r w:rsidR="007B420B" w:rsidRPr="009C1285">
        <w:rPr>
          <w:rStyle w:val="s8"/>
          <w:rFonts w:asciiTheme="minorHAnsi" w:eastAsia="Times New Roman" w:hAnsiTheme="minorHAnsi" w:cstheme="minorHAnsi"/>
        </w:rPr>
        <w:t xml:space="preserve"> that the </w:t>
      </w:r>
      <w:r w:rsidR="00ED7E50" w:rsidRPr="009C1285">
        <w:rPr>
          <w:rStyle w:val="s8"/>
          <w:rFonts w:asciiTheme="minorHAnsi" w:eastAsia="Times New Roman" w:hAnsiTheme="minorHAnsi" w:cstheme="minorHAnsi"/>
        </w:rPr>
        <w:t>Designated Safeguarding L</w:t>
      </w:r>
      <w:r w:rsidR="00731C82" w:rsidRPr="009C1285">
        <w:rPr>
          <w:rStyle w:val="s8"/>
          <w:rFonts w:asciiTheme="minorHAnsi" w:eastAsia="Times New Roman" w:hAnsiTheme="minorHAnsi" w:cstheme="minorHAnsi"/>
        </w:rPr>
        <w:t>ead</w:t>
      </w:r>
      <w:r w:rsidRPr="009C1285">
        <w:rPr>
          <w:rStyle w:val="s8"/>
          <w:rFonts w:asciiTheme="minorHAnsi" w:eastAsia="Times New Roman" w:hAnsiTheme="minorHAnsi" w:cstheme="minorHAnsi"/>
        </w:rPr>
        <w:t xml:space="preserve"> </w:t>
      </w:r>
      <w:r w:rsidR="00ED7E50" w:rsidRPr="009C1285">
        <w:rPr>
          <w:rStyle w:val="s8"/>
          <w:rFonts w:asciiTheme="minorHAnsi" w:eastAsia="Times New Roman" w:hAnsiTheme="minorHAnsi" w:cstheme="minorHAnsi"/>
        </w:rPr>
        <w:t xml:space="preserve">(DSL) </w:t>
      </w:r>
      <w:r w:rsidR="007B420B" w:rsidRPr="009C1285">
        <w:rPr>
          <w:rStyle w:val="s8"/>
          <w:rFonts w:asciiTheme="minorHAnsi" w:eastAsia="Times New Roman" w:hAnsiTheme="minorHAnsi" w:cstheme="minorHAnsi"/>
        </w:rPr>
        <w:t xml:space="preserve">and </w:t>
      </w:r>
      <w:r w:rsidR="00926882" w:rsidRPr="009C1285">
        <w:rPr>
          <w:rStyle w:val="s8"/>
          <w:rFonts w:asciiTheme="minorHAnsi" w:eastAsia="Times New Roman" w:hAnsiTheme="minorHAnsi" w:cstheme="minorHAnsi"/>
        </w:rPr>
        <w:t>Deputy</w:t>
      </w:r>
      <w:r w:rsidR="00731C82" w:rsidRPr="009C1285">
        <w:rPr>
          <w:rStyle w:val="s8"/>
          <w:rFonts w:asciiTheme="minorHAnsi" w:eastAsia="Times New Roman" w:hAnsiTheme="minorHAnsi" w:cstheme="minorHAnsi"/>
        </w:rPr>
        <w:t xml:space="preserve"> </w:t>
      </w:r>
      <w:r w:rsidR="00ED7E50" w:rsidRPr="009C1285">
        <w:rPr>
          <w:rStyle w:val="s8"/>
          <w:rFonts w:asciiTheme="minorHAnsi" w:eastAsia="Times New Roman" w:hAnsiTheme="minorHAnsi" w:cstheme="minorHAnsi"/>
        </w:rPr>
        <w:t>also undertake</w:t>
      </w:r>
      <w:r w:rsidRPr="009C1285">
        <w:rPr>
          <w:rStyle w:val="s8"/>
          <w:rFonts w:asciiTheme="minorHAnsi" w:eastAsia="Times New Roman" w:hAnsiTheme="minorHAnsi" w:cstheme="minorHAnsi"/>
        </w:rPr>
        <w:t xml:space="preserve"> training in inter-agency working </w:t>
      </w:r>
      <w:r w:rsidR="00731C82" w:rsidRPr="009C1285">
        <w:rPr>
          <w:rStyle w:val="s8"/>
          <w:rFonts w:asciiTheme="minorHAnsi" w:eastAsia="Times New Roman" w:hAnsiTheme="minorHAnsi" w:cstheme="minorHAnsi"/>
        </w:rPr>
        <w:t xml:space="preserve">and other matters </w:t>
      </w:r>
      <w:r w:rsidR="005C11BF" w:rsidRPr="009C1285">
        <w:rPr>
          <w:rStyle w:val="s8"/>
          <w:rFonts w:asciiTheme="minorHAnsi" w:eastAsia="Times New Roman" w:hAnsiTheme="minorHAnsi" w:cstheme="minorHAnsi"/>
        </w:rPr>
        <w:t>as appropriate</w:t>
      </w:r>
      <w:r w:rsidR="00ED7E50" w:rsidRPr="009C1285">
        <w:rPr>
          <w:rStyle w:val="s8"/>
          <w:rFonts w:asciiTheme="minorHAnsi" w:eastAsia="Times New Roman" w:hAnsiTheme="minorHAnsi" w:cstheme="minorHAnsi"/>
        </w:rPr>
        <w:t xml:space="preserve">. </w:t>
      </w:r>
      <w:r w:rsidR="00566F57" w:rsidRPr="009C1285">
        <w:rPr>
          <w:rStyle w:val="s8"/>
          <w:rFonts w:asciiTheme="minorHAnsi" w:eastAsia="Times New Roman" w:hAnsiTheme="minorHAnsi" w:cstheme="minorHAnsi"/>
        </w:rPr>
        <w:t xml:space="preserve"> </w:t>
      </w:r>
    </w:p>
    <w:p w:rsidR="00095DAD" w:rsidRPr="009C1285" w:rsidRDefault="00095DAD" w:rsidP="00A43547">
      <w:pPr>
        <w:jc w:val="both"/>
        <w:rPr>
          <w:rStyle w:val="s8"/>
          <w:rFonts w:asciiTheme="minorHAnsi" w:eastAsia="Times New Roman" w:hAnsiTheme="minorHAnsi" w:cstheme="minorHAnsi"/>
        </w:rPr>
      </w:pPr>
    </w:p>
    <w:p w:rsidR="00095DAD" w:rsidRPr="009C1285" w:rsidRDefault="00E26148" w:rsidP="00A43547">
      <w:pPr>
        <w:jc w:val="both"/>
        <w:rPr>
          <w:rStyle w:val="s8"/>
          <w:rFonts w:asciiTheme="minorHAnsi" w:eastAsia="Times New Roman" w:hAnsiTheme="minorHAnsi" w:cstheme="minorHAnsi"/>
        </w:rPr>
      </w:pPr>
      <w:r w:rsidRPr="009C1285">
        <w:rPr>
          <w:rStyle w:val="s8"/>
          <w:rFonts w:asciiTheme="minorHAnsi" w:eastAsia="Times New Roman" w:hAnsiTheme="minorHAnsi" w:cstheme="minorHAnsi"/>
          <w:b/>
        </w:rPr>
        <w:t>6.1</w:t>
      </w:r>
      <w:r w:rsidRPr="009C1285">
        <w:rPr>
          <w:rStyle w:val="s8"/>
          <w:rFonts w:asciiTheme="minorHAnsi" w:eastAsia="Times New Roman" w:hAnsiTheme="minorHAnsi" w:cstheme="minorHAnsi"/>
        </w:rPr>
        <w:t xml:space="preserve"> </w:t>
      </w:r>
      <w:r w:rsidR="00095DAD" w:rsidRPr="009C1285">
        <w:rPr>
          <w:rStyle w:val="s8"/>
          <w:rFonts w:asciiTheme="minorHAnsi" w:eastAsia="Times New Roman" w:hAnsiTheme="minorHAnsi" w:cstheme="minorHAnsi"/>
        </w:rPr>
        <w:t xml:space="preserve">Positive Handling and de-escalation practice keeps children and staff safe in </w:t>
      </w:r>
      <w:r w:rsidR="009C1285">
        <w:rPr>
          <w:rStyle w:val="s8"/>
          <w:rFonts w:asciiTheme="minorHAnsi" w:eastAsia="Times New Roman" w:hAnsiTheme="minorHAnsi" w:cstheme="minorHAnsi"/>
        </w:rPr>
        <w:t>Trust</w:t>
      </w:r>
      <w:r w:rsidR="00095DAD" w:rsidRPr="009C1285">
        <w:rPr>
          <w:rStyle w:val="s8"/>
          <w:rFonts w:asciiTheme="minorHAnsi" w:eastAsia="Times New Roman" w:hAnsiTheme="minorHAnsi" w:cstheme="minorHAnsi"/>
        </w:rPr>
        <w:t xml:space="preserve">. This is refreshed every 3 years and is undertaken by all staff in a rolling programme which builds a collegiate responsibility for everyone’s safety and wellbeing.  </w:t>
      </w:r>
    </w:p>
    <w:p w:rsidR="00095DAD" w:rsidRPr="009C1285" w:rsidRDefault="00095DAD" w:rsidP="00A43547">
      <w:pPr>
        <w:jc w:val="both"/>
        <w:rPr>
          <w:rStyle w:val="s8"/>
          <w:rFonts w:asciiTheme="minorHAnsi" w:eastAsia="Times New Roman" w:hAnsiTheme="minorHAnsi" w:cstheme="minorHAnsi"/>
        </w:rPr>
      </w:pPr>
    </w:p>
    <w:p w:rsidR="00095DAD" w:rsidRPr="009C1285" w:rsidRDefault="00E26148" w:rsidP="00A43547">
      <w:pPr>
        <w:jc w:val="both"/>
        <w:rPr>
          <w:rStyle w:val="s8"/>
          <w:rFonts w:asciiTheme="minorHAnsi" w:eastAsia="Times New Roman" w:hAnsiTheme="minorHAnsi" w:cstheme="minorHAnsi"/>
        </w:rPr>
      </w:pPr>
      <w:r w:rsidRPr="009C1285">
        <w:rPr>
          <w:rStyle w:val="s8"/>
          <w:rFonts w:asciiTheme="minorHAnsi" w:eastAsia="Times New Roman" w:hAnsiTheme="minorHAnsi" w:cstheme="minorHAnsi"/>
          <w:b/>
        </w:rPr>
        <w:t>6.2</w:t>
      </w:r>
      <w:r w:rsidRPr="009C1285">
        <w:rPr>
          <w:rStyle w:val="s8"/>
          <w:rFonts w:asciiTheme="minorHAnsi" w:eastAsia="Times New Roman" w:hAnsiTheme="minorHAnsi" w:cstheme="minorHAnsi"/>
        </w:rPr>
        <w:t xml:space="preserve"> </w:t>
      </w:r>
      <w:r w:rsidR="00095DAD" w:rsidRPr="009C1285">
        <w:rPr>
          <w:rStyle w:val="s8"/>
          <w:rFonts w:asciiTheme="minorHAnsi" w:eastAsia="Times New Roman" w:hAnsiTheme="minorHAnsi" w:cstheme="minorHAnsi"/>
        </w:rPr>
        <w:t xml:space="preserve">All agency staff must complete the safeguarding induction programme before starting work in the </w:t>
      </w:r>
      <w:r w:rsidR="009C1285">
        <w:rPr>
          <w:rStyle w:val="s8"/>
          <w:rFonts w:asciiTheme="minorHAnsi" w:eastAsia="Times New Roman" w:hAnsiTheme="minorHAnsi" w:cstheme="minorHAnsi"/>
        </w:rPr>
        <w:t>Trust</w:t>
      </w:r>
      <w:r w:rsidR="00095DAD" w:rsidRPr="009C1285">
        <w:rPr>
          <w:rStyle w:val="s8"/>
          <w:rFonts w:asciiTheme="minorHAnsi" w:eastAsia="Times New Roman" w:hAnsiTheme="minorHAnsi" w:cstheme="minorHAnsi"/>
        </w:rPr>
        <w:t xml:space="preserve">, which prioritises safeguarding practice and appropriate language to be used in </w:t>
      </w:r>
      <w:r w:rsidR="009C1285">
        <w:rPr>
          <w:rStyle w:val="s8"/>
          <w:rFonts w:asciiTheme="minorHAnsi" w:eastAsia="Times New Roman" w:hAnsiTheme="minorHAnsi" w:cstheme="minorHAnsi"/>
        </w:rPr>
        <w:t>Trust</w:t>
      </w:r>
      <w:r w:rsidR="00095DAD" w:rsidRPr="009C1285">
        <w:rPr>
          <w:rStyle w:val="s8"/>
          <w:rFonts w:asciiTheme="minorHAnsi" w:eastAsia="Times New Roman" w:hAnsiTheme="minorHAnsi" w:cstheme="minorHAnsi"/>
        </w:rPr>
        <w:t xml:space="preserve">.  Certificates for Positive Handling training and the date of the last refresher are </w:t>
      </w:r>
      <w:r w:rsidRPr="009C1285">
        <w:rPr>
          <w:rStyle w:val="s8"/>
          <w:rFonts w:asciiTheme="minorHAnsi" w:eastAsia="Times New Roman" w:hAnsiTheme="minorHAnsi" w:cstheme="minorHAnsi"/>
        </w:rPr>
        <w:t xml:space="preserve">part of the recruitment process. </w:t>
      </w:r>
    </w:p>
    <w:p w:rsidR="00E26148" w:rsidRPr="009C1285" w:rsidRDefault="00E26148" w:rsidP="00244C58">
      <w:pPr>
        <w:jc w:val="both"/>
        <w:rPr>
          <w:rFonts w:asciiTheme="minorHAnsi" w:eastAsia="Times New Roman" w:hAnsiTheme="minorHAnsi" w:cstheme="minorHAnsi"/>
          <w:b/>
          <w:bCs/>
        </w:rPr>
      </w:pPr>
    </w:p>
    <w:p w:rsidR="00244C58" w:rsidRPr="009C1285" w:rsidRDefault="009845E5" w:rsidP="00244C58">
      <w:pPr>
        <w:jc w:val="both"/>
        <w:rPr>
          <w:rFonts w:asciiTheme="minorHAnsi" w:eastAsia="Times New Roman" w:hAnsiTheme="minorHAnsi" w:cstheme="minorHAnsi"/>
          <w:b/>
          <w:bCs/>
        </w:rPr>
      </w:pPr>
      <w:r w:rsidRPr="009C1285">
        <w:rPr>
          <w:rFonts w:asciiTheme="minorHAnsi" w:eastAsia="Times New Roman" w:hAnsiTheme="minorHAnsi" w:cstheme="minorHAnsi"/>
          <w:b/>
          <w:bCs/>
        </w:rPr>
        <w:t>7</w:t>
      </w:r>
      <w:r w:rsidR="00244C58" w:rsidRPr="009C1285">
        <w:rPr>
          <w:rFonts w:asciiTheme="minorHAnsi" w:eastAsia="Times New Roman" w:hAnsiTheme="minorHAnsi" w:cstheme="minorHAnsi"/>
          <w:b/>
          <w:bCs/>
        </w:rPr>
        <w:t>.</w:t>
      </w:r>
      <w:r w:rsidR="005C11BF" w:rsidRPr="009C1285">
        <w:rPr>
          <w:rFonts w:asciiTheme="minorHAnsi" w:eastAsia="Times New Roman" w:hAnsiTheme="minorHAnsi" w:cstheme="minorHAnsi"/>
          <w:b/>
          <w:bCs/>
        </w:rPr>
        <w:t xml:space="preserve">  </w:t>
      </w:r>
      <w:r w:rsidR="00E977AE" w:rsidRPr="009C1285">
        <w:rPr>
          <w:rFonts w:asciiTheme="minorHAnsi" w:eastAsia="Times New Roman" w:hAnsiTheme="minorHAnsi" w:cstheme="minorHAnsi"/>
          <w:b/>
          <w:bCs/>
        </w:rPr>
        <w:t>Professional confidentiality</w:t>
      </w:r>
    </w:p>
    <w:p w:rsidR="00244C58" w:rsidRPr="009C1285" w:rsidRDefault="00244C58" w:rsidP="00244C58">
      <w:pPr>
        <w:pStyle w:val="s10"/>
        <w:spacing w:before="45" w:beforeAutospacing="0" w:after="45" w:afterAutospacing="0"/>
        <w:rPr>
          <w:rFonts w:asciiTheme="minorHAnsi" w:hAnsiTheme="minorHAnsi" w:cstheme="minorHAnsi"/>
        </w:rPr>
      </w:pPr>
      <w:r w:rsidRPr="009C1285">
        <w:rPr>
          <w:rFonts w:asciiTheme="minorHAnsi" w:hAnsiTheme="minorHAnsi" w:cstheme="minorHAnsi"/>
        </w:rPr>
        <w:t> </w:t>
      </w:r>
    </w:p>
    <w:p w:rsidR="00244C58" w:rsidRPr="009C1285" w:rsidRDefault="00244C58" w:rsidP="00E977AE">
      <w:pPr>
        <w:jc w:val="both"/>
        <w:rPr>
          <w:rFonts w:asciiTheme="minorHAnsi" w:eastAsia="Times New Roman" w:hAnsiTheme="minorHAnsi" w:cstheme="minorHAnsi"/>
        </w:rPr>
      </w:pPr>
      <w:r w:rsidRPr="009C1285">
        <w:rPr>
          <w:rFonts w:asciiTheme="minorHAnsi" w:eastAsia="Times New Roman" w:hAnsiTheme="minorHAnsi" w:cstheme="minorHAnsi"/>
        </w:rPr>
        <w:t>A member of staff must never guarantee</w:t>
      </w:r>
      <w:r w:rsidR="00E977AE" w:rsidRPr="009C1285">
        <w:rPr>
          <w:rFonts w:asciiTheme="minorHAnsi" w:eastAsia="Times New Roman" w:hAnsiTheme="minorHAnsi" w:cstheme="minorHAnsi"/>
        </w:rPr>
        <w:t xml:space="preserve"> </w:t>
      </w:r>
      <w:r w:rsidRPr="009C1285">
        <w:rPr>
          <w:rFonts w:asciiTheme="minorHAnsi" w:eastAsia="Times New Roman" w:hAnsiTheme="minorHAnsi" w:cstheme="minorHAnsi"/>
        </w:rPr>
        <w:t xml:space="preserve">confidentiality to </w:t>
      </w:r>
      <w:r w:rsidR="004F4CDC" w:rsidRPr="009C1285">
        <w:rPr>
          <w:rFonts w:asciiTheme="minorHAnsi" w:eastAsia="Times New Roman" w:hAnsiTheme="minorHAnsi" w:cstheme="minorHAnsi"/>
        </w:rPr>
        <w:t xml:space="preserve">anyone about a safeguarding concern (including parents / carers or </w:t>
      </w:r>
      <w:r w:rsidR="00926882" w:rsidRPr="009C1285">
        <w:rPr>
          <w:rFonts w:asciiTheme="minorHAnsi" w:eastAsia="Times New Roman" w:hAnsiTheme="minorHAnsi" w:cstheme="minorHAnsi"/>
        </w:rPr>
        <w:t>children</w:t>
      </w:r>
      <w:r w:rsidR="004F4CDC" w:rsidRPr="009C1285">
        <w:rPr>
          <w:rFonts w:asciiTheme="minorHAnsi" w:eastAsia="Times New Roman" w:hAnsiTheme="minorHAnsi" w:cstheme="minorHAnsi"/>
        </w:rPr>
        <w:t xml:space="preserve">) or promise </w:t>
      </w:r>
      <w:r w:rsidR="007621EA" w:rsidRPr="009C1285">
        <w:rPr>
          <w:rFonts w:asciiTheme="minorHAnsi" w:eastAsia="Times New Roman" w:hAnsiTheme="minorHAnsi" w:cstheme="minorHAnsi"/>
        </w:rPr>
        <w:t>to keep a secret</w:t>
      </w:r>
      <w:r w:rsidR="004F4CDC" w:rsidRPr="009C1285">
        <w:rPr>
          <w:rFonts w:asciiTheme="minorHAnsi" w:eastAsia="Times New Roman" w:hAnsiTheme="minorHAnsi" w:cstheme="minorHAnsi"/>
        </w:rPr>
        <w:t xml:space="preserve">.  In accordance with statutory requirements, </w:t>
      </w:r>
      <w:r w:rsidRPr="009C1285">
        <w:rPr>
          <w:rFonts w:asciiTheme="minorHAnsi" w:eastAsia="Times New Roman" w:hAnsiTheme="minorHAnsi" w:cstheme="minorHAnsi"/>
        </w:rPr>
        <w:t>where there is a child protection concern</w:t>
      </w:r>
      <w:r w:rsidR="005C11BF" w:rsidRPr="009C1285">
        <w:rPr>
          <w:rFonts w:asciiTheme="minorHAnsi" w:eastAsia="Times New Roman" w:hAnsiTheme="minorHAnsi" w:cstheme="minorHAnsi"/>
        </w:rPr>
        <w:t>,</w:t>
      </w:r>
      <w:r w:rsidRPr="009C1285">
        <w:rPr>
          <w:rFonts w:asciiTheme="minorHAnsi" w:eastAsia="Times New Roman" w:hAnsiTheme="minorHAnsi" w:cstheme="minorHAnsi"/>
        </w:rPr>
        <w:t xml:space="preserve"> this must be reported to the </w:t>
      </w:r>
      <w:r w:rsidR="00ED7E50" w:rsidRPr="009C1285">
        <w:rPr>
          <w:rFonts w:asciiTheme="minorHAnsi" w:eastAsia="Times New Roman" w:hAnsiTheme="minorHAnsi" w:cstheme="minorHAnsi"/>
        </w:rPr>
        <w:t>Designated Safeguarding L</w:t>
      </w:r>
      <w:r w:rsidR="005C11BF" w:rsidRPr="009C1285">
        <w:rPr>
          <w:rFonts w:asciiTheme="minorHAnsi" w:eastAsia="Times New Roman" w:hAnsiTheme="minorHAnsi" w:cstheme="minorHAnsi"/>
        </w:rPr>
        <w:t>ead</w:t>
      </w:r>
      <w:r w:rsidRPr="009C1285">
        <w:rPr>
          <w:rFonts w:asciiTheme="minorHAnsi" w:eastAsia="Times New Roman" w:hAnsiTheme="minorHAnsi" w:cstheme="minorHAnsi"/>
        </w:rPr>
        <w:t xml:space="preserve"> </w:t>
      </w:r>
      <w:r w:rsidR="00ED7E50" w:rsidRPr="009C1285">
        <w:rPr>
          <w:rFonts w:asciiTheme="minorHAnsi" w:eastAsia="Times New Roman" w:hAnsiTheme="minorHAnsi" w:cstheme="minorHAnsi"/>
        </w:rPr>
        <w:t xml:space="preserve">(DSL) </w:t>
      </w:r>
      <w:r w:rsidR="00A43547" w:rsidRPr="009C1285">
        <w:rPr>
          <w:rFonts w:asciiTheme="minorHAnsi" w:eastAsia="Times New Roman" w:hAnsiTheme="minorHAnsi" w:cstheme="minorHAnsi"/>
        </w:rPr>
        <w:t xml:space="preserve">or </w:t>
      </w:r>
      <w:r w:rsidR="00926882" w:rsidRPr="009C1285">
        <w:rPr>
          <w:rFonts w:asciiTheme="minorHAnsi" w:eastAsia="Times New Roman" w:hAnsiTheme="minorHAnsi" w:cstheme="minorHAnsi"/>
        </w:rPr>
        <w:t>Deputy</w:t>
      </w:r>
      <w:r w:rsidR="00A43547" w:rsidRPr="009C1285">
        <w:rPr>
          <w:rFonts w:asciiTheme="minorHAnsi" w:eastAsia="Times New Roman" w:hAnsiTheme="minorHAnsi" w:cstheme="minorHAnsi"/>
        </w:rPr>
        <w:t xml:space="preserve"> </w:t>
      </w:r>
      <w:r w:rsidRPr="009C1285">
        <w:rPr>
          <w:rFonts w:asciiTheme="minorHAnsi" w:eastAsia="Times New Roman" w:hAnsiTheme="minorHAnsi" w:cstheme="minorHAnsi"/>
        </w:rPr>
        <w:t xml:space="preserve">and may require further </w:t>
      </w:r>
      <w:r w:rsidR="004F4CDC" w:rsidRPr="009C1285">
        <w:rPr>
          <w:rFonts w:asciiTheme="minorHAnsi" w:eastAsia="Times New Roman" w:hAnsiTheme="minorHAnsi" w:cstheme="minorHAnsi"/>
        </w:rPr>
        <w:t xml:space="preserve">referral and subsequent </w:t>
      </w:r>
      <w:r w:rsidRPr="009C1285">
        <w:rPr>
          <w:rFonts w:asciiTheme="minorHAnsi" w:eastAsia="Times New Roman" w:hAnsiTheme="minorHAnsi" w:cstheme="minorHAnsi"/>
        </w:rPr>
        <w:t>investigation by appropriate authorities.  </w:t>
      </w:r>
    </w:p>
    <w:p w:rsidR="005C11BF" w:rsidRPr="009C1285" w:rsidRDefault="005C11BF" w:rsidP="00E977AE">
      <w:pPr>
        <w:jc w:val="both"/>
        <w:rPr>
          <w:rFonts w:asciiTheme="minorHAnsi" w:eastAsia="Times New Roman" w:hAnsiTheme="minorHAnsi" w:cstheme="minorHAnsi"/>
        </w:rPr>
      </w:pPr>
    </w:p>
    <w:p w:rsidR="00244C58" w:rsidRPr="009C1285" w:rsidRDefault="004F4CDC" w:rsidP="00E977AE">
      <w:pPr>
        <w:jc w:val="both"/>
        <w:rPr>
          <w:rFonts w:asciiTheme="minorHAnsi" w:eastAsia="Times New Roman" w:hAnsiTheme="minorHAnsi" w:cstheme="minorHAnsi"/>
        </w:rPr>
      </w:pPr>
      <w:r w:rsidRPr="009C1285">
        <w:rPr>
          <w:rFonts w:asciiTheme="minorHAnsi" w:eastAsia="Times New Roman" w:hAnsiTheme="minorHAnsi" w:cstheme="minorHAnsi"/>
        </w:rPr>
        <w:t>Information on individual child protect</w:t>
      </w:r>
      <w:r w:rsidR="00ED7E50" w:rsidRPr="009C1285">
        <w:rPr>
          <w:rFonts w:asciiTheme="minorHAnsi" w:eastAsia="Times New Roman" w:hAnsiTheme="minorHAnsi" w:cstheme="minorHAnsi"/>
        </w:rPr>
        <w:t>ion cases may be shared by the D</w:t>
      </w:r>
      <w:r w:rsidRPr="009C1285">
        <w:rPr>
          <w:rFonts w:asciiTheme="minorHAnsi" w:eastAsia="Times New Roman" w:hAnsiTheme="minorHAnsi" w:cstheme="minorHAnsi"/>
        </w:rPr>
        <w:t xml:space="preserve">esignated </w:t>
      </w:r>
      <w:r w:rsidR="00ED7E50" w:rsidRPr="009C1285">
        <w:rPr>
          <w:rFonts w:asciiTheme="minorHAnsi" w:eastAsia="Times New Roman" w:hAnsiTheme="minorHAnsi" w:cstheme="minorHAnsi"/>
        </w:rPr>
        <w:t>Safeguarding L</w:t>
      </w:r>
      <w:r w:rsidRPr="009C1285">
        <w:rPr>
          <w:rFonts w:asciiTheme="minorHAnsi" w:eastAsia="Times New Roman" w:hAnsiTheme="minorHAnsi" w:cstheme="minorHAnsi"/>
        </w:rPr>
        <w:t xml:space="preserve">ead </w:t>
      </w:r>
      <w:r w:rsidR="00ED7E50" w:rsidRPr="009C1285">
        <w:rPr>
          <w:rFonts w:asciiTheme="minorHAnsi" w:eastAsia="Times New Roman" w:hAnsiTheme="minorHAnsi" w:cstheme="minorHAnsi"/>
        </w:rPr>
        <w:t xml:space="preserve">(DSL) </w:t>
      </w:r>
      <w:r w:rsidRPr="009C1285">
        <w:rPr>
          <w:rFonts w:asciiTheme="minorHAnsi" w:eastAsia="Times New Roman" w:hAnsiTheme="minorHAnsi" w:cstheme="minorHAnsi"/>
        </w:rPr>
        <w:t xml:space="preserve">or </w:t>
      </w:r>
      <w:r w:rsidR="00926882" w:rsidRPr="009C1285">
        <w:rPr>
          <w:rFonts w:asciiTheme="minorHAnsi" w:eastAsia="Times New Roman" w:hAnsiTheme="minorHAnsi" w:cstheme="minorHAnsi"/>
        </w:rPr>
        <w:t>Deputy</w:t>
      </w:r>
      <w:r w:rsidRPr="009C1285">
        <w:rPr>
          <w:rFonts w:asciiTheme="minorHAnsi" w:eastAsia="Times New Roman" w:hAnsiTheme="minorHAnsi" w:cstheme="minorHAnsi"/>
        </w:rPr>
        <w:t xml:space="preserve"> with other relevant staff members.  This will be on a ‘need to know’ basis only and where it is in the child’s best interests to do so.  </w:t>
      </w:r>
    </w:p>
    <w:p w:rsidR="00244C58" w:rsidRPr="009C1285" w:rsidRDefault="00244C58" w:rsidP="00244C58">
      <w:pPr>
        <w:pStyle w:val="s10"/>
        <w:spacing w:before="45" w:beforeAutospacing="0" w:after="45" w:afterAutospacing="0"/>
        <w:rPr>
          <w:rFonts w:asciiTheme="minorHAnsi" w:hAnsiTheme="minorHAnsi" w:cstheme="minorHAnsi"/>
        </w:rPr>
      </w:pPr>
      <w:r w:rsidRPr="009C1285">
        <w:rPr>
          <w:rFonts w:asciiTheme="minorHAnsi" w:hAnsiTheme="minorHAnsi" w:cstheme="minorHAnsi"/>
        </w:rPr>
        <w:t> </w:t>
      </w:r>
    </w:p>
    <w:p w:rsidR="001F4E45" w:rsidRPr="009C1285" w:rsidRDefault="009845E5" w:rsidP="00C41D7C">
      <w:pPr>
        <w:jc w:val="both"/>
        <w:rPr>
          <w:rFonts w:asciiTheme="minorHAnsi" w:eastAsia="Times New Roman" w:hAnsiTheme="minorHAnsi" w:cstheme="minorHAnsi"/>
          <w:b/>
          <w:bCs/>
        </w:rPr>
      </w:pPr>
      <w:r w:rsidRPr="009C1285">
        <w:rPr>
          <w:rFonts w:asciiTheme="minorHAnsi" w:eastAsia="Times New Roman" w:hAnsiTheme="minorHAnsi" w:cstheme="minorHAnsi"/>
          <w:b/>
          <w:bCs/>
        </w:rPr>
        <w:t>8</w:t>
      </w:r>
      <w:r w:rsidR="00244C58" w:rsidRPr="009C1285">
        <w:rPr>
          <w:rFonts w:asciiTheme="minorHAnsi" w:eastAsia="Times New Roman" w:hAnsiTheme="minorHAnsi" w:cstheme="minorHAnsi"/>
          <w:b/>
          <w:bCs/>
        </w:rPr>
        <w:t>.</w:t>
      </w:r>
      <w:r w:rsidR="005C11BF" w:rsidRPr="009C1285">
        <w:rPr>
          <w:rFonts w:asciiTheme="minorHAnsi" w:eastAsia="Times New Roman" w:hAnsiTheme="minorHAnsi" w:cstheme="minorHAnsi"/>
          <w:b/>
          <w:bCs/>
        </w:rPr>
        <w:t xml:space="preserve">  </w:t>
      </w:r>
      <w:r w:rsidR="00E977AE" w:rsidRPr="009C1285">
        <w:rPr>
          <w:rFonts w:asciiTheme="minorHAnsi" w:eastAsia="Times New Roman" w:hAnsiTheme="minorHAnsi" w:cstheme="minorHAnsi"/>
          <w:b/>
          <w:bCs/>
        </w:rPr>
        <w:t>Records and information sharing</w:t>
      </w:r>
    </w:p>
    <w:p w:rsidR="00573E29" w:rsidRPr="009C1285" w:rsidRDefault="00573E29" w:rsidP="00C41D7C">
      <w:pPr>
        <w:jc w:val="both"/>
        <w:rPr>
          <w:rFonts w:asciiTheme="minorHAnsi" w:eastAsia="Times New Roman" w:hAnsiTheme="minorHAnsi" w:cstheme="minorHAnsi"/>
        </w:rPr>
      </w:pPr>
    </w:p>
    <w:p w:rsidR="00791B09" w:rsidRPr="009C1285" w:rsidRDefault="00C41D7C" w:rsidP="00C41D7C">
      <w:pPr>
        <w:jc w:val="both"/>
        <w:rPr>
          <w:rFonts w:asciiTheme="minorHAnsi" w:eastAsia="Times New Roman" w:hAnsiTheme="minorHAnsi" w:cstheme="minorHAnsi"/>
        </w:rPr>
      </w:pPr>
      <w:r w:rsidRPr="009C1285">
        <w:rPr>
          <w:rFonts w:asciiTheme="minorHAnsi" w:eastAsia="Times New Roman" w:hAnsiTheme="minorHAnsi" w:cstheme="minorHAnsi"/>
        </w:rPr>
        <w:t xml:space="preserve">Where there are concerns about the safety of a child, the sharing of information in a timely and effective manner between organisations can reduce the risk of harm. </w:t>
      </w:r>
      <w:r w:rsidR="00791B09" w:rsidRPr="009C1285">
        <w:rPr>
          <w:rFonts w:asciiTheme="minorHAnsi" w:eastAsia="Times New Roman" w:hAnsiTheme="minorHAnsi" w:cstheme="minorHAnsi"/>
        </w:rPr>
        <w:t xml:space="preserve"> </w:t>
      </w:r>
      <w:r w:rsidR="009C1285">
        <w:rPr>
          <w:rFonts w:asciiTheme="minorHAnsi" w:eastAsia="Times New Roman" w:hAnsiTheme="minorHAnsi" w:cstheme="minorHAnsi"/>
        </w:rPr>
        <w:t>Trust</w:t>
      </w:r>
      <w:r w:rsidR="00926882" w:rsidRPr="009C1285">
        <w:rPr>
          <w:rFonts w:asciiTheme="minorHAnsi" w:eastAsia="Times New Roman" w:hAnsiTheme="minorHAnsi" w:cstheme="minorHAnsi"/>
        </w:rPr>
        <w:t xml:space="preserve"> staff </w:t>
      </w:r>
      <w:r w:rsidR="00786AAA" w:rsidRPr="009C1285">
        <w:rPr>
          <w:rFonts w:asciiTheme="minorHAnsi" w:eastAsia="Times New Roman" w:hAnsiTheme="minorHAnsi" w:cstheme="minorHAnsi"/>
        </w:rPr>
        <w:t>must have due regard for the Data Protection Act 2018</w:t>
      </w:r>
      <w:r w:rsidRPr="009C1285">
        <w:rPr>
          <w:rFonts w:asciiTheme="minorHAnsi" w:eastAsia="Times New Roman" w:hAnsiTheme="minorHAnsi" w:cstheme="minorHAnsi"/>
        </w:rPr>
        <w:t xml:space="preserve"> </w:t>
      </w:r>
      <w:r w:rsidR="006A5D40" w:rsidRPr="009C1285">
        <w:rPr>
          <w:rFonts w:asciiTheme="minorHAnsi" w:eastAsia="Times New Roman" w:hAnsiTheme="minorHAnsi" w:cstheme="minorHAnsi"/>
        </w:rPr>
        <w:t xml:space="preserve">and the General </w:t>
      </w:r>
      <w:r w:rsidR="00786AAA" w:rsidRPr="009C1285">
        <w:rPr>
          <w:rFonts w:asciiTheme="minorHAnsi" w:eastAsia="Times New Roman" w:hAnsiTheme="minorHAnsi" w:cstheme="minorHAnsi"/>
        </w:rPr>
        <w:t xml:space="preserve">Data Protection Regulations </w:t>
      </w:r>
      <w:r w:rsidR="006A5D40" w:rsidRPr="009C1285">
        <w:rPr>
          <w:rFonts w:asciiTheme="minorHAnsi" w:eastAsia="Times New Roman" w:hAnsiTheme="minorHAnsi" w:cstheme="minorHAnsi"/>
        </w:rPr>
        <w:t>(GDPR</w:t>
      </w:r>
      <w:r w:rsidR="00926882" w:rsidRPr="009C1285">
        <w:rPr>
          <w:rFonts w:asciiTheme="minorHAnsi" w:eastAsia="Times New Roman" w:hAnsiTheme="minorHAnsi" w:cstheme="minorHAnsi"/>
        </w:rPr>
        <w:t xml:space="preserve">) </w:t>
      </w:r>
      <w:r w:rsidR="009C1285" w:rsidRPr="009C1285">
        <w:rPr>
          <w:rFonts w:asciiTheme="minorHAnsi" w:eastAsia="Times New Roman" w:hAnsiTheme="minorHAnsi" w:cstheme="minorHAnsi"/>
        </w:rPr>
        <w:t>The Trust</w:t>
      </w:r>
      <w:r w:rsidR="00791B09" w:rsidRPr="009C1285">
        <w:rPr>
          <w:rFonts w:asciiTheme="minorHAnsi" w:eastAsia="Times New Roman" w:hAnsiTheme="minorHAnsi" w:cstheme="minorHAnsi"/>
        </w:rPr>
        <w:t xml:space="preserve"> is confident of</w:t>
      </w:r>
      <w:r w:rsidR="00ED7E50" w:rsidRPr="009C1285">
        <w:rPr>
          <w:rFonts w:asciiTheme="minorHAnsi" w:eastAsia="Times New Roman" w:hAnsiTheme="minorHAnsi" w:cstheme="minorHAnsi"/>
        </w:rPr>
        <w:t xml:space="preserve"> the processing conditions that allow</w:t>
      </w:r>
      <w:r w:rsidR="00791B09" w:rsidRPr="009C1285">
        <w:rPr>
          <w:rFonts w:asciiTheme="minorHAnsi" w:eastAsia="Times New Roman" w:hAnsiTheme="minorHAnsi" w:cstheme="minorHAnsi"/>
        </w:rPr>
        <w:t xml:space="preserve"> us to store and share information for safeguarding purposes. This allows us to share information without consent, if it is not possible to gain consent or if to gain consent would place a child at risk. </w:t>
      </w:r>
    </w:p>
    <w:p w:rsidR="00C41D7C" w:rsidRPr="009C1285" w:rsidRDefault="00C41D7C" w:rsidP="00C41D7C">
      <w:pPr>
        <w:jc w:val="both"/>
        <w:rPr>
          <w:rFonts w:asciiTheme="minorHAnsi" w:eastAsia="Times New Roman" w:hAnsiTheme="minorHAnsi" w:cstheme="minorHAnsi"/>
        </w:rPr>
      </w:pPr>
    </w:p>
    <w:p w:rsidR="005C11BF" w:rsidRPr="009C1285" w:rsidRDefault="00244C58" w:rsidP="00244C58">
      <w:pPr>
        <w:jc w:val="both"/>
        <w:rPr>
          <w:rFonts w:asciiTheme="minorHAnsi" w:eastAsia="Times New Roman" w:hAnsiTheme="minorHAnsi" w:cstheme="minorHAnsi"/>
        </w:rPr>
      </w:pPr>
      <w:r w:rsidRPr="009C1285">
        <w:rPr>
          <w:rFonts w:asciiTheme="minorHAnsi" w:eastAsia="Times New Roman" w:hAnsiTheme="minorHAnsi" w:cstheme="minorHAnsi"/>
        </w:rPr>
        <w:t>Well-kept records are essential to good child protection practice.  </w:t>
      </w:r>
      <w:r w:rsidR="009C1285" w:rsidRPr="009C1285">
        <w:rPr>
          <w:rFonts w:asciiTheme="minorHAnsi" w:eastAsia="Times New Roman" w:hAnsiTheme="minorHAnsi" w:cstheme="minorHAnsi"/>
        </w:rPr>
        <w:t>The Trust</w:t>
      </w:r>
      <w:r w:rsidRPr="009C1285">
        <w:rPr>
          <w:rFonts w:asciiTheme="minorHAnsi" w:eastAsia="Times New Roman" w:hAnsiTheme="minorHAnsi" w:cstheme="minorHAnsi"/>
        </w:rPr>
        <w:t xml:space="preserve"> is clear about the need to record any concern held about a child or children within </w:t>
      </w:r>
      <w:r w:rsidR="009C1285" w:rsidRPr="009C1285">
        <w:rPr>
          <w:rFonts w:asciiTheme="minorHAnsi" w:eastAsia="Times New Roman" w:hAnsiTheme="minorHAnsi" w:cstheme="minorHAnsi"/>
        </w:rPr>
        <w:t>The Trust</w:t>
      </w:r>
      <w:r w:rsidRPr="009C1285">
        <w:rPr>
          <w:rFonts w:asciiTheme="minorHAnsi" w:eastAsia="Times New Roman" w:hAnsiTheme="minorHAnsi" w:cstheme="minorHAnsi"/>
        </w:rPr>
        <w:t xml:space="preserve">, the status of such records and when these records should be </w:t>
      </w:r>
      <w:r w:rsidR="001208EF" w:rsidRPr="009C1285">
        <w:rPr>
          <w:rFonts w:asciiTheme="minorHAnsi" w:eastAsia="Times New Roman" w:hAnsiTheme="minorHAnsi" w:cstheme="minorHAnsi"/>
        </w:rPr>
        <w:t>shared with</w:t>
      </w:r>
      <w:r w:rsidRPr="009C1285">
        <w:rPr>
          <w:rFonts w:asciiTheme="minorHAnsi" w:eastAsia="Times New Roman" w:hAnsiTheme="minorHAnsi" w:cstheme="minorHAnsi"/>
        </w:rPr>
        <w:t xml:space="preserve"> other agencies.</w:t>
      </w:r>
    </w:p>
    <w:p w:rsidR="00C7653A" w:rsidRPr="009C1285" w:rsidRDefault="00C7653A" w:rsidP="00BA7C35">
      <w:pPr>
        <w:jc w:val="both"/>
        <w:rPr>
          <w:rFonts w:asciiTheme="minorHAnsi" w:eastAsia="Times New Roman" w:hAnsiTheme="minorHAnsi" w:cstheme="minorHAnsi"/>
        </w:rPr>
      </w:pPr>
    </w:p>
    <w:p w:rsidR="00326D9A" w:rsidRPr="009C1285" w:rsidRDefault="00244C58" w:rsidP="00BA7C35">
      <w:pPr>
        <w:jc w:val="both"/>
        <w:rPr>
          <w:rFonts w:asciiTheme="minorHAnsi" w:eastAsia="Times New Roman" w:hAnsiTheme="minorHAnsi" w:cstheme="minorHAnsi"/>
        </w:rPr>
      </w:pPr>
      <w:r w:rsidRPr="009C1285">
        <w:rPr>
          <w:rFonts w:asciiTheme="minorHAnsi" w:eastAsia="Times New Roman" w:hAnsiTheme="minorHAnsi" w:cstheme="minorHAnsi"/>
        </w:rPr>
        <w:t xml:space="preserve">Any member of staff receiving a disclosure of abuse or noticing signs or indicators of abuse, </w:t>
      </w:r>
      <w:r w:rsidR="002E3797" w:rsidRPr="009C1285">
        <w:rPr>
          <w:rFonts w:asciiTheme="minorHAnsi" w:eastAsia="Times New Roman" w:hAnsiTheme="minorHAnsi" w:cstheme="minorHAnsi"/>
        </w:rPr>
        <w:t>will</w:t>
      </w:r>
      <w:r w:rsidRPr="009C1285">
        <w:rPr>
          <w:rFonts w:asciiTheme="minorHAnsi" w:eastAsia="Times New Roman" w:hAnsiTheme="minorHAnsi" w:cstheme="minorHAnsi"/>
        </w:rPr>
        <w:t xml:space="preserve"> record </w:t>
      </w:r>
      <w:r w:rsidR="00DE0F18" w:rsidRPr="009C1285">
        <w:rPr>
          <w:rFonts w:asciiTheme="minorHAnsi" w:eastAsia="Times New Roman" w:hAnsiTheme="minorHAnsi" w:cstheme="minorHAnsi"/>
        </w:rPr>
        <w:t xml:space="preserve">it </w:t>
      </w:r>
      <w:r w:rsidR="00975783" w:rsidRPr="009C1285">
        <w:rPr>
          <w:rFonts w:asciiTheme="minorHAnsi" w:eastAsia="Times New Roman" w:hAnsiTheme="minorHAnsi" w:cstheme="minorHAnsi"/>
        </w:rPr>
        <w:t xml:space="preserve">as soon as possible on </w:t>
      </w:r>
      <w:r w:rsidR="00645309" w:rsidRPr="009C1285">
        <w:rPr>
          <w:rFonts w:asciiTheme="minorHAnsi" w:eastAsia="Times New Roman" w:hAnsiTheme="minorHAnsi" w:cstheme="minorHAnsi"/>
          <w:color w:val="000000" w:themeColor="text1"/>
        </w:rPr>
        <w:t>Safeguard</w:t>
      </w:r>
      <w:r w:rsidRPr="009C1285">
        <w:rPr>
          <w:rFonts w:asciiTheme="minorHAnsi" w:eastAsia="Times New Roman" w:hAnsiTheme="minorHAnsi" w:cstheme="minorHAnsi"/>
          <w:color w:val="FF0000"/>
        </w:rPr>
        <w:t xml:space="preserve"> </w:t>
      </w:r>
      <w:r w:rsidRPr="009C1285">
        <w:rPr>
          <w:rFonts w:asciiTheme="minorHAnsi" w:eastAsia="Times New Roman" w:hAnsiTheme="minorHAnsi" w:cstheme="minorHAnsi"/>
        </w:rPr>
        <w:t>noting what was said or seen</w:t>
      </w:r>
      <w:r w:rsidR="00A136DB" w:rsidRPr="009C1285">
        <w:rPr>
          <w:rFonts w:asciiTheme="minorHAnsi" w:eastAsia="Times New Roman" w:hAnsiTheme="minorHAnsi" w:cstheme="minorHAnsi"/>
        </w:rPr>
        <w:t xml:space="preserve">, </w:t>
      </w:r>
      <w:r w:rsidR="00B94A24" w:rsidRPr="009C1285">
        <w:rPr>
          <w:rFonts w:asciiTheme="minorHAnsi" w:eastAsia="Times New Roman" w:hAnsiTheme="minorHAnsi" w:cstheme="minorHAnsi"/>
        </w:rPr>
        <w:t>using a body map to record</w:t>
      </w:r>
      <w:r w:rsidR="00975783" w:rsidRPr="009C1285">
        <w:rPr>
          <w:rFonts w:asciiTheme="minorHAnsi" w:eastAsia="Times New Roman" w:hAnsiTheme="minorHAnsi" w:cstheme="minorHAnsi"/>
        </w:rPr>
        <w:t xml:space="preserve"> if appropriate, (see Appendix 4</w:t>
      </w:r>
      <w:r w:rsidR="00F15794" w:rsidRPr="009C1285">
        <w:rPr>
          <w:rFonts w:asciiTheme="minorHAnsi" w:eastAsia="Times New Roman" w:hAnsiTheme="minorHAnsi" w:cstheme="minorHAnsi"/>
        </w:rPr>
        <w:t>)</w:t>
      </w:r>
      <w:r w:rsidRPr="009C1285">
        <w:rPr>
          <w:rFonts w:asciiTheme="minorHAnsi" w:eastAsia="Times New Roman" w:hAnsiTheme="minorHAnsi" w:cstheme="minorHAnsi"/>
        </w:rPr>
        <w:t xml:space="preserve"> </w:t>
      </w:r>
      <w:r w:rsidR="00A136DB" w:rsidRPr="009C1285">
        <w:rPr>
          <w:rFonts w:asciiTheme="minorHAnsi" w:eastAsia="Times New Roman" w:hAnsiTheme="minorHAnsi" w:cstheme="minorHAnsi"/>
        </w:rPr>
        <w:t xml:space="preserve">with </w:t>
      </w:r>
      <w:r w:rsidRPr="009C1285">
        <w:rPr>
          <w:rFonts w:asciiTheme="minorHAnsi" w:eastAsia="Times New Roman" w:hAnsiTheme="minorHAnsi" w:cstheme="minorHAnsi"/>
        </w:rPr>
        <w:t>the date, time and location.  All records will be dated and signed</w:t>
      </w:r>
      <w:r w:rsidR="00A51ED1" w:rsidRPr="009C1285">
        <w:rPr>
          <w:rFonts w:asciiTheme="minorHAnsi" w:eastAsia="Times New Roman" w:hAnsiTheme="minorHAnsi" w:cstheme="minorHAnsi"/>
        </w:rPr>
        <w:t>, with the name printed</w:t>
      </w:r>
      <w:r w:rsidRPr="009C1285">
        <w:rPr>
          <w:rFonts w:asciiTheme="minorHAnsi" w:eastAsia="Times New Roman" w:hAnsiTheme="minorHAnsi" w:cstheme="minorHAnsi"/>
        </w:rPr>
        <w:t xml:space="preserve"> and will include the action taken.</w:t>
      </w:r>
      <w:r w:rsidR="007621EA" w:rsidRPr="009C1285">
        <w:rPr>
          <w:rFonts w:asciiTheme="minorHAnsi" w:eastAsia="Times New Roman" w:hAnsiTheme="minorHAnsi" w:cstheme="minorHAnsi"/>
        </w:rPr>
        <w:t xml:space="preserve">  This </w:t>
      </w:r>
      <w:r w:rsidR="002E3797" w:rsidRPr="009C1285">
        <w:rPr>
          <w:rFonts w:asciiTheme="minorHAnsi" w:eastAsia="Times New Roman" w:hAnsiTheme="minorHAnsi" w:cstheme="minorHAnsi"/>
        </w:rPr>
        <w:t>is then</w:t>
      </w:r>
      <w:r w:rsidR="00ED7E50" w:rsidRPr="009C1285">
        <w:rPr>
          <w:rFonts w:asciiTheme="minorHAnsi" w:eastAsia="Times New Roman" w:hAnsiTheme="minorHAnsi" w:cstheme="minorHAnsi"/>
        </w:rPr>
        <w:t xml:space="preserve"> presented to the D</w:t>
      </w:r>
      <w:r w:rsidR="007621EA" w:rsidRPr="009C1285">
        <w:rPr>
          <w:rFonts w:asciiTheme="minorHAnsi" w:eastAsia="Times New Roman" w:hAnsiTheme="minorHAnsi" w:cstheme="minorHAnsi"/>
        </w:rPr>
        <w:t xml:space="preserve">esignated </w:t>
      </w:r>
      <w:r w:rsidR="00ED7E50" w:rsidRPr="009C1285">
        <w:rPr>
          <w:rFonts w:asciiTheme="minorHAnsi" w:eastAsia="Times New Roman" w:hAnsiTheme="minorHAnsi" w:cstheme="minorHAnsi"/>
        </w:rPr>
        <w:t>Safeguarding Le</w:t>
      </w:r>
      <w:r w:rsidR="00C41D7C" w:rsidRPr="009C1285">
        <w:rPr>
          <w:rFonts w:asciiTheme="minorHAnsi" w:eastAsia="Times New Roman" w:hAnsiTheme="minorHAnsi" w:cstheme="minorHAnsi"/>
        </w:rPr>
        <w:t xml:space="preserve">ad </w:t>
      </w:r>
      <w:r w:rsidR="00ED7E50" w:rsidRPr="009C1285">
        <w:rPr>
          <w:rFonts w:asciiTheme="minorHAnsi" w:eastAsia="Times New Roman" w:hAnsiTheme="minorHAnsi" w:cstheme="minorHAnsi"/>
        </w:rPr>
        <w:t xml:space="preserve">(DSL) </w:t>
      </w:r>
      <w:r w:rsidR="00C41D7C" w:rsidRPr="009C1285">
        <w:rPr>
          <w:rFonts w:asciiTheme="minorHAnsi" w:eastAsia="Times New Roman" w:hAnsiTheme="minorHAnsi" w:cstheme="minorHAnsi"/>
        </w:rPr>
        <w:t xml:space="preserve">or </w:t>
      </w:r>
      <w:r w:rsidR="00F15794" w:rsidRPr="009C1285">
        <w:rPr>
          <w:rFonts w:asciiTheme="minorHAnsi" w:eastAsia="Times New Roman" w:hAnsiTheme="minorHAnsi" w:cstheme="minorHAnsi"/>
        </w:rPr>
        <w:t>D</w:t>
      </w:r>
      <w:r w:rsidR="00926882" w:rsidRPr="009C1285">
        <w:rPr>
          <w:rFonts w:asciiTheme="minorHAnsi" w:eastAsia="Times New Roman" w:hAnsiTheme="minorHAnsi" w:cstheme="minorHAnsi"/>
        </w:rPr>
        <w:t>eputy</w:t>
      </w:r>
      <w:r w:rsidR="00C41D7C" w:rsidRPr="009C1285">
        <w:rPr>
          <w:rFonts w:asciiTheme="minorHAnsi" w:eastAsia="Times New Roman" w:hAnsiTheme="minorHAnsi" w:cstheme="minorHAnsi"/>
        </w:rPr>
        <w:t>,</w:t>
      </w:r>
      <w:r w:rsidR="007621EA" w:rsidRPr="009C1285">
        <w:rPr>
          <w:rFonts w:asciiTheme="minorHAnsi" w:eastAsia="Times New Roman" w:hAnsiTheme="minorHAnsi" w:cstheme="minorHAnsi"/>
        </w:rPr>
        <w:t xml:space="preserve"> who wi</w:t>
      </w:r>
      <w:r w:rsidR="00CF29B8" w:rsidRPr="009C1285">
        <w:rPr>
          <w:rFonts w:asciiTheme="minorHAnsi" w:eastAsia="Times New Roman" w:hAnsiTheme="minorHAnsi" w:cstheme="minorHAnsi"/>
        </w:rPr>
        <w:t xml:space="preserve">ll decide on </w:t>
      </w:r>
      <w:r w:rsidR="00A51ED1" w:rsidRPr="009C1285">
        <w:rPr>
          <w:rFonts w:asciiTheme="minorHAnsi" w:eastAsia="Times New Roman" w:hAnsiTheme="minorHAnsi" w:cstheme="minorHAnsi"/>
        </w:rPr>
        <w:t xml:space="preserve">the </w:t>
      </w:r>
      <w:r w:rsidR="00CF29B8" w:rsidRPr="009C1285">
        <w:rPr>
          <w:rFonts w:asciiTheme="minorHAnsi" w:eastAsia="Times New Roman" w:hAnsiTheme="minorHAnsi" w:cstheme="minorHAnsi"/>
        </w:rPr>
        <w:t>ap</w:t>
      </w:r>
      <w:r w:rsidR="00ED7E50" w:rsidRPr="009C1285">
        <w:rPr>
          <w:rFonts w:asciiTheme="minorHAnsi" w:eastAsia="Times New Roman" w:hAnsiTheme="minorHAnsi" w:cstheme="minorHAnsi"/>
        </w:rPr>
        <w:t>propriate action and record it</w:t>
      </w:r>
      <w:r w:rsidR="00CF29B8" w:rsidRPr="009C1285">
        <w:rPr>
          <w:rFonts w:asciiTheme="minorHAnsi" w:eastAsia="Times New Roman" w:hAnsiTheme="minorHAnsi" w:cstheme="minorHAnsi"/>
        </w:rPr>
        <w:t xml:space="preserve"> accordingly.</w:t>
      </w:r>
    </w:p>
    <w:p w:rsidR="0018093A" w:rsidRPr="009C1285" w:rsidRDefault="0018093A" w:rsidP="00BA7C35">
      <w:pPr>
        <w:jc w:val="both"/>
        <w:rPr>
          <w:rStyle w:val="s8"/>
          <w:rFonts w:asciiTheme="minorHAnsi" w:eastAsia="Times New Roman" w:hAnsiTheme="minorHAnsi" w:cstheme="minorHAnsi"/>
        </w:rPr>
      </w:pPr>
    </w:p>
    <w:p w:rsidR="00DA059B" w:rsidRPr="009C1285" w:rsidRDefault="007621EA" w:rsidP="00BA7C35">
      <w:pPr>
        <w:jc w:val="both"/>
        <w:rPr>
          <w:rStyle w:val="s8"/>
          <w:rFonts w:asciiTheme="minorHAnsi" w:eastAsia="Times New Roman" w:hAnsiTheme="minorHAnsi" w:cstheme="minorHAnsi"/>
        </w:rPr>
      </w:pPr>
      <w:r w:rsidRPr="009C1285">
        <w:rPr>
          <w:rStyle w:val="s8"/>
          <w:rFonts w:asciiTheme="minorHAnsi" w:eastAsia="Times New Roman" w:hAnsiTheme="minorHAnsi" w:cstheme="minorHAnsi"/>
        </w:rPr>
        <w:t>Any</w:t>
      </w:r>
      <w:r w:rsidR="00244C58" w:rsidRPr="009C1285">
        <w:rPr>
          <w:rStyle w:val="s8"/>
          <w:rFonts w:asciiTheme="minorHAnsi" w:eastAsia="Times New Roman" w:hAnsiTheme="minorHAnsi" w:cstheme="minorHAnsi"/>
        </w:rPr>
        <w:t xml:space="preserve"> </w:t>
      </w:r>
      <w:r w:rsidR="00CF29B8" w:rsidRPr="009C1285">
        <w:rPr>
          <w:rStyle w:val="s8"/>
          <w:rFonts w:asciiTheme="minorHAnsi" w:eastAsia="Times New Roman" w:hAnsiTheme="minorHAnsi" w:cstheme="minorHAnsi"/>
        </w:rPr>
        <w:t>records related to child protection</w:t>
      </w:r>
      <w:r w:rsidR="00244C58" w:rsidRPr="009C1285">
        <w:rPr>
          <w:rStyle w:val="s8"/>
          <w:rFonts w:asciiTheme="minorHAnsi" w:eastAsia="Times New Roman" w:hAnsiTheme="minorHAnsi" w:cstheme="minorHAnsi"/>
        </w:rPr>
        <w:t xml:space="preserve"> are kept in a</w:t>
      </w:r>
      <w:r w:rsidR="0018093A" w:rsidRPr="009C1285">
        <w:rPr>
          <w:rStyle w:val="s8"/>
          <w:rFonts w:asciiTheme="minorHAnsi" w:eastAsia="Times New Roman" w:hAnsiTheme="minorHAnsi" w:cstheme="minorHAnsi"/>
        </w:rPr>
        <w:t>n individual</w:t>
      </w:r>
      <w:r w:rsidR="00244C58" w:rsidRPr="009C1285">
        <w:rPr>
          <w:rStyle w:val="s8"/>
          <w:rFonts w:asciiTheme="minorHAnsi" w:eastAsia="Times New Roman" w:hAnsiTheme="minorHAnsi" w:cstheme="minorHAnsi"/>
        </w:rPr>
        <w:t xml:space="preserve"> </w:t>
      </w:r>
      <w:r w:rsidR="003C337A" w:rsidRPr="009C1285">
        <w:rPr>
          <w:rStyle w:val="s8"/>
          <w:rFonts w:asciiTheme="minorHAnsi" w:eastAsia="Times New Roman" w:hAnsiTheme="minorHAnsi" w:cstheme="minorHAnsi"/>
        </w:rPr>
        <w:t xml:space="preserve">child protection </w:t>
      </w:r>
      <w:r w:rsidR="00244C58" w:rsidRPr="009C1285">
        <w:rPr>
          <w:rStyle w:val="s8"/>
          <w:rFonts w:asciiTheme="minorHAnsi" w:eastAsia="Times New Roman" w:hAnsiTheme="minorHAnsi" w:cstheme="minorHAnsi"/>
        </w:rPr>
        <w:t>file</w:t>
      </w:r>
      <w:r w:rsidR="0018093A" w:rsidRPr="009C1285">
        <w:rPr>
          <w:rStyle w:val="s8"/>
          <w:rFonts w:asciiTheme="minorHAnsi" w:eastAsia="Times New Roman" w:hAnsiTheme="minorHAnsi" w:cstheme="minorHAnsi"/>
        </w:rPr>
        <w:t xml:space="preserve"> for that child</w:t>
      </w:r>
      <w:r w:rsidR="00A51ED1" w:rsidRPr="009C1285">
        <w:rPr>
          <w:rStyle w:val="s8"/>
          <w:rFonts w:asciiTheme="minorHAnsi" w:eastAsia="Times New Roman" w:hAnsiTheme="minorHAnsi" w:cstheme="minorHAnsi"/>
        </w:rPr>
        <w:t>,</w:t>
      </w:r>
      <w:r w:rsidR="00244C58" w:rsidRPr="009C1285">
        <w:rPr>
          <w:rStyle w:val="s8"/>
          <w:rFonts w:asciiTheme="minorHAnsi" w:eastAsia="Times New Roman" w:hAnsiTheme="minorHAnsi" w:cstheme="minorHAnsi"/>
        </w:rPr>
        <w:t xml:space="preserve"> separate to</w:t>
      </w:r>
      <w:r w:rsidR="003C337A" w:rsidRPr="009C1285">
        <w:rPr>
          <w:rStyle w:val="s8"/>
          <w:rFonts w:asciiTheme="minorHAnsi" w:eastAsia="Times New Roman" w:hAnsiTheme="minorHAnsi" w:cstheme="minorHAnsi"/>
        </w:rPr>
        <w:t xml:space="preserve"> the</w:t>
      </w:r>
      <w:r w:rsidR="00244C58" w:rsidRPr="009C1285">
        <w:rPr>
          <w:rStyle w:val="s8"/>
          <w:rFonts w:asciiTheme="minorHAnsi" w:eastAsia="Times New Roman" w:hAnsiTheme="minorHAnsi" w:cstheme="minorHAnsi"/>
        </w:rPr>
        <w:t xml:space="preserve"> </w:t>
      </w:r>
      <w:r w:rsidR="00515804" w:rsidRPr="009C1285">
        <w:rPr>
          <w:rStyle w:val="s8"/>
          <w:rFonts w:asciiTheme="minorHAnsi" w:eastAsia="Times New Roman" w:hAnsiTheme="minorHAnsi" w:cstheme="minorHAnsi"/>
        </w:rPr>
        <w:t>pupil</w:t>
      </w:r>
      <w:r w:rsidR="003C337A" w:rsidRPr="009C1285">
        <w:rPr>
          <w:rStyle w:val="s8"/>
          <w:rFonts w:asciiTheme="minorHAnsi" w:eastAsia="Times New Roman" w:hAnsiTheme="minorHAnsi" w:cstheme="minorHAnsi"/>
        </w:rPr>
        <w:t xml:space="preserve"> file.  </w:t>
      </w:r>
      <w:r w:rsidRPr="009C1285">
        <w:rPr>
          <w:rStyle w:val="s8"/>
          <w:rFonts w:asciiTheme="minorHAnsi" w:eastAsia="Times New Roman" w:hAnsiTheme="minorHAnsi" w:cstheme="minorHAnsi"/>
        </w:rPr>
        <w:t>All child protection records are sto</w:t>
      </w:r>
      <w:r w:rsidR="00FD7A20" w:rsidRPr="009C1285">
        <w:rPr>
          <w:rStyle w:val="s8"/>
          <w:rFonts w:asciiTheme="minorHAnsi" w:eastAsia="Times New Roman" w:hAnsiTheme="minorHAnsi" w:cstheme="minorHAnsi"/>
        </w:rPr>
        <w:t xml:space="preserve">red securely and confidentially and will be retained for </w:t>
      </w:r>
      <w:r w:rsidR="005D3DAA" w:rsidRPr="009C1285">
        <w:rPr>
          <w:rStyle w:val="s8"/>
          <w:rFonts w:asciiTheme="minorHAnsi" w:eastAsia="Times New Roman" w:hAnsiTheme="minorHAnsi" w:cstheme="minorHAnsi"/>
        </w:rPr>
        <w:t>2</w:t>
      </w:r>
      <w:r w:rsidR="00FD7A20" w:rsidRPr="009C1285">
        <w:rPr>
          <w:rStyle w:val="s8"/>
          <w:rFonts w:asciiTheme="minorHAnsi" w:eastAsia="Times New Roman" w:hAnsiTheme="minorHAnsi" w:cstheme="minorHAnsi"/>
        </w:rPr>
        <w:t xml:space="preserve">5 years after </w:t>
      </w:r>
      <w:r w:rsidR="00A92305" w:rsidRPr="009C1285">
        <w:rPr>
          <w:rStyle w:val="s8"/>
          <w:rFonts w:asciiTheme="minorHAnsi" w:eastAsia="Times New Roman" w:hAnsiTheme="minorHAnsi" w:cstheme="minorHAnsi"/>
        </w:rPr>
        <w:t xml:space="preserve">the </w:t>
      </w:r>
      <w:r w:rsidR="00F15794" w:rsidRPr="009C1285">
        <w:rPr>
          <w:rStyle w:val="s8"/>
          <w:rFonts w:asciiTheme="minorHAnsi" w:eastAsia="Times New Roman" w:hAnsiTheme="minorHAnsi" w:cstheme="minorHAnsi"/>
        </w:rPr>
        <w:t>child</w:t>
      </w:r>
      <w:r w:rsidR="00A92305" w:rsidRPr="009C1285">
        <w:rPr>
          <w:rStyle w:val="s8"/>
          <w:rFonts w:asciiTheme="minorHAnsi" w:eastAsia="Times New Roman" w:hAnsiTheme="minorHAnsi" w:cstheme="minorHAnsi"/>
        </w:rPr>
        <w:t xml:space="preserve">’s date of birth, or until they transfer to another </w:t>
      </w:r>
      <w:r w:rsidR="00022F8D">
        <w:rPr>
          <w:rStyle w:val="s8"/>
          <w:rFonts w:asciiTheme="minorHAnsi" w:eastAsia="Times New Roman" w:hAnsiTheme="minorHAnsi" w:cstheme="minorHAnsi"/>
        </w:rPr>
        <w:t>school</w:t>
      </w:r>
      <w:r w:rsidR="00A92305" w:rsidRPr="009C1285">
        <w:rPr>
          <w:rStyle w:val="s8"/>
          <w:rFonts w:asciiTheme="minorHAnsi" w:eastAsia="Times New Roman" w:hAnsiTheme="minorHAnsi" w:cstheme="minorHAnsi"/>
        </w:rPr>
        <w:t xml:space="preserve"> </w:t>
      </w:r>
      <w:r w:rsidR="00A51ED1" w:rsidRPr="009C1285">
        <w:rPr>
          <w:rStyle w:val="s8"/>
          <w:rFonts w:asciiTheme="minorHAnsi" w:eastAsia="Times New Roman" w:hAnsiTheme="minorHAnsi" w:cstheme="minorHAnsi"/>
        </w:rPr>
        <w:t xml:space="preserve">or </w:t>
      </w:r>
      <w:r w:rsidR="00A92305" w:rsidRPr="009C1285">
        <w:rPr>
          <w:rStyle w:val="s8"/>
          <w:rFonts w:asciiTheme="minorHAnsi" w:eastAsia="Times New Roman" w:hAnsiTheme="minorHAnsi" w:cstheme="minorHAnsi"/>
        </w:rPr>
        <w:t xml:space="preserve">educational </w:t>
      </w:r>
      <w:r w:rsidR="00FF309A" w:rsidRPr="009C1285">
        <w:rPr>
          <w:rStyle w:val="s8"/>
          <w:rFonts w:asciiTheme="minorHAnsi" w:eastAsia="Times New Roman" w:hAnsiTheme="minorHAnsi" w:cstheme="minorHAnsi"/>
        </w:rPr>
        <w:t>setting</w:t>
      </w:r>
      <w:r w:rsidR="00A92305" w:rsidRPr="009C1285">
        <w:rPr>
          <w:rStyle w:val="s8"/>
          <w:rFonts w:asciiTheme="minorHAnsi" w:eastAsia="Times New Roman" w:hAnsiTheme="minorHAnsi" w:cstheme="minorHAnsi"/>
        </w:rPr>
        <w:t>.</w:t>
      </w:r>
      <w:r w:rsidR="00FD7A20" w:rsidRPr="009C1285">
        <w:rPr>
          <w:rStyle w:val="s8"/>
          <w:rFonts w:asciiTheme="minorHAnsi" w:eastAsia="Times New Roman" w:hAnsiTheme="minorHAnsi" w:cstheme="minorHAnsi"/>
        </w:rPr>
        <w:t xml:space="preserve"> </w:t>
      </w:r>
      <w:r w:rsidR="00DA059B" w:rsidRPr="009C1285">
        <w:rPr>
          <w:rStyle w:val="s8"/>
          <w:rFonts w:asciiTheme="minorHAnsi" w:eastAsia="Times New Roman" w:hAnsiTheme="minorHAnsi" w:cstheme="minorHAnsi"/>
        </w:rPr>
        <w:t>We acknowledge the guidance for transferring records as below.</w:t>
      </w:r>
    </w:p>
    <w:p w:rsidR="005C11BF" w:rsidRPr="009C1285" w:rsidRDefault="005C11BF" w:rsidP="00244C58">
      <w:pPr>
        <w:jc w:val="both"/>
        <w:rPr>
          <w:rStyle w:val="s8"/>
          <w:rFonts w:asciiTheme="minorHAnsi" w:hAnsiTheme="minorHAnsi" w:cstheme="minorHAnsi"/>
        </w:rPr>
      </w:pPr>
    </w:p>
    <w:p w:rsidR="00DA059B" w:rsidRPr="009C1285" w:rsidRDefault="0018093A" w:rsidP="007D77AA">
      <w:pPr>
        <w:rPr>
          <w:rStyle w:val="s8"/>
          <w:rFonts w:asciiTheme="minorHAnsi" w:eastAsia="Times New Roman" w:hAnsiTheme="minorHAnsi" w:cstheme="minorHAnsi"/>
        </w:rPr>
      </w:pPr>
      <w:r w:rsidRPr="009C1285">
        <w:rPr>
          <w:rStyle w:val="s8"/>
          <w:rFonts w:asciiTheme="minorHAnsi" w:eastAsia="Times New Roman" w:hAnsiTheme="minorHAnsi" w:cstheme="minorHAnsi"/>
        </w:rPr>
        <w:t>Where</w:t>
      </w:r>
      <w:r w:rsidR="00966084" w:rsidRPr="009C1285">
        <w:rPr>
          <w:rStyle w:val="s8"/>
          <w:rFonts w:asciiTheme="minorHAnsi" w:eastAsia="Times New Roman" w:hAnsiTheme="minorHAnsi" w:cstheme="minorHAnsi"/>
        </w:rPr>
        <w:t xml:space="preserve"> a</w:t>
      </w:r>
      <w:r w:rsidR="00F15794" w:rsidRPr="009C1285">
        <w:rPr>
          <w:rStyle w:val="s8"/>
          <w:rFonts w:asciiTheme="minorHAnsi" w:eastAsia="Times New Roman" w:hAnsiTheme="minorHAnsi" w:cstheme="minorHAnsi"/>
        </w:rPr>
        <w:t xml:space="preserve"> child</w:t>
      </w:r>
      <w:r w:rsidR="00966084" w:rsidRPr="009C1285">
        <w:rPr>
          <w:rStyle w:val="s8"/>
          <w:rFonts w:asciiTheme="minorHAnsi" w:eastAsia="Times New Roman" w:hAnsiTheme="minorHAnsi" w:cstheme="minorHAnsi"/>
        </w:rPr>
        <w:t xml:space="preserve"> transfers from </w:t>
      </w:r>
      <w:r w:rsidR="00022F8D">
        <w:rPr>
          <w:rStyle w:val="s8"/>
          <w:rFonts w:asciiTheme="minorHAnsi" w:eastAsia="Times New Roman" w:hAnsiTheme="minorHAnsi" w:cstheme="minorHAnsi"/>
        </w:rPr>
        <w:t>one school</w:t>
      </w:r>
      <w:r w:rsidR="00966084" w:rsidRPr="009C1285">
        <w:rPr>
          <w:rStyle w:val="s8"/>
          <w:rFonts w:asciiTheme="minorHAnsi" w:eastAsia="Times New Roman" w:hAnsiTheme="minorHAnsi" w:cstheme="minorHAnsi"/>
        </w:rPr>
        <w:t xml:space="preserve"> to another</w:t>
      </w:r>
      <w:r w:rsidR="0032741A" w:rsidRPr="009C1285">
        <w:rPr>
          <w:rStyle w:val="s8"/>
          <w:rFonts w:asciiTheme="minorHAnsi" w:eastAsia="Times New Roman" w:hAnsiTheme="minorHAnsi" w:cstheme="minorHAnsi"/>
        </w:rPr>
        <w:t xml:space="preserve"> </w:t>
      </w:r>
      <w:r w:rsidR="00022F8D">
        <w:rPr>
          <w:rStyle w:val="s8"/>
          <w:rFonts w:asciiTheme="minorHAnsi" w:eastAsia="Times New Roman" w:hAnsiTheme="minorHAnsi" w:cstheme="minorHAnsi"/>
        </w:rPr>
        <w:t>school</w:t>
      </w:r>
      <w:r w:rsidR="00A92305" w:rsidRPr="009C1285">
        <w:rPr>
          <w:rStyle w:val="s8"/>
          <w:rFonts w:asciiTheme="minorHAnsi" w:eastAsia="Times New Roman" w:hAnsiTheme="minorHAnsi" w:cstheme="minorHAnsi"/>
        </w:rPr>
        <w:t xml:space="preserve"> </w:t>
      </w:r>
      <w:r w:rsidR="00A51ED1" w:rsidRPr="009C1285">
        <w:rPr>
          <w:rStyle w:val="s8"/>
          <w:rFonts w:asciiTheme="minorHAnsi" w:eastAsia="Times New Roman" w:hAnsiTheme="minorHAnsi" w:cstheme="minorHAnsi"/>
        </w:rPr>
        <w:t>or</w:t>
      </w:r>
      <w:r w:rsidR="00A92305" w:rsidRPr="009C1285">
        <w:rPr>
          <w:rStyle w:val="s8"/>
          <w:rFonts w:asciiTheme="minorHAnsi" w:eastAsia="Times New Roman" w:hAnsiTheme="minorHAnsi" w:cstheme="minorHAnsi"/>
        </w:rPr>
        <w:t xml:space="preserve"> </w:t>
      </w:r>
      <w:r w:rsidR="0032741A" w:rsidRPr="009C1285">
        <w:rPr>
          <w:rStyle w:val="s8"/>
          <w:rFonts w:asciiTheme="minorHAnsi" w:eastAsia="Times New Roman" w:hAnsiTheme="minorHAnsi" w:cstheme="minorHAnsi"/>
        </w:rPr>
        <w:t xml:space="preserve">educational </w:t>
      </w:r>
      <w:r w:rsidR="00FF309A" w:rsidRPr="009C1285">
        <w:rPr>
          <w:rStyle w:val="s8"/>
          <w:rFonts w:asciiTheme="minorHAnsi" w:eastAsia="Times New Roman" w:hAnsiTheme="minorHAnsi" w:cstheme="minorHAnsi"/>
        </w:rPr>
        <w:t>setting</w:t>
      </w:r>
      <w:r w:rsidR="0072742E" w:rsidRPr="009C1285">
        <w:rPr>
          <w:rStyle w:val="s8"/>
          <w:rFonts w:asciiTheme="minorHAnsi" w:eastAsia="Times New Roman" w:hAnsiTheme="minorHAnsi" w:cstheme="minorHAnsi"/>
        </w:rPr>
        <w:t xml:space="preserve"> including colleges</w:t>
      </w:r>
      <w:r w:rsidR="00244C58" w:rsidRPr="009C1285">
        <w:rPr>
          <w:rStyle w:val="s8"/>
          <w:rFonts w:asciiTheme="minorHAnsi" w:eastAsia="Times New Roman" w:hAnsiTheme="minorHAnsi" w:cstheme="minorHAnsi"/>
        </w:rPr>
        <w:t xml:space="preserve">, </w:t>
      </w:r>
      <w:r w:rsidR="00E26624" w:rsidRPr="009C1285">
        <w:rPr>
          <w:rStyle w:val="s8"/>
          <w:rFonts w:asciiTheme="minorHAnsi" w:eastAsia="Times New Roman" w:hAnsiTheme="minorHAnsi" w:cstheme="minorHAnsi"/>
        </w:rPr>
        <w:t xml:space="preserve">their </w:t>
      </w:r>
      <w:r w:rsidR="00966084" w:rsidRPr="009C1285">
        <w:rPr>
          <w:rStyle w:val="s8"/>
          <w:rFonts w:asciiTheme="minorHAnsi" w:eastAsia="Times New Roman" w:hAnsiTheme="minorHAnsi" w:cstheme="minorHAnsi"/>
        </w:rPr>
        <w:t>child protection records</w:t>
      </w:r>
      <w:r w:rsidR="00244C58" w:rsidRPr="009C1285">
        <w:rPr>
          <w:rStyle w:val="s8"/>
          <w:rFonts w:asciiTheme="minorHAnsi" w:eastAsia="Times New Roman" w:hAnsiTheme="minorHAnsi" w:cstheme="minorHAnsi"/>
        </w:rPr>
        <w:t xml:space="preserve"> will </w:t>
      </w:r>
      <w:r w:rsidR="00966084" w:rsidRPr="009C1285">
        <w:rPr>
          <w:rStyle w:val="s8"/>
          <w:rFonts w:asciiTheme="minorHAnsi" w:eastAsia="Times New Roman" w:hAnsiTheme="minorHAnsi" w:cstheme="minorHAnsi"/>
        </w:rPr>
        <w:t>be</w:t>
      </w:r>
      <w:r w:rsidR="00F15794" w:rsidRPr="009C1285">
        <w:rPr>
          <w:rStyle w:val="s8"/>
          <w:rFonts w:asciiTheme="minorHAnsi" w:eastAsia="Times New Roman" w:hAnsiTheme="minorHAnsi" w:cstheme="minorHAnsi"/>
        </w:rPr>
        <w:t xml:space="preserve"> </w:t>
      </w:r>
      <w:r w:rsidR="00244C58" w:rsidRPr="009C1285">
        <w:rPr>
          <w:rStyle w:val="s8"/>
          <w:rFonts w:asciiTheme="minorHAnsi" w:eastAsia="Times New Roman" w:hAnsiTheme="minorHAnsi" w:cstheme="minorHAnsi"/>
          <w:color w:val="000000" w:themeColor="text1"/>
        </w:rPr>
        <w:t xml:space="preserve">forwarded </w:t>
      </w:r>
      <w:r w:rsidR="002443FC" w:rsidRPr="009C1285">
        <w:rPr>
          <w:rStyle w:val="s8"/>
          <w:rFonts w:asciiTheme="minorHAnsi" w:eastAsia="Times New Roman" w:hAnsiTheme="minorHAnsi" w:cstheme="minorHAnsi"/>
          <w:color w:val="000000" w:themeColor="text1"/>
        </w:rPr>
        <w:t>or transferred electronically</w:t>
      </w:r>
      <w:r w:rsidR="00F15794" w:rsidRPr="009C1285">
        <w:rPr>
          <w:rStyle w:val="s8"/>
          <w:rFonts w:asciiTheme="minorHAnsi" w:eastAsia="Times New Roman" w:hAnsiTheme="minorHAnsi" w:cstheme="minorHAnsi"/>
          <w:color w:val="000000" w:themeColor="text1"/>
        </w:rPr>
        <w:t xml:space="preserve"> </w:t>
      </w:r>
      <w:r w:rsidR="00244C58" w:rsidRPr="009C1285">
        <w:rPr>
          <w:rStyle w:val="s8"/>
          <w:rFonts w:asciiTheme="minorHAnsi" w:eastAsia="Times New Roman" w:hAnsiTheme="minorHAnsi" w:cstheme="minorHAnsi"/>
          <w:color w:val="000000" w:themeColor="text1"/>
        </w:rPr>
        <w:t>to the</w:t>
      </w:r>
      <w:r w:rsidR="005C11BF" w:rsidRPr="009C1285">
        <w:rPr>
          <w:rStyle w:val="s8"/>
          <w:rFonts w:asciiTheme="minorHAnsi" w:eastAsia="Times New Roman" w:hAnsiTheme="minorHAnsi" w:cstheme="minorHAnsi"/>
          <w:color w:val="000000" w:themeColor="text1"/>
        </w:rPr>
        <w:t xml:space="preserve"> </w:t>
      </w:r>
      <w:r w:rsidR="00E26624" w:rsidRPr="009C1285">
        <w:rPr>
          <w:rStyle w:val="s8"/>
          <w:rFonts w:asciiTheme="minorHAnsi" w:eastAsia="Times New Roman" w:hAnsiTheme="minorHAnsi" w:cstheme="minorHAnsi"/>
          <w:color w:val="000000" w:themeColor="text1"/>
        </w:rPr>
        <w:t>new educational setting</w:t>
      </w:r>
      <w:r w:rsidR="00975783" w:rsidRPr="009C1285">
        <w:rPr>
          <w:rStyle w:val="s8"/>
          <w:rFonts w:asciiTheme="minorHAnsi" w:eastAsia="Times New Roman" w:hAnsiTheme="minorHAnsi" w:cstheme="minorHAnsi"/>
          <w:color w:val="000000" w:themeColor="text1"/>
        </w:rPr>
        <w:t xml:space="preserve"> with notice given to the receiving DSL</w:t>
      </w:r>
      <w:r w:rsidR="00E26624" w:rsidRPr="009C1285">
        <w:rPr>
          <w:rStyle w:val="s8"/>
          <w:rFonts w:asciiTheme="minorHAnsi" w:eastAsia="Times New Roman" w:hAnsiTheme="minorHAnsi" w:cstheme="minorHAnsi"/>
          <w:color w:val="000000" w:themeColor="text1"/>
        </w:rPr>
        <w:t xml:space="preserve">.  These will be </w:t>
      </w:r>
      <w:r w:rsidR="00244C58" w:rsidRPr="009C1285">
        <w:rPr>
          <w:rStyle w:val="s8"/>
          <w:rFonts w:asciiTheme="minorHAnsi" w:eastAsia="Times New Roman" w:hAnsiTheme="minorHAnsi" w:cstheme="minorHAnsi"/>
          <w:color w:val="000000" w:themeColor="text1"/>
        </w:rPr>
        <w:t xml:space="preserve">marked </w:t>
      </w:r>
      <w:r w:rsidR="005C11BF" w:rsidRPr="009C1285">
        <w:rPr>
          <w:rStyle w:val="s8"/>
          <w:rFonts w:asciiTheme="minorHAnsi" w:eastAsia="Times New Roman" w:hAnsiTheme="minorHAnsi" w:cstheme="minorHAnsi"/>
          <w:color w:val="000000" w:themeColor="text1"/>
        </w:rPr>
        <w:t>‘C</w:t>
      </w:r>
      <w:r w:rsidR="00244C58" w:rsidRPr="009C1285">
        <w:rPr>
          <w:rStyle w:val="s8"/>
          <w:rFonts w:asciiTheme="minorHAnsi" w:eastAsia="Times New Roman" w:hAnsiTheme="minorHAnsi" w:cstheme="minorHAnsi"/>
          <w:color w:val="000000" w:themeColor="text1"/>
        </w:rPr>
        <w:t>onfidential</w:t>
      </w:r>
      <w:r w:rsidR="005C11BF" w:rsidRPr="009C1285">
        <w:rPr>
          <w:rStyle w:val="s8"/>
          <w:rFonts w:asciiTheme="minorHAnsi" w:eastAsia="Times New Roman" w:hAnsiTheme="minorHAnsi" w:cstheme="minorHAnsi"/>
          <w:color w:val="000000" w:themeColor="text1"/>
        </w:rPr>
        <w:t>’</w:t>
      </w:r>
      <w:r w:rsidR="00244C58" w:rsidRPr="009C1285">
        <w:rPr>
          <w:rStyle w:val="s8"/>
          <w:rFonts w:asciiTheme="minorHAnsi" w:eastAsia="Times New Roman" w:hAnsiTheme="minorHAnsi" w:cstheme="minorHAnsi"/>
          <w:color w:val="000000" w:themeColor="text1"/>
        </w:rPr>
        <w:t xml:space="preserve"> and for the atten</w:t>
      </w:r>
      <w:r w:rsidR="00ED7E50" w:rsidRPr="009C1285">
        <w:rPr>
          <w:rStyle w:val="s8"/>
          <w:rFonts w:asciiTheme="minorHAnsi" w:eastAsia="Times New Roman" w:hAnsiTheme="minorHAnsi" w:cstheme="minorHAnsi"/>
          <w:color w:val="000000" w:themeColor="text1"/>
        </w:rPr>
        <w:t xml:space="preserve">tion of the receiving </w:t>
      </w:r>
      <w:r w:rsidR="00022F8D">
        <w:rPr>
          <w:rStyle w:val="s8"/>
          <w:rFonts w:asciiTheme="minorHAnsi" w:eastAsia="Times New Roman" w:hAnsiTheme="minorHAnsi" w:cstheme="minorHAnsi"/>
          <w:color w:val="000000" w:themeColor="text1"/>
        </w:rPr>
        <w:t>school</w:t>
      </w:r>
      <w:r w:rsidR="00ED7E50" w:rsidRPr="009C1285">
        <w:rPr>
          <w:rStyle w:val="s8"/>
          <w:rFonts w:asciiTheme="minorHAnsi" w:eastAsia="Times New Roman" w:hAnsiTheme="minorHAnsi" w:cstheme="minorHAnsi"/>
          <w:color w:val="000000" w:themeColor="text1"/>
        </w:rPr>
        <w:t>’s D</w:t>
      </w:r>
      <w:r w:rsidR="00244C58" w:rsidRPr="009C1285">
        <w:rPr>
          <w:rStyle w:val="s8"/>
          <w:rFonts w:asciiTheme="minorHAnsi" w:eastAsia="Times New Roman" w:hAnsiTheme="minorHAnsi" w:cstheme="minorHAnsi"/>
          <w:color w:val="000000" w:themeColor="text1"/>
        </w:rPr>
        <w:t xml:space="preserve">esignated </w:t>
      </w:r>
      <w:r w:rsidR="00ED7E50" w:rsidRPr="009C1285">
        <w:rPr>
          <w:rStyle w:val="s8"/>
          <w:rFonts w:asciiTheme="minorHAnsi" w:eastAsia="Times New Roman" w:hAnsiTheme="minorHAnsi" w:cstheme="minorHAnsi"/>
          <w:color w:val="000000" w:themeColor="text1"/>
        </w:rPr>
        <w:t>Safeguarding L</w:t>
      </w:r>
      <w:r w:rsidR="005C11BF" w:rsidRPr="009C1285">
        <w:rPr>
          <w:rStyle w:val="s8"/>
          <w:rFonts w:asciiTheme="minorHAnsi" w:eastAsia="Times New Roman" w:hAnsiTheme="minorHAnsi" w:cstheme="minorHAnsi"/>
          <w:color w:val="000000" w:themeColor="text1"/>
        </w:rPr>
        <w:t>ead</w:t>
      </w:r>
      <w:r w:rsidR="00ED7E50" w:rsidRPr="009C1285">
        <w:rPr>
          <w:rStyle w:val="s8"/>
          <w:rFonts w:asciiTheme="minorHAnsi" w:eastAsia="Times New Roman" w:hAnsiTheme="minorHAnsi" w:cstheme="minorHAnsi"/>
          <w:color w:val="000000" w:themeColor="text1"/>
        </w:rPr>
        <w:t xml:space="preserve"> (DSL)</w:t>
      </w:r>
      <w:r w:rsidR="00E26624" w:rsidRPr="009C1285">
        <w:rPr>
          <w:rStyle w:val="s8"/>
          <w:rFonts w:asciiTheme="minorHAnsi" w:eastAsia="Times New Roman" w:hAnsiTheme="minorHAnsi" w:cstheme="minorHAnsi"/>
          <w:color w:val="000000" w:themeColor="text1"/>
        </w:rPr>
        <w:t xml:space="preserve"> </w:t>
      </w:r>
      <w:r w:rsidR="00975783" w:rsidRPr="009C1285">
        <w:rPr>
          <w:rStyle w:val="s8"/>
          <w:rFonts w:asciiTheme="minorHAnsi" w:eastAsia="Times New Roman" w:hAnsiTheme="minorHAnsi" w:cstheme="minorHAnsi"/>
          <w:color w:val="000000" w:themeColor="text1"/>
        </w:rPr>
        <w:t xml:space="preserve">who will need to provide a receipt, which is recommended to be an email. If paper files are sent they </w:t>
      </w:r>
      <w:r w:rsidR="005501A7" w:rsidRPr="009C1285">
        <w:rPr>
          <w:rStyle w:val="s8"/>
          <w:rFonts w:asciiTheme="minorHAnsi" w:eastAsia="Times New Roman" w:hAnsiTheme="minorHAnsi" w:cstheme="minorHAnsi"/>
          <w:color w:val="000000" w:themeColor="text1"/>
        </w:rPr>
        <w:t xml:space="preserve">will </w:t>
      </w:r>
      <w:r w:rsidR="00975783" w:rsidRPr="009C1285">
        <w:rPr>
          <w:rStyle w:val="s8"/>
          <w:rFonts w:asciiTheme="minorHAnsi" w:eastAsia="Times New Roman" w:hAnsiTheme="minorHAnsi" w:cstheme="minorHAnsi"/>
          <w:color w:val="000000" w:themeColor="text1"/>
        </w:rPr>
        <w:t>be secure</w:t>
      </w:r>
      <w:r w:rsidR="005501A7" w:rsidRPr="009C1285">
        <w:rPr>
          <w:rStyle w:val="s8"/>
          <w:rFonts w:asciiTheme="minorHAnsi" w:eastAsia="Times New Roman" w:hAnsiTheme="minorHAnsi" w:cstheme="minorHAnsi"/>
          <w:color w:val="000000" w:themeColor="text1"/>
        </w:rPr>
        <w:t>ly sealed and sent,</w:t>
      </w:r>
      <w:r w:rsidR="00975783" w:rsidRPr="009C1285">
        <w:rPr>
          <w:rStyle w:val="s8"/>
          <w:rFonts w:asciiTheme="minorHAnsi" w:eastAsia="Times New Roman" w:hAnsiTheme="minorHAnsi" w:cstheme="minorHAnsi"/>
          <w:color w:val="000000" w:themeColor="text1"/>
        </w:rPr>
        <w:t xml:space="preserve"> under arrangements for immediate return if delivery to the </w:t>
      </w:r>
      <w:r w:rsidR="005501A7" w:rsidRPr="009C1285">
        <w:rPr>
          <w:rStyle w:val="s8"/>
          <w:rFonts w:asciiTheme="minorHAnsi" w:eastAsia="Times New Roman" w:hAnsiTheme="minorHAnsi" w:cstheme="minorHAnsi"/>
          <w:color w:val="000000" w:themeColor="text1"/>
        </w:rPr>
        <w:t xml:space="preserve">receiving </w:t>
      </w:r>
      <w:r w:rsidR="00022F8D">
        <w:rPr>
          <w:rStyle w:val="s8"/>
          <w:rFonts w:asciiTheme="minorHAnsi" w:eastAsia="Times New Roman" w:hAnsiTheme="minorHAnsi" w:cstheme="minorHAnsi"/>
          <w:color w:val="000000" w:themeColor="text1"/>
        </w:rPr>
        <w:t>school</w:t>
      </w:r>
      <w:r w:rsidR="005501A7" w:rsidRPr="009C1285">
        <w:rPr>
          <w:rStyle w:val="s8"/>
          <w:rFonts w:asciiTheme="minorHAnsi" w:eastAsia="Times New Roman" w:hAnsiTheme="minorHAnsi" w:cstheme="minorHAnsi"/>
          <w:color w:val="000000" w:themeColor="text1"/>
        </w:rPr>
        <w:t xml:space="preserve">’s </w:t>
      </w:r>
      <w:r w:rsidR="00975783" w:rsidRPr="009C1285">
        <w:rPr>
          <w:rStyle w:val="s8"/>
          <w:rFonts w:asciiTheme="minorHAnsi" w:eastAsia="Times New Roman" w:hAnsiTheme="minorHAnsi" w:cstheme="minorHAnsi"/>
          <w:color w:val="000000" w:themeColor="text1"/>
        </w:rPr>
        <w:t>DSL/Head Teacher is not possible</w:t>
      </w:r>
      <w:r w:rsidR="005501A7" w:rsidRPr="009C1285">
        <w:rPr>
          <w:rStyle w:val="s8"/>
          <w:rFonts w:asciiTheme="minorHAnsi" w:eastAsia="Times New Roman" w:hAnsiTheme="minorHAnsi" w:cstheme="minorHAnsi"/>
          <w:color w:val="000000" w:themeColor="text1"/>
        </w:rPr>
        <w:t>. A receipt is expected.</w:t>
      </w:r>
    </w:p>
    <w:p w:rsidR="00DA059B" w:rsidRPr="009C1285" w:rsidRDefault="00DA059B" w:rsidP="007D77AA">
      <w:pPr>
        <w:rPr>
          <w:rStyle w:val="s8"/>
          <w:rFonts w:asciiTheme="minorHAnsi" w:eastAsia="Times New Roman" w:hAnsiTheme="minorHAnsi" w:cstheme="minorHAnsi"/>
        </w:rPr>
      </w:pPr>
    </w:p>
    <w:p w:rsidR="007D77AA" w:rsidRPr="009C1285" w:rsidRDefault="007D77AA" w:rsidP="007D77AA">
      <w:pPr>
        <w:rPr>
          <w:rFonts w:asciiTheme="minorHAnsi" w:eastAsia="Times New Roman" w:hAnsiTheme="minorHAnsi" w:cstheme="minorHAnsi"/>
        </w:rPr>
      </w:pPr>
      <w:r w:rsidRPr="009C1285">
        <w:rPr>
          <w:rFonts w:asciiTheme="minorHAnsi" w:hAnsiTheme="minorHAnsi" w:cstheme="minorHAnsi"/>
        </w:rPr>
        <w:t xml:space="preserve">Lack of information about their circumstances can impact on the child’s safety, welfare and educational outcomes. In addition to the child protection file, the DSL should also consider if it would be appropriate to share any additional information with the new </w:t>
      </w:r>
      <w:r w:rsidR="00022F8D">
        <w:rPr>
          <w:rFonts w:asciiTheme="minorHAnsi" w:hAnsiTheme="minorHAnsi" w:cstheme="minorHAnsi"/>
        </w:rPr>
        <w:t>school</w:t>
      </w:r>
      <w:r w:rsidRPr="009C1285">
        <w:rPr>
          <w:rFonts w:asciiTheme="minorHAnsi" w:hAnsiTheme="minorHAnsi" w:cstheme="minorHAnsi"/>
        </w:rPr>
        <w:t xml:space="preserve"> or college in advance of a child leaving to help them put in place the right support to safeguard this child and to help the child thrive in the </w:t>
      </w:r>
      <w:r w:rsidR="00022F8D">
        <w:rPr>
          <w:rFonts w:asciiTheme="minorHAnsi" w:hAnsiTheme="minorHAnsi" w:cstheme="minorHAnsi"/>
        </w:rPr>
        <w:t>school</w:t>
      </w:r>
      <w:r w:rsidRPr="009C1285">
        <w:rPr>
          <w:rFonts w:asciiTheme="minorHAnsi" w:hAnsiTheme="minorHAnsi" w:cstheme="minorHAnsi"/>
        </w:rPr>
        <w:t xml:space="preserve"> or college. For example, information that would allow the new </w:t>
      </w:r>
      <w:r w:rsidR="00022F8D">
        <w:rPr>
          <w:rFonts w:asciiTheme="minorHAnsi" w:hAnsiTheme="minorHAnsi" w:cstheme="minorHAnsi"/>
        </w:rPr>
        <w:t>school</w:t>
      </w:r>
      <w:r w:rsidRPr="009C1285">
        <w:rPr>
          <w:rFonts w:asciiTheme="minorHAnsi" w:hAnsiTheme="minorHAnsi" w:cstheme="minorHAnsi"/>
        </w:rPr>
        <w:t xml:space="preserve"> or college to continue supporting children who have had a social worker and been victims of abuse and have that support in place for when the child arrives.  </w:t>
      </w:r>
      <w:r w:rsidRPr="009C1285">
        <w:rPr>
          <w:rFonts w:asciiTheme="minorHAnsi" w:hAnsiTheme="minorHAnsi" w:cstheme="minorHAnsi"/>
          <w:i/>
        </w:rPr>
        <w:t>(Keeping Children Safe in Educatio</w:t>
      </w:r>
      <w:r w:rsidR="00022F8D">
        <w:rPr>
          <w:rFonts w:asciiTheme="minorHAnsi" w:hAnsiTheme="minorHAnsi" w:cstheme="minorHAnsi"/>
          <w:i/>
        </w:rPr>
        <w:t>n 202</w:t>
      </w:r>
      <w:r w:rsidRPr="009C1285">
        <w:rPr>
          <w:rFonts w:asciiTheme="minorHAnsi" w:hAnsiTheme="minorHAnsi" w:cstheme="minorHAnsi"/>
          <w:i/>
        </w:rPr>
        <w:t>2)</w:t>
      </w:r>
    </w:p>
    <w:p w:rsidR="005501A7" w:rsidRPr="009C1285" w:rsidRDefault="005501A7" w:rsidP="007D77AA">
      <w:pPr>
        <w:rPr>
          <w:rFonts w:asciiTheme="minorHAnsi" w:hAnsiTheme="minorHAnsi" w:cstheme="minorHAnsi"/>
        </w:rPr>
      </w:pPr>
    </w:p>
    <w:p w:rsidR="007D77AA" w:rsidRPr="009C1285" w:rsidRDefault="007D77AA" w:rsidP="007D77AA">
      <w:pPr>
        <w:rPr>
          <w:rFonts w:asciiTheme="minorHAnsi" w:hAnsiTheme="minorHAnsi" w:cstheme="minorHAnsi"/>
        </w:rPr>
      </w:pPr>
      <w:r w:rsidRPr="009C1285">
        <w:rPr>
          <w:rFonts w:asciiTheme="minorHAnsi" w:hAnsiTheme="minorHAnsi" w:cstheme="minorHAnsi"/>
          <w:b/>
        </w:rPr>
        <w:t>Transferring settings do not need to keep copies of child protection files</w:t>
      </w:r>
      <w:r w:rsidRPr="009C1285">
        <w:rPr>
          <w:rFonts w:asciiTheme="minorHAnsi" w:hAnsiTheme="minorHAnsi" w:cstheme="minorHAnsi"/>
        </w:rPr>
        <w:t>, but if they do they must be kept in accordance with data retention (and for the shortest practical time).</w:t>
      </w:r>
    </w:p>
    <w:p w:rsidR="007D77AA" w:rsidRPr="009C1285" w:rsidRDefault="007D77AA" w:rsidP="007D77AA">
      <w:pPr>
        <w:rPr>
          <w:rFonts w:asciiTheme="minorHAnsi" w:hAnsiTheme="minorHAnsi" w:cstheme="minorHAnsi"/>
        </w:rPr>
      </w:pPr>
      <w:r w:rsidRPr="009C1285">
        <w:rPr>
          <w:rFonts w:asciiTheme="minorHAnsi" w:hAnsiTheme="minorHAnsi" w:cstheme="minorHAnsi"/>
        </w:rPr>
        <w:t xml:space="preserve">In CP cases where there may be ongoing involvement from transferring settings, for example </w:t>
      </w:r>
      <w:r w:rsidRPr="009C1285">
        <w:rPr>
          <w:rFonts w:asciiTheme="minorHAnsi" w:hAnsiTheme="minorHAnsi" w:cstheme="minorHAnsi"/>
          <w:b/>
        </w:rPr>
        <w:t xml:space="preserve">if any siblings still attend </w:t>
      </w:r>
      <w:r w:rsidR="00DA059B" w:rsidRPr="009C1285">
        <w:rPr>
          <w:rFonts w:asciiTheme="minorHAnsi" w:hAnsiTheme="minorHAnsi" w:cstheme="minorHAnsi"/>
          <w:b/>
        </w:rPr>
        <w:t>your setting</w:t>
      </w:r>
      <w:r w:rsidRPr="009C1285">
        <w:rPr>
          <w:rFonts w:asciiTheme="minorHAnsi" w:hAnsiTheme="minorHAnsi" w:cstheme="minorHAnsi"/>
        </w:rPr>
        <w:t>, DSLs may wish to take copies of chronologies. Electronic systems may have an option to link this information.</w:t>
      </w:r>
    </w:p>
    <w:p w:rsidR="001D40A2" w:rsidRPr="009C1285" w:rsidRDefault="007D77AA" w:rsidP="007D77AA">
      <w:pPr>
        <w:jc w:val="both"/>
        <w:rPr>
          <w:rStyle w:val="s8"/>
          <w:rFonts w:asciiTheme="minorHAnsi" w:eastAsia="Times New Roman" w:hAnsiTheme="minorHAnsi" w:cstheme="minorHAnsi"/>
        </w:rPr>
      </w:pPr>
      <w:r w:rsidRPr="009C1285">
        <w:rPr>
          <w:rFonts w:asciiTheme="minorHAnsi" w:hAnsiTheme="minorHAnsi" w:cstheme="minorHAnsi"/>
        </w:rPr>
        <w:t>If a child who is subject of a child protection plan leaves your setting and you are unaware of the name of the child’s new education placement, you should contact the child’s key worker from Early Help or Children’s Social Care to discuss how records should be transferred.</w:t>
      </w:r>
    </w:p>
    <w:p w:rsidR="0032741A" w:rsidRPr="009C1285" w:rsidRDefault="00975783" w:rsidP="00244C58">
      <w:pPr>
        <w:jc w:val="both"/>
        <w:rPr>
          <w:rStyle w:val="s8"/>
          <w:rFonts w:asciiTheme="minorHAnsi" w:eastAsia="Times New Roman" w:hAnsiTheme="minorHAnsi" w:cstheme="minorHAnsi"/>
          <w:i/>
        </w:rPr>
      </w:pPr>
      <w:r w:rsidRPr="009C1285">
        <w:rPr>
          <w:rStyle w:val="s8"/>
          <w:rFonts w:asciiTheme="minorHAnsi" w:eastAsia="Times New Roman" w:hAnsiTheme="minorHAnsi" w:cstheme="minorHAnsi"/>
          <w:i/>
        </w:rPr>
        <w:t>(Newham LA Safeguarding)</w:t>
      </w:r>
    </w:p>
    <w:p w:rsidR="00975783" w:rsidRPr="009C1285" w:rsidRDefault="00975783" w:rsidP="00244C58">
      <w:pPr>
        <w:jc w:val="both"/>
        <w:rPr>
          <w:rStyle w:val="s8"/>
          <w:rFonts w:asciiTheme="minorHAnsi" w:eastAsia="Times New Roman" w:hAnsiTheme="minorHAnsi" w:cstheme="minorHAnsi"/>
          <w:i/>
          <w:color w:val="4F81BD" w:themeColor="accent1"/>
        </w:rPr>
      </w:pPr>
    </w:p>
    <w:p w:rsidR="00791B09" w:rsidRPr="009C1285" w:rsidRDefault="001D40A2" w:rsidP="00244C58">
      <w:pPr>
        <w:jc w:val="both"/>
        <w:rPr>
          <w:rFonts w:asciiTheme="minorHAnsi" w:eastAsia="Times New Roman" w:hAnsiTheme="minorHAnsi" w:cstheme="minorHAnsi"/>
        </w:rPr>
      </w:pPr>
      <w:r w:rsidRPr="009C1285">
        <w:rPr>
          <w:rStyle w:val="s8"/>
          <w:rFonts w:asciiTheme="minorHAnsi" w:eastAsia="Times New Roman" w:hAnsiTheme="minorHAnsi" w:cstheme="minorHAnsi"/>
        </w:rPr>
        <w:t xml:space="preserve">Where a </w:t>
      </w:r>
      <w:r w:rsidR="00F15794" w:rsidRPr="009C1285">
        <w:rPr>
          <w:rStyle w:val="s8"/>
          <w:rFonts w:asciiTheme="minorHAnsi" w:eastAsia="Times New Roman" w:hAnsiTheme="minorHAnsi" w:cstheme="minorHAnsi"/>
        </w:rPr>
        <w:t>child</w:t>
      </w:r>
      <w:r w:rsidRPr="009C1285">
        <w:rPr>
          <w:rStyle w:val="s8"/>
          <w:rFonts w:asciiTheme="minorHAnsi" w:eastAsia="Times New Roman" w:hAnsiTheme="minorHAnsi" w:cstheme="minorHAnsi"/>
        </w:rPr>
        <w:t xml:space="preserve"> joins </w:t>
      </w:r>
      <w:r w:rsidR="00022F8D">
        <w:rPr>
          <w:rStyle w:val="s8"/>
          <w:rFonts w:asciiTheme="minorHAnsi" w:eastAsia="Times New Roman" w:hAnsiTheme="minorHAnsi" w:cstheme="minorHAnsi"/>
        </w:rPr>
        <w:t>a school, they</w:t>
      </w:r>
      <w:r w:rsidRPr="009C1285">
        <w:rPr>
          <w:rStyle w:val="s8"/>
          <w:rFonts w:asciiTheme="minorHAnsi" w:eastAsia="Times New Roman" w:hAnsiTheme="minorHAnsi" w:cstheme="minorHAnsi"/>
        </w:rPr>
        <w:t xml:space="preserve"> will request </w:t>
      </w:r>
      <w:r w:rsidR="00A51ED1" w:rsidRPr="009C1285">
        <w:rPr>
          <w:rStyle w:val="s8"/>
          <w:rFonts w:asciiTheme="minorHAnsi" w:eastAsia="Times New Roman" w:hAnsiTheme="minorHAnsi" w:cstheme="minorHAnsi"/>
        </w:rPr>
        <w:t xml:space="preserve">all </w:t>
      </w:r>
      <w:r w:rsidRPr="009C1285">
        <w:rPr>
          <w:rStyle w:val="s8"/>
          <w:rFonts w:asciiTheme="minorHAnsi" w:eastAsia="Times New Roman" w:hAnsiTheme="minorHAnsi" w:cstheme="minorHAnsi"/>
        </w:rPr>
        <w:t xml:space="preserve">child protection records from the previous educational </w:t>
      </w:r>
      <w:r w:rsidR="00F15794" w:rsidRPr="009C1285">
        <w:rPr>
          <w:rStyle w:val="s8"/>
          <w:rFonts w:asciiTheme="minorHAnsi" w:eastAsia="Times New Roman" w:hAnsiTheme="minorHAnsi" w:cstheme="minorHAnsi"/>
        </w:rPr>
        <w:t>setting</w:t>
      </w:r>
      <w:r w:rsidR="00DA059B" w:rsidRPr="009C1285">
        <w:rPr>
          <w:rStyle w:val="s8"/>
          <w:rFonts w:asciiTheme="minorHAnsi" w:eastAsia="Times New Roman" w:hAnsiTheme="minorHAnsi" w:cstheme="minorHAnsi"/>
        </w:rPr>
        <w:t>. I</w:t>
      </w:r>
      <w:r w:rsidRPr="009C1285">
        <w:rPr>
          <w:rStyle w:val="s8"/>
          <w:rFonts w:asciiTheme="minorHAnsi" w:eastAsia="Times New Roman" w:hAnsiTheme="minorHAnsi" w:cstheme="minorHAnsi"/>
        </w:rPr>
        <w:t>f none are received</w:t>
      </w:r>
      <w:r w:rsidR="00DA059B" w:rsidRPr="009C1285">
        <w:rPr>
          <w:rStyle w:val="s8"/>
          <w:rFonts w:asciiTheme="minorHAnsi" w:eastAsia="Times New Roman" w:hAnsiTheme="minorHAnsi" w:cstheme="minorHAnsi"/>
        </w:rPr>
        <w:t xml:space="preserve"> within the statutory time, we will renew the request and report this to the Education Safeguarding Officer</w:t>
      </w:r>
      <w:r w:rsidRPr="009C1285">
        <w:rPr>
          <w:rStyle w:val="s8"/>
          <w:rFonts w:asciiTheme="minorHAnsi" w:eastAsia="Times New Roman" w:hAnsiTheme="minorHAnsi" w:cstheme="minorHAnsi"/>
        </w:rPr>
        <w:t>.</w:t>
      </w:r>
    </w:p>
    <w:p w:rsidR="00791B09" w:rsidRPr="009C1285" w:rsidRDefault="00791B09" w:rsidP="00244C58">
      <w:pPr>
        <w:jc w:val="both"/>
        <w:rPr>
          <w:rFonts w:asciiTheme="minorHAnsi" w:eastAsia="Times New Roman" w:hAnsiTheme="minorHAnsi" w:cstheme="minorHAnsi"/>
          <w:b/>
          <w:bCs/>
        </w:rPr>
      </w:pPr>
    </w:p>
    <w:p w:rsidR="00244C58" w:rsidRPr="009C1285" w:rsidRDefault="005D3DAA" w:rsidP="00244C58">
      <w:pPr>
        <w:jc w:val="both"/>
        <w:rPr>
          <w:rFonts w:asciiTheme="minorHAnsi" w:eastAsia="Times New Roman" w:hAnsiTheme="minorHAnsi" w:cstheme="minorHAnsi"/>
          <w:b/>
          <w:bCs/>
        </w:rPr>
      </w:pPr>
      <w:r w:rsidRPr="009C1285">
        <w:rPr>
          <w:rFonts w:asciiTheme="minorHAnsi" w:eastAsia="Times New Roman" w:hAnsiTheme="minorHAnsi" w:cstheme="minorHAnsi"/>
          <w:b/>
          <w:bCs/>
        </w:rPr>
        <w:t>9</w:t>
      </w:r>
      <w:r w:rsidR="00244C58" w:rsidRPr="009C1285">
        <w:rPr>
          <w:rFonts w:asciiTheme="minorHAnsi" w:eastAsia="Times New Roman" w:hAnsiTheme="minorHAnsi" w:cstheme="minorHAnsi"/>
          <w:b/>
          <w:bCs/>
        </w:rPr>
        <w:t>.</w:t>
      </w:r>
      <w:r w:rsidR="005C11BF" w:rsidRPr="009C1285">
        <w:rPr>
          <w:rFonts w:asciiTheme="minorHAnsi" w:eastAsia="Times New Roman" w:hAnsiTheme="minorHAnsi" w:cstheme="minorHAnsi"/>
          <w:b/>
          <w:bCs/>
        </w:rPr>
        <w:t xml:space="preserve">  </w:t>
      </w:r>
      <w:r w:rsidR="00C72CC6" w:rsidRPr="009C1285">
        <w:rPr>
          <w:rFonts w:asciiTheme="minorHAnsi" w:eastAsia="Times New Roman" w:hAnsiTheme="minorHAnsi" w:cstheme="minorHAnsi"/>
          <w:b/>
          <w:bCs/>
        </w:rPr>
        <w:t>Inter</w:t>
      </w:r>
      <w:r w:rsidR="000F5220" w:rsidRPr="009C1285">
        <w:rPr>
          <w:rFonts w:asciiTheme="minorHAnsi" w:eastAsia="Times New Roman" w:hAnsiTheme="minorHAnsi" w:cstheme="minorHAnsi"/>
          <w:b/>
          <w:bCs/>
        </w:rPr>
        <w:t>-</w:t>
      </w:r>
      <w:r w:rsidR="00C72CC6" w:rsidRPr="009C1285">
        <w:rPr>
          <w:rFonts w:asciiTheme="minorHAnsi" w:eastAsia="Times New Roman" w:hAnsiTheme="minorHAnsi" w:cstheme="minorHAnsi"/>
          <w:b/>
          <w:bCs/>
        </w:rPr>
        <w:t>agency working</w:t>
      </w:r>
    </w:p>
    <w:p w:rsidR="00244C58" w:rsidRPr="009C1285" w:rsidRDefault="00244C58" w:rsidP="00244C58">
      <w:pPr>
        <w:pStyle w:val="s10"/>
        <w:spacing w:before="45" w:beforeAutospacing="0" w:after="45" w:afterAutospacing="0"/>
        <w:rPr>
          <w:rFonts w:asciiTheme="minorHAnsi" w:hAnsiTheme="minorHAnsi" w:cstheme="minorHAnsi"/>
        </w:rPr>
      </w:pPr>
      <w:r w:rsidRPr="009C1285">
        <w:rPr>
          <w:rFonts w:asciiTheme="minorHAnsi" w:hAnsiTheme="minorHAnsi" w:cstheme="minorHAnsi"/>
        </w:rPr>
        <w:t> </w:t>
      </w:r>
    </w:p>
    <w:p w:rsidR="005C11BF" w:rsidRPr="009C1285" w:rsidRDefault="009C1285" w:rsidP="00244C58">
      <w:pPr>
        <w:jc w:val="both"/>
        <w:rPr>
          <w:rFonts w:asciiTheme="minorHAnsi" w:eastAsia="Times New Roman" w:hAnsiTheme="minorHAnsi" w:cstheme="minorHAnsi"/>
        </w:rPr>
      </w:pPr>
      <w:r w:rsidRPr="009C1285">
        <w:rPr>
          <w:rFonts w:asciiTheme="minorHAnsi" w:eastAsia="Times New Roman" w:hAnsiTheme="minorHAnsi" w:cstheme="minorHAnsi"/>
        </w:rPr>
        <w:t>The Trust</w:t>
      </w:r>
      <w:r w:rsidR="00A65E68" w:rsidRPr="009C1285">
        <w:rPr>
          <w:rFonts w:asciiTheme="minorHAnsi" w:eastAsia="Times New Roman" w:hAnsiTheme="minorHAnsi" w:cstheme="minorHAnsi"/>
        </w:rPr>
        <w:t xml:space="preserve"> will be pro-active and prioritise</w:t>
      </w:r>
      <w:r w:rsidR="00791B09" w:rsidRPr="009C1285">
        <w:rPr>
          <w:rFonts w:asciiTheme="minorHAnsi" w:eastAsia="Times New Roman" w:hAnsiTheme="minorHAnsi" w:cstheme="minorHAnsi"/>
        </w:rPr>
        <w:t xml:space="preserve"> inter-agency working</w:t>
      </w:r>
      <w:r w:rsidR="00A65E68" w:rsidRPr="009C1285">
        <w:rPr>
          <w:rFonts w:asciiTheme="minorHAnsi" w:eastAsia="Times New Roman" w:hAnsiTheme="minorHAnsi" w:cstheme="minorHAnsi"/>
        </w:rPr>
        <w:t xml:space="preserve"> to contribute to safeguarding children</w:t>
      </w:r>
      <w:r w:rsidR="00791B09" w:rsidRPr="009C1285">
        <w:rPr>
          <w:rFonts w:asciiTheme="minorHAnsi" w:eastAsia="Times New Roman" w:hAnsiTheme="minorHAnsi" w:cstheme="minorHAnsi"/>
        </w:rPr>
        <w:t xml:space="preserve">. </w:t>
      </w:r>
      <w:r w:rsidR="00244C58" w:rsidRPr="009C1285">
        <w:rPr>
          <w:rFonts w:asciiTheme="minorHAnsi" w:eastAsia="Times New Roman" w:hAnsiTheme="minorHAnsi" w:cstheme="minorHAnsi"/>
        </w:rPr>
        <w:t xml:space="preserve">It is the responsibility of the </w:t>
      </w:r>
      <w:r w:rsidR="00E66624" w:rsidRPr="009C1285">
        <w:rPr>
          <w:rStyle w:val="s8"/>
          <w:rFonts w:asciiTheme="minorHAnsi" w:eastAsia="Times New Roman" w:hAnsiTheme="minorHAnsi" w:cstheme="minorHAnsi"/>
        </w:rPr>
        <w:t>D</w:t>
      </w:r>
      <w:r w:rsidR="005C11BF" w:rsidRPr="009C1285">
        <w:rPr>
          <w:rStyle w:val="s8"/>
          <w:rFonts w:asciiTheme="minorHAnsi" w:eastAsia="Times New Roman" w:hAnsiTheme="minorHAnsi" w:cstheme="minorHAnsi"/>
        </w:rPr>
        <w:t xml:space="preserve">esignated </w:t>
      </w:r>
      <w:r w:rsidR="00E66624" w:rsidRPr="009C1285">
        <w:rPr>
          <w:rStyle w:val="s8"/>
          <w:rFonts w:asciiTheme="minorHAnsi" w:eastAsia="Times New Roman" w:hAnsiTheme="minorHAnsi" w:cstheme="minorHAnsi"/>
        </w:rPr>
        <w:t>Safeguarding L</w:t>
      </w:r>
      <w:r w:rsidR="005C11BF" w:rsidRPr="009C1285">
        <w:rPr>
          <w:rStyle w:val="s8"/>
          <w:rFonts w:asciiTheme="minorHAnsi" w:eastAsia="Times New Roman" w:hAnsiTheme="minorHAnsi" w:cstheme="minorHAnsi"/>
        </w:rPr>
        <w:t>ead</w:t>
      </w:r>
      <w:r w:rsidR="00244C58" w:rsidRPr="009C1285">
        <w:rPr>
          <w:rFonts w:asciiTheme="minorHAnsi" w:eastAsia="Times New Roman" w:hAnsiTheme="minorHAnsi" w:cstheme="minorHAnsi"/>
        </w:rPr>
        <w:t xml:space="preserve"> </w:t>
      </w:r>
      <w:r w:rsidR="00E66624" w:rsidRPr="009C1285">
        <w:rPr>
          <w:rFonts w:asciiTheme="minorHAnsi" w:eastAsia="Times New Roman" w:hAnsiTheme="minorHAnsi" w:cstheme="minorHAnsi"/>
        </w:rPr>
        <w:t xml:space="preserve">(DSL) </w:t>
      </w:r>
      <w:r w:rsidR="00244C58" w:rsidRPr="009C1285">
        <w:rPr>
          <w:rFonts w:asciiTheme="minorHAnsi" w:eastAsia="Times New Roman" w:hAnsiTheme="minorHAnsi" w:cstheme="minorHAnsi"/>
        </w:rPr>
        <w:t xml:space="preserve">to ensure that the </w:t>
      </w:r>
      <w:r>
        <w:rPr>
          <w:rFonts w:asciiTheme="minorHAnsi" w:eastAsia="Times New Roman" w:hAnsiTheme="minorHAnsi" w:cstheme="minorHAnsi"/>
        </w:rPr>
        <w:t>Trust</w:t>
      </w:r>
      <w:r w:rsidR="00244C58" w:rsidRPr="009C1285">
        <w:rPr>
          <w:rFonts w:asciiTheme="minorHAnsi" w:eastAsia="Times New Roman" w:hAnsiTheme="minorHAnsi" w:cstheme="minorHAnsi"/>
        </w:rPr>
        <w:t xml:space="preserve"> is represented </w:t>
      </w:r>
      <w:r w:rsidR="004F7F1B" w:rsidRPr="009C1285">
        <w:rPr>
          <w:rFonts w:asciiTheme="minorHAnsi" w:eastAsia="Times New Roman" w:hAnsiTheme="minorHAnsi" w:cstheme="minorHAnsi"/>
        </w:rPr>
        <w:t>at</w:t>
      </w:r>
      <w:r w:rsidR="00A51ED1" w:rsidRPr="009C1285">
        <w:rPr>
          <w:rFonts w:asciiTheme="minorHAnsi" w:eastAsia="Times New Roman" w:hAnsiTheme="minorHAnsi" w:cstheme="minorHAnsi"/>
        </w:rPr>
        <w:t xml:space="preserve"> </w:t>
      </w:r>
      <w:r w:rsidR="004F7F1B" w:rsidRPr="009C1285">
        <w:rPr>
          <w:rFonts w:asciiTheme="minorHAnsi" w:eastAsia="Times New Roman" w:hAnsiTheme="minorHAnsi" w:cstheme="minorHAnsi"/>
        </w:rPr>
        <w:t>and a</w:t>
      </w:r>
      <w:r w:rsidR="00244C58" w:rsidRPr="009C1285">
        <w:rPr>
          <w:rFonts w:asciiTheme="minorHAnsi" w:eastAsia="Times New Roman" w:hAnsiTheme="minorHAnsi" w:cstheme="minorHAnsi"/>
        </w:rPr>
        <w:t xml:space="preserve"> report is submitted to any child protection conference </w:t>
      </w:r>
      <w:r w:rsidR="00E66624" w:rsidRPr="009C1285">
        <w:rPr>
          <w:rFonts w:asciiTheme="minorHAnsi" w:eastAsia="Times New Roman" w:hAnsiTheme="minorHAnsi" w:cstheme="minorHAnsi"/>
        </w:rPr>
        <w:t xml:space="preserve">or core group meeting </w:t>
      </w:r>
      <w:r w:rsidR="00244C58" w:rsidRPr="009C1285">
        <w:rPr>
          <w:rFonts w:asciiTheme="minorHAnsi" w:eastAsia="Times New Roman" w:hAnsiTheme="minorHAnsi" w:cstheme="minorHAnsi"/>
        </w:rPr>
        <w:t xml:space="preserve">for children on the </w:t>
      </w:r>
      <w:r>
        <w:rPr>
          <w:rFonts w:asciiTheme="minorHAnsi" w:eastAsia="Times New Roman" w:hAnsiTheme="minorHAnsi" w:cstheme="minorHAnsi"/>
        </w:rPr>
        <w:t>Trust</w:t>
      </w:r>
      <w:r w:rsidR="00244C58" w:rsidRPr="009C1285">
        <w:rPr>
          <w:rFonts w:asciiTheme="minorHAnsi" w:eastAsia="Times New Roman" w:hAnsiTheme="minorHAnsi" w:cstheme="minorHAnsi"/>
        </w:rPr>
        <w:t xml:space="preserve"> roll or previously known to them. </w:t>
      </w:r>
      <w:r w:rsidR="003C337A" w:rsidRPr="009C1285">
        <w:rPr>
          <w:rFonts w:asciiTheme="minorHAnsi" w:eastAsia="Times New Roman" w:hAnsiTheme="minorHAnsi" w:cstheme="minorHAnsi"/>
        </w:rPr>
        <w:t xml:space="preserve"> Where </w:t>
      </w:r>
      <w:r w:rsidR="00CF29B8" w:rsidRPr="009C1285">
        <w:rPr>
          <w:rFonts w:asciiTheme="minorHAnsi" w:eastAsia="Times New Roman" w:hAnsiTheme="minorHAnsi" w:cstheme="minorHAnsi"/>
        </w:rPr>
        <w:t xml:space="preserve">possible and </w:t>
      </w:r>
      <w:r w:rsidR="003C337A" w:rsidRPr="009C1285">
        <w:rPr>
          <w:rFonts w:asciiTheme="minorHAnsi" w:eastAsia="Times New Roman" w:hAnsiTheme="minorHAnsi" w:cstheme="minorHAnsi"/>
        </w:rPr>
        <w:t xml:space="preserve">appropriate, any report will be shared in advance with the parent(s) </w:t>
      </w:r>
      <w:r w:rsidR="00A51ED1" w:rsidRPr="009C1285">
        <w:rPr>
          <w:rFonts w:asciiTheme="minorHAnsi" w:eastAsia="Times New Roman" w:hAnsiTheme="minorHAnsi" w:cstheme="minorHAnsi"/>
        </w:rPr>
        <w:t>and/or</w:t>
      </w:r>
      <w:r w:rsidR="003C337A" w:rsidRPr="009C1285">
        <w:rPr>
          <w:rFonts w:asciiTheme="minorHAnsi" w:eastAsia="Times New Roman" w:hAnsiTheme="minorHAnsi" w:cstheme="minorHAnsi"/>
        </w:rPr>
        <w:t xml:space="preserve"> carer</w:t>
      </w:r>
      <w:r w:rsidR="00CF29B8" w:rsidRPr="009C1285">
        <w:rPr>
          <w:rFonts w:asciiTheme="minorHAnsi" w:eastAsia="Times New Roman" w:hAnsiTheme="minorHAnsi" w:cstheme="minorHAnsi"/>
        </w:rPr>
        <w:t>(s)</w:t>
      </w:r>
      <w:r w:rsidR="003C337A" w:rsidRPr="009C1285">
        <w:rPr>
          <w:rFonts w:asciiTheme="minorHAnsi" w:eastAsia="Times New Roman" w:hAnsiTheme="minorHAnsi" w:cstheme="minorHAnsi"/>
        </w:rPr>
        <w:t xml:space="preserve">.  </w:t>
      </w:r>
      <w:r w:rsidR="00244C58" w:rsidRPr="009C1285">
        <w:rPr>
          <w:rFonts w:asciiTheme="minorHAnsi" w:eastAsia="Times New Roman" w:hAnsiTheme="minorHAnsi" w:cstheme="minorHAnsi"/>
        </w:rPr>
        <w:t>Whoev</w:t>
      </w:r>
      <w:r w:rsidR="00A51ED1" w:rsidRPr="009C1285">
        <w:rPr>
          <w:rFonts w:asciiTheme="minorHAnsi" w:eastAsia="Times New Roman" w:hAnsiTheme="minorHAnsi" w:cstheme="minorHAnsi"/>
        </w:rPr>
        <w:t xml:space="preserve">er represents the </w:t>
      </w:r>
      <w:r>
        <w:rPr>
          <w:rFonts w:asciiTheme="minorHAnsi" w:eastAsia="Times New Roman" w:hAnsiTheme="minorHAnsi" w:cstheme="minorHAnsi"/>
        </w:rPr>
        <w:t>Trust</w:t>
      </w:r>
      <w:r w:rsidR="00A51ED1" w:rsidRPr="009C1285">
        <w:rPr>
          <w:rFonts w:asciiTheme="minorHAnsi" w:eastAsia="Times New Roman" w:hAnsiTheme="minorHAnsi" w:cstheme="minorHAnsi"/>
        </w:rPr>
        <w:t xml:space="preserve"> </w:t>
      </w:r>
      <w:r w:rsidR="002E3797" w:rsidRPr="009C1285">
        <w:rPr>
          <w:rFonts w:asciiTheme="minorHAnsi" w:eastAsia="Times New Roman" w:hAnsiTheme="minorHAnsi" w:cstheme="minorHAnsi"/>
        </w:rPr>
        <w:t>will</w:t>
      </w:r>
      <w:r w:rsidR="00244C58" w:rsidRPr="009C1285">
        <w:rPr>
          <w:rFonts w:asciiTheme="minorHAnsi" w:eastAsia="Times New Roman" w:hAnsiTheme="minorHAnsi" w:cstheme="minorHAnsi"/>
        </w:rPr>
        <w:t xml:space="preserve"> be fully briefed on any issues or concerns the </w:t>
      </w:r>
      <w:r>
        <w:rPr>
          <w:rFonts w:asciiTheme="minorHAnsi" w:eastAsia="Times New Roman" w:hAnsiTheme="minorHAnsi" w:cstheme="minorHAnsi"/>
        </w:rPr>
        <w:t>Trust</w:t>
      </w:r>
      <w:r w:rsidR="00244C58" w:rsidRPr="009C1285">
        <w:rPr>
          <w:rFonts w:asciiTheme="minorHAnsi" w:eastAsia="Times New Roman" w:hAnsiTheme="minorHAnsi" w:cstheme="minorHAnsi"/>
        </w:rPr>
        <w:t xml:space="preserve"> has and </w:t>
      </w:r>
      <w:r w:rsidR="00A51ED1" w:rsidRPr="009C1285">
        <w:rPr>
          <w:rFonts w:asciiTheme="minorHAnsi" w:eastAsia="Times New Roman" w:hAnsiTheme="minorHAnsi" w:cstheme="minorHAnsi"/>
        </w:rPr>
        <w:t xml:space="preserve">will </w:t>
      </w:r>
      <w:r w:rsidR="00244C58" w:rsidRPr="009C1285">
        <w:rPr>
          <w:rFonts w:asciiTheme="minorHAnsi" w:eastAsia="Times New Roman" w:hAnsiTheme="minorHAnsi" w:cstheme="minorHAnsi"/>
        </w:rPr>
        <w:t>be prepared to contri</w:t>
      </w:r>
      <w:r w:rsidR="00E66624" w:rsidRPr="009C1285">
        <w:rPr>
          <w:rFonts w:asciiTheme="minorHAnsi" w:eastAsia="Times New Roman" w:hAnsiTheme="minorHAnsi" w:cstheme="minorHAnsi"/>
        </w:rPr>
        <w:t xml:space="preserve">bute to the discussions </w:t>
      </w:r>
      <w:r w:rsidR="001E2AA6" w:rsidRPr="009C1285">
        <w:rPr>
          <w:rFonts w:asciiTheme="minorHAnsi" w:eastAsia="Times New Roman" w:hAnsiTheme="minorHAnsi" w:cstheme="minorHAnsi"/>
        </w:rPr>
        <w:t xml:space="preserve">and planning </w:t>
      </w:r>
      <w:r w:rsidR="00E66624" w:rsidRPr="009C1285">
        <w:rPr>
          <w:rFonts w:asciiTheme="minorHAnsi" w:eastAsia="Times New Roman" w:hAnsiTheme="minorHAnsi" w:cstheme="minorHAnsi"/>
        </w:rPr>
        <w:t>at the meeting(s)</w:t>
      </w:r>
      <w:r w:rsidR="00244C58" w:rsidRPr="009C1285">
        <w:rPr>
          <w:rFonts w:asciiTheme="minorHAnsi" w:eastAsia="Times New Roman" w:hAnsiTheme="minorHAnsi" w:cstheme="minorHAnsi"/>
        </w:rPr>
        <w:t>.</w:t>
      </w:r>
    </w:p>
    <w:p w:rsidR="000D235D" w:rsidRPr="009C1285" w:rsidRDefault="000D235D" w:rsidP="00244C58">
      <w:pPr>
        <w:jc w:val="both"/>
        <w:rPr>
          <w:rStyle w:val="s8"/>
          <w:rFonts w:asciiTheme="minorHAnsi" w:eastAsia="Times New Roman" w:hAnsiTheme="minorHAnsi" w:cstheme="minorHAnsi"/>
        </w:rPr>
      </w:pPr>
    </w:p>
    <w:p w:rsidR="00244C58" w:rsidRPr="009C1285" w:rsidRDefault="00244C58" w:rsidP="00244C58">
      <w:pPr>
        <w:jc w:val="both"/>
        <w:rPr>
          <w:rStyle w:val="s8"/>
          <w:rFonts w:asciiTheme="minorHAnsi" w:eastAsia="Times New Roman" w:hAnsiTheme="minorHAnsi" w:cstheme="minorHAnsi"/>
        </w:rPr>
      </w:pPr>
      <w:r w:rsidRPr="009C1285">
        <w:rPr>
          <w:rStyle w:val="s8"/>
          <w:rFonts w:asciiTheme="minorHAnsi" w:eastAsia="Times New Roman" w:hAnsiTheme="minorHAnsi" w:cstheme="minorHAnsi"/>
        </w:rPr>
        <w:t xml:space="preserve">If a child is subject to a </w:t>
      </w:r>
      <w:r w:rsidR="00A51ED1" w:rsidRPr="009C1285">
        <w:rPr>
          <w:rStyle w:val="s8"/>
          <w:rFonts w:asciiTheme="minorHAnsi" w:eastAsia="Times New Roman" w:hAnsiTheme="minorHAnsi" w:cstheme="minorHAnsi"/>
        </w:rPr>
        <w:t>c</w:t>
      </w:r>
      <w:r w:rsidRPr="009C1285">
        <w:rPr>
          <w:rStyle w:val="s8"/>
          <w:rFonts w:asciiTheme="minorHAnsi" w:eastAsia="Times New Roman" w:hAnsiTheme="minorHAnsi" w:cstheme="minorHAnsi"/>
        </w:rPr>
        <w:t xml:space="preserve">hild </w:t>
      </w:r>
      <w:r w:rsidR="00A51ED1" w:rsidRPr="009C1285">
        <w:rPr>
          <w:rStyle w:val="s8"/>
          <w:rFonts w:asciiTheme="minorHAnsi" w:eastAsia="Times New Roman" w:hAnsiTheme="minorHAnsi" w:cstheme="minorHAnsi"/>
        </w:rPr>
        <w:t>p</w:t>
      </w:r>
      <w:r w:rsidRPr="009C1285">
        <w:rPr>
          <w:rStyle w:val="s8"/>
          <w:rFonts w:asciiTheme="minorHAnsi" w:eastAsia="Times New Roman" w:hAnsiTheme="minorHAnsi" w:cstheme="minorHAnsi"/>
        </w:rPr>
        <w:t xml:space="preserve">rotection </w:t>
      </w:r>
      <w:r w:rsidR="003971A3" w:rsidRPr="009C1285">
        <w:rPr>
          <w:rStyle w:val="s8"/>
          <w:rFonts w:asciiTheme="minorHAnsi" w:eastAsia="Times New Roman" w:hAnsiTheme="minorHAnsi" w:cstheme="minorHAnsi"/>
        </w:rPr>
        <w:t xml:space="preserve">or a </w:t>
      </w:r>
      <w:r w:rsidR="00A51ED1" w:rsidRPr="009C1285">
        <w:rPr>
          <w:rStyle w:val="s8"/>
          <w:rFonts w:asciiTheme="minorHAnsi" w:eastAsia="Times New Roman" w:hAnsiTheme="minorHAnsi" w:cstheme="minorHAnsi"/>
        </w:rPr>
        <w:t>c</w:t>
      </w:r>
      <w:r w:rsidR="003971A3" w:rsidRPr="009C1285">
        <w:rPr>
          <w:rStyle w:val="s8"/>
          <w:rFonts w:asciiTheme="minorHAnsi" w:eastAsia="Times New Roman" w:hAnsiTheme="minorHAnsi" w:cstheme="minorHAnsi"/>
        </w:rPr>
        <w:t xml:space="preserve">hild in </w:t>
      </w:r>
      <w:r w:rsidR="00A51ED1" w:rsidRPr="009C1285">
        <w:rPr>
          <w:rStyle w:val="s8"/>
          <w:rFonts w:asciiTheme="minorHAnsi" w:eastAsia="Times New Roman" w:hAnsiTheme="minorHAnsi" w:cstheme="minorHAnsi"/>
        </w:rPr>
        <w:t>n</w:t>
      </w:r>
      <w:r w:rsidR="003971A3" w:rsidRPr="009C1285">
        <w:rPr>
          <w:rStyle w:val="s8"/>
          <w:rFonts w:asciiTheme="minorHAnsi" w:eastAsia="Times New Roman" w:hAnsiTheme="minorHAnsi" w:cstheme="minorHAnsi"/>
        </w:rPr>
        <w:t xml:space="preserve">eed </w:t>
      </w:r>
      <w:r w:rsidR="002E3797" w:rsidRPr="009C1285">
        <w:rPr>
          <w:rStyle w:val="s8"/>
          <w:rFonts w:asciiTheme="minorHAnsi" w:eastAsia="Times New Roman" w:hAnsiTheme="minorHAnsi" w:cstheme="minorHAnsi"/>
        </w:rPr>
        <w:t>p</w:t>
      </w:r>
      <w:r w:rsidRPr="009C1285">
        <w:rPr>
          <w:rStyle w:val="s8"/>
          <w:rFonts w:asciiTheme="minorHAnsi" w:eastAsia="Times New Roman" w:hAnsiTheme="minorHAnsi" w:cstheme="minorHAnsi"/>
        </w:rPr>
        <w:t xml:space="preserve">lan, </w:t>
      </w:r>
      <w:r w:rsidR="005C11BF" w:rsidRPr="009C1285">
        <w:rPr>
          <w:rStyle w:val="s8"/>
          <w:rFonts w:asciiTheme="minorHAnsi" w:eastAsia="Times New Roman" w:hAnsiTheme="minorHAnsi" w:cstheme="minorHAnsi"/>
        </w:rPr>
        <w:t xml:space="preserve">the </w:t>
      </w:r>
      <w:r w:rsidR="00E66624" w:rsidRPr="009C1285">
        <w:rPr>
          <w:rStyle w:val="s8"/>
          <w:rFonts w:asciiTheme="minorHAnsi" w:eastAsia="Times New Roman" w:hAnsiTheme="minorHAnsi" w:cstheme="minorHAnsi"/>
        </w:rPr>
        <w:t>D</w:t>
      </w:r>
      <w:r w:rsidR="005C11BF" w:rsidRPr="009C1285">
        <w:rPr>
          <w:rStyle w:val="s8"/>
          <w:rFonts w:asciiTheme="minorHAnsi" w:eastAsia="Times New Roman" w:hAnsiTheme="minorHAnsi" w:cstheme="minorHAnsi"/>
        </w:rPr>
        <w:t xml:space="preserve">esignated </w:t>
      </w:r>
      <w:r w:rsidR="00E66624" w:rsidRPr="009C1285">
        <w:rPr>
          <w:rStyle w:val="s8"/>
          <w:rFonts w:asciiTheme="minorHAnsi" w:eastAsia="Times New Roman" w:hAnsiTheme="minorHAnsi" w:cstheme="minorHAnsi"/>
        </w:rPr>
        <w:t>S</w:t>
      </w:r>
      <w:r w:rsidR="00C72CC6" w:rsidRPr="009C1285">
        <w:rPr>
          <w:rStyle w:val="s8"/>
          <w:rFonts w:asciiTheme="minorHAnsi" w:eastAsia="Times New Roman" w:hAnsiTheme="minorHAnsi" w:cstheme="minorHAnsi"/>
        </w:rPr>
        <w:t>af</w:t>
      </w:r>
      <w:r w:rsidR="00E66624" w:rsidRPr="009C1285">
        <w:rPr>
          <w:rStyle w:val="s8"/>
          <w:rFonts w:asciiTheme="minorHAnsi" w:eastAsia="Times New Roman" w:hAnsiTheme="minorHAnsi" w:cstheme="minorHAnsi"/>
        </w:rPr>
        <w:t>eguarding L</w:t>
      </w:r>
      <w:r w:rsidR="005C11BF" w:rsidRPr="009C1285">
        <w:rPr>
          <w:rStyle w:val="s8"/>
          <w:rFonts w:asciiTheme="minorHAnsi" w:eastAsia="Times New Roman" w:hAnsiTheme="minorHAnsi" w:cstheme="minorHAnsi"/>
        </w:rPr>
        <w:t>ead</w:t>
      </w:r>
      <w:r w:rsidRPr="009C1285">
        <w:rPr>
          <w:rStyle w:val="s8"/>
          <w:rFonts w:asciiTheme="minorHAnsi" w:eastAsia="Times New Roman" w:hAnsiTheme="minorHAnsi" w:cstheme="minorHAnsi"/>
        </w:rPr>
        <w:t xml:space="preserve"> </w:t>
      </w:r>
      <w:r w:rsidR="00E66624" w:rsidRPr="009C1285">
        <w:rPr>
          <w:rStyle w:val="s8"/>
          <w:rFonts w:asciiTheme="minorHAnsi" w:eastAsia="Times New Roman" w:hAnsiTheme="minorHAnsi" w:cstheme="minorHAnsi"/>
        </w:rPr>
        <w:t xml:space="preserve">(DSL) </w:t>
      </w:r>
      <w:r w:rsidR="002E3797" w:rsidRPr="009C1285">
        <w:rPr>
          <w:rStyle w:val="s8"/>
          <w:rFonts w:asciiTheme="minorHAnsi" w:eastAsia="Times New Roman" w:hAnsiTheme="minorHAnsi" w:cstheme="minorHAnsi"/>
        </w:rPr>
        <w:t>will</w:t>
      </w:r>
      <w:r w:rsidRPr="009C1285">
        <w:rPr>
          <w:rStyle w:val="s8"/>
          <w:rFonts w:asciiTheme="minorHAnsi" w:eastAsia="Times New Roman" w:hAnsiTheme="minorHAnsi" w:cstheme="minorHAnsi"/>
        </w:rPr>
        <w:t xml:space="preserve"> ensure the child is monitored regarding their </w:t>
      </w:r>
      <w:r w:rsidR="009C1285">
        <w:rPr>
          <w:rStyle w:val="s8"/>
          <w:rFonts w:asciiTheme="minorHAnsi" w:eastAsia="Times New Roman" w:hAnsiTheme="minorHAnsi" w:cstheme="minorHAnsi"/>
        </w:rPr>
        <w:t>Trust</w:t>
      </w:r>
      <w:r w:rsidRPr="009C1285">
        <w:rPr>
          <w:rStyle w:val="s8"/>
          <w:rFonts w:asciiTheme="minorHAnsi" w:eastAsia="Times New Roman" w:hAnsiTheme="minorHAnsi" w:cstheme="minorHAnsi"/>
        </w:rPr>
        <w:t xml:space="preserve"> attendance, </w:t>
      </w:r>
      <w:r w:rsidR="00F15794" w:rsidRPr="009C1285">
        <w:rPr>
          <w:rStyle w:val="s8"/>
          <w:rFonts w:asciiTheme="minorHAnsi" w:eastAsia="Times New Roman" w:hAnsiTheme="minorHAnsi" w:cstheme="minorHAnsi"/>
        </w:rPr>
        <w:t xml:space="preserve">mental health and </w:t>
      </w:r>
      <w:r w:rsidR="00C72CC6" w:rsidRPr="009C1285">
        <w:rPr>
          <w:rStyle w:val="s8"/>
          <w:rFonts w:asciiTheme="minorHAnsi" w:eastAsia="Times New Roman" w:hAnsiTheme="minorHAnsi" w:cstheme="minorHAnsi"/>
        </w:rPr>
        <w:t xml:space="preserve">emotional well-being, academic </w:t>
      </w:r>
      <w:r w:rsidR="003C337A" w:rsidRPr="009C1285">
        <w:rPr>
          <w:rStyle w:val="s8"/>
          <w:rFonts w:asciiTheme="minorHAnsi" w:eastAsia="Times New Roman" w:hAnsiTheme="minorHAnsi" w:cstheme="minorHAnsi"/>
        </w:rPr>
        <w:t xml:space="preserve">progress, </w:t>
      </w:r>
      <w:r w:rsidRPr="009C1285">
        <w:rPr>
          <w:rStyle w:val="s8"/>
          <w:rFonts w:asciiTheme="minorHAnsi" w:eastAsia="Times New Roman" w:hAnsiTheme="minorHAnsi" w:cstheme="minorHAnsi"/>
        </w:rPr>
        <w:t>welfare and presentation.</w:t>
      </w:r>
      <w:r w:rsidR="001F52AC" w:rsidRPr="009C1285">
        <w:rPr>
          <w:rStyle w:val="s8"/>
          <w:rFonts w:asciiTheme="minorHAnsi" w:eastAsia="Times New Roman" w:hAnsiTheme="minorHAnsi" w:cstheme="minorHAnsi"/>
        </w:rPr>
        <w:t xml:space="preserve"> </w:t>
      </w:r>
      <w:r w:rsidRPr="009C1285">
        <w:rPr>
          <w:rStyle w:val="s8"/>
          <w:rFonts w:asciiTheme="minorHAnsi" w:eastAsia="Times New Roman" w:hAnsiTheme="minorHAnsi" w:cstheme="minorHAnsi"/>
        </w:rPr>
        <w:t xml:space="preserve"> </w:t>
      </w:r>
      <w:r w:rsidR="00E66624" w:rsidRPr="009C1285">
        <w:rPr>
          <w:rStyle w:val="s8"/>
          <w:rFonts w:asciiTheme="minorHAnsi" w:eastAsia="Times New Roman" w:hAnsiTheme="minorHAnsi" w:cstheme="minorHAnsi"/>
        </w:rPr>
        <w:t>T</w:t>
      </w:r>
      <w:r w:rsidRPr="009C1285">
        <w:rPr>
          <w:rStyle w:val="s8"/>
          <w:rFonts w:asciiTheme="minorHAnsi" w:eastAsia="Times New Roman" w:hAnsiTheme="minorHAnsi" w:cstheme="minorHAnsi"/>
        </w:rPr>
        <w:t xml:space="preserve">he </w:t>
      </w:r>
      <w:r w:rsidR="00E66624" w:rsidRPr="009C1285">
        <w:rPr>
          <w:rStyle w:val="s8"/>
          <w:rFonts w:asciiTheme="minorHAnsi" w:eastAsia="Times New Roman" w:hAnsiTheme="minorHAnsi" w:cstheme="minorHAnsi"/>
        </w:rPr>
        <w:t>D</w:t>
      </w:r>
      <w:r w:rsidR="005C11BF" w:rsidRPr="009C1285">
        <w:rPr>
          <w:rStyle w:val="s8"/>
          <w:rFonts w:asciiTheme="minorHAnsi" w:eastAsia="Times New Roman" w:hAnsiTheme="minorHAnsi" w:cstheme="minorHAnsi"/>
        </w:rPr>
        <w:t xml:space="preserve">esignated </w:t>
      </w:r>
      <w:r w:rsidR="00E66624" w:rsidRPr="009C1285">
        <w:rPr>
          <w:rStyle w:val="s8"/>
          <w:rFonts w:asciiTheme="minorHAnsi" w:eastAsia="Times New Roman" w:hAnsiTheme="minorHAnsi" w:cstheme="minorHAnsi"/>
        </w:rPr>
        <w:t>Safeguarding L</w:t>
      </w:r>
      <w:r w:rsidR="005C11BF" w:rsidRPr="009C1285">
        <w:rPr>
          <w:rStyle w:val="s8"/>
          <w:rFonts w:asciiTheme="minorHAnsi" w:eastAsia="Times New Roman" w:hAnsiTheme="minorHAnsi" w:cstheme="minorHAnsi"/>
        </w:rPr>
        <w:t xml:space="preserve">ead </w:t>
      </w:r>
      <w:r w:rsidR="00E66624" w:rsidRPr="009C1285">
        <w:rPr>
          <w:rStyle w:val="s8"/>
          <w:rFonts w:asciiTheme="minorHAnsi" w:eastAsia="Times New Roman" w:hAnsiTheme="minorHAnsi" w:cstheme="minorHAnsi"/>
        </w:rPr>
        <w:t xml:space="preserve">(DSL) </w:t>
      </w:r>
      <w:r w:rsidR="002E3797" w:rsidRPr="009C1285">
        <w:rPr>
          <w:rStyle w:val="s8"/>
          <w:rFonts w:asciiTheme="minorHAnsi" w:eastAsia="Times New Roman" w:hAnsiTheme="minorHAnsi" w:cstheme="minorHAnsi"/>
        </w:rPr>
        <w:t>will</w:t>
      </w:r>
      <w:r w:rsidRPr="009C1285">
        <w:rPr>
          <w:rStyle w:val="s8"/>
          <w:rFonts w:asciiTheme="minorHAnsi" w:eastAsia="Times New Roman" w:hAnsiTheme="minorHAnsi" w:cstheme="minorHAnsi"/>
        </w:rPr>
        <w:t xml:space="preserve"> ensure the </w:t>
      </w:r>
      <w:r w:rsidR="009B0194">
        <w:rPr>
          <w:rStyle w:val="s8"/>
          <w:rFonts w:asciiTheme="minorHAnsi" w:eastAsia="Times New Roman" w:hAnsiTheme="minorHAnsi" w:cstheme="minorHAnsi"/>
        </w:rPr>
        <w:t>school</w:t>
      </w:r>
      <w:r w:rsidRPr="009C1285">
        <w:rPr>
          <w:rStyle w:val="s8"/>
          <w:rFonts w:asciiTheme="minorHAnsi" w:eastAsia="Times New Roman" w:hAnsiTheme="minorHAnsi" w:cstheme="minorHAnsi"/>
        </w:rPr>
        <w:t xml:space="preserve"> </w:t>
      </w:r>
      <w:r w:rsidR="00E66624" w:rsidRPr="009C1285">
        <w:rPr>
          <w:rStyle w:val="s8"/>
          <w:rFonts w:asciiTheme="minorHAnsi" w:eastAsia="Times New Roman" w:hAnsiTheme="minorHAnsi" w:cstheme="minorHAnsi"/>
        </w:rPr>
        <w:t>prioritises attendance at core group meetings and provide</w:t>
      </w:r>
      <w:r w:rsidR="001F52AC" w:rsidRPr="009C1285">
        <w:rPr>
          <w:rStyle w:val="s8"/>
          <w:rFonts w:asciiTheme="minorHAnsi" w:eastAsia="Times New Roman" w:hAnsiTheme="minorHAnsi" w:cstheme="minorHAnsi"/>
        </w:rPr>
        <w:t xml:space="preserve"> appropriate information</w:t>
      </w:r>
      <w:r w:rsidRPr="009C1285">
        <w:rPr>
          <w:rStyle w:val="s8"/>
          <w:rFonts w:asciiTheme="minorHAnsi" w:eastAsia="Times New Roman" w:hAnsiTheme="minorHAnsi" w:cstheme="minorHAnsi"/>
        </w:rPr>
        <w:t xml:space="preserve"> </w:t>
      </w:r>
      <w:r w:rsidR="00E66624" w:rsidRPr="009C1285">
        <w:rPr>
          <w:rStyle w:val="s8"/>
          <w:rFonts w:asciiTheme="minorHAnsi" w:eastAsia="Times New Roman" w:hAnsiTheme="minorHAnsi" w:cstheme="minorHAnsi"/>
        </w:rPr>
        <w:t>to contribute</w:t>
      </w:r>
      <w:r w:rsidR="00B94A24" w:rsidRPr="009C1285">
        <w:rPr>
          <w:rStyle w:val="s8"/>
          <w:rFonts w:asciiTheme="minorHAnsi" w:eastAsia="Times New Roman" w:hAnsiTheme="minorHAnsi" w:cstheme="minorHAnsi"/>
        </w:rPr>
        <w:t xml:space="preserve"> to the plan </w:t>
      </w:r>
      <w:r w:rsidRPr="009C1285">
        <w:rPr>
          <w:rStyle w:val="s8"/>
          <w:rFonts w:asciiTheme="minorHAnsi" w:eastAsia="Times New Roman" w:hAnsiTheme="minorHAnsi" w:cstheme="minorHAnsi"/>
        </w:rPr>
        <w:t>at these meetings</w:t>
      </w:r>
      <w:r w:rsidR="001F52AC" w:rsidRPr="009C1285">
        <w:rPr>
          <w:rStyle w:val="s8"/>
          <w:rFonts w:asciiTheme="minorHAnsi" w:eastAsia="Times New Roman" w:hAnsiTheme="minorHAnsi" w:cstheme="minorHAnsi"/>
        </w:rPr>
        <w:t xml:space="preserve">.  </w:t>
      </w:r>
      <w:r w:rsidR="002E3797" w:rsidRPr="009C1285">
        <w:rPr>
          <w:rStyle w:val="s8"/>
          <w:rFonts w:asciiTheme="minorHAnsi" w:eastAsia="Times New Roman" w:hAnsiTheme="minorHAnsi" w:cstheme="minorHAnsi"/>
        </w:rPr>
        <w:t>A</w:t>
      </w:r>
      <w:r w:rsidR="001F52AC" w:rsidRPr="009C1285">
        <w:rPr>
          <w:rStyle w:val="s8"/>
          <w:rFonts w:asciiTheme="minorHAnsi" w:eastAsia="Times New Roman" w:hAnsiTheme="minorHAnsi" w:cstheme="minorHAnsi"/>
        </w:rPr>
        <w:t>ny</w:t>
      </w:r>
      <w:r w:rsidR="002E3797" w:rsidRPr="009C1285">
        <w:rPr>
          <w:rStyle w:val="s8"/>
          <w:rFonts w:asciiTheme="minorHAnsi" w:eastAsia="Times New Roman" w:hAnsiTheme="minorHAnsi" w:cstheme="minorHAnsi"/>
        </w:rPr>
        <w:t xml:space="preserve"> concerns about the </w:t>
      </w:r>
      <w:r w:rsidR="00A51ED1" w:rsidRPr="009C1285">
        <w:rPr>
          <w:rStyle w:val="s8"/>
          <w:rFonts w:asciiTheme="minorHAnsi" w:eastAsia="Times New Roman" w:hAnsiTheme="minorHAnsi" w:cstheme="minorHAnsi"/>
        </w:rPr>
        <w:t>c</w:t>
      </w:r>
      <w:r w:rsidR="002E3797" w:rsidRPr="009C1285">
        <w:rPr>
          <w:rStyle w:val="s8"/>
          <w:rFonts w:asciiTheme="minorHAnsi" w:eastAsia="Times New Roman" w:hAnsiTheme="minorHAnsi" w:cstheme="minorHAnsi"/>
        </w:rPr>
        <w:t xml:space="preserve">hild </w:t>
      </w:r>
      <w:r w:rsidR="00A51ED1" w:rsidRPr="009C1285">
        <w:rPr>
          <w:rStyle w:val="s8"/>
          <w:rFonts w:asciiTheme="minorHAnsi" w:eastAsia="Times New Roman" w:hAnsiTheme="minorHAnsi" w:cstheme="minorHAnsi"/>
        </w:rPr>
        <w:t>p</w:t>
      </w:r>
      <w:r w:rsidRPr="009C1285">
        <w:rPr>
          <w:rStyle w:val="s8"/>
          <w:rFonts w:asciiTheme="minorHAnsi" w:eastAsia="Times New Roman" w:hAnsiTheme="minorHAnsi" w:cstheme="minorHAnsi"/>
        </w:rPr>
        <w:t xml:space="preserve">rotection plan and/or the child’s welfare </w:t>
      </w:r>
      <w:r w:rsidR="001F52AC" w:rsidRPr="009C1285">
        <w:rPr>
          <w:rStyle w:val="s8"/>
          <w:rFonts w:asciiTheme="minorHAnsi" w:eastAsia="Times New Roman" w:hAnsiTheme="minorHAnsi" w:cstheme="minorHAnsi"/>
        </w:rPr>
        <w:t xml:space="preserve">will </w:t>
      </w:r>
      <w:r w:rsidRPr="009C1285">
        <w:rPr>
          <w:rStyle w:val="s8"/>
          <w:rFonts w:asciiTheme="minorHAnsi" w:eastAsia="Times New Roman" w:hAnsiTheme="minorHAnsi" w:cstheme="minorHAnsi"/>
        </w:rPr>
        <w:t>be discussed and recorded at the core group meeting</w:t>
      </w:r>
      <w:r w:rsidR="001F52AC" w:rsidRPr="009C1285">
        <w:rPr>
          <w:rStyle w:val="s8"/>
          <w:rFonts w:asciiTheme="minorHAnsi" w:eastAsia="Times New Roman" w:hAnsiTheme="minorHAnsi" w:cstheme="minorHAnsi"/>
        </w:rPr>
        <w:t xml:space="preserve">, </w:t>
      </w:r>
      <w:r w:rsidRPr="009C1285">
        <w:rPr>
          <w:rStyle w:val="s8"/>
          <w:rFonts w:asciiTheme="minorHAnsi" w:eastAsia="Times New Roman" w:hAnsiTheme="minorHAnsi" w:cstheme="minorHAnsi"/>
        </w:rPr>
        <w:t xml:space="preserve">unless </w:t>
      </w:r>
      <w:r w:rsidR="00F15794" w:rsidRPr="009C1285">
        <w:rPr>
          <w:rStyle w:val="s8"/>
          <w:rFonts w:asciiTheme="minorHAnsi" w:eastAsia="Times New Roman" w:hAnsiTheme="minorHAnsi" w:cstheme="minorHAnsi"/>
        </w:rPr>
        <w:t xml:space="preserve">waiting for the next meeting </w:t>
      </w:r>
      <w:r w:rsidR="001F52AC" w:rsidRPr="009C1285">
        <w:rPr>
          <w:rStyle w:val="s8"/>
          <w:rFonts w:asciiTheme="minorHAnsi" w:eastAsia="Times New Roman" w:hAnsiTheme="minorHAnsi" w:cstheme="minorHAnsi"/>
        </w:rPr>
        <w:t xml:space="preserve">would place </w:t>
      </w:r>
      <w:r w:rsidRPr="009C1285">
        <w:rPr>
          <w:rStyle w:val="s8"/>
          <w:rFonts w:asciiTheme="minorHAnsi" w:eastAsia="Times New Roman" w:hAnsiTheme="minorHAnsi" w:cstheme="minorHAnsi"/>
        </w:rPr>
        <w:t xml:space="preserve">the child at further risk of significant harm. In this case the </w:t>
      </w:r>
      <w:r w:rsidR="00E66624" w:rsidRPr="009C1285">
        <w:rPr>
          <w:rStyle w:val="s8"/>
          <w:rFonts w:asciiTheme="minorHAnsi" w:eastAsia="Times New Roman" w:hAnsiTheme="minorHAnsi" w:cstheme="minorHAnsi"/>
        </w:rPr>
        <w:t>D</w:t>
      </w:r>
      <w:r w:rsidR="005C11BF" w:rsidRPr="009C1285">
        <w:rPr>
          <w:rStyle w:val="s8"/>
          <w:rFonts w:asciiTheme="minorHAnsi" w:eastAsia="Times New Roman" w:hAnsiTheme="minorHAnsi" w:cstheme="minorHAnsi"/>
        </w:rPr>
        <w:t xml:space="preserve">esignated </w:t>
      </w:r>
      <w:r w:rsidR="00E66624" w:rsidRPr="009C1285">
        <w:rPr>
          <w:rStyle w:val="s8"/>
          <w:rFonts w:asciiTheme="minorHAnsi" w:eastAsia="Times New Roman" w:hAnsiTheme="minorHAnsi" w:cstheme="minorHAnsi"/>
        </w:rPr>
        <w:t>Safeguarding L</w:t>
      </w:r>
      <w:r w:rsidR="005C11BF" w:rsidRPr="009C1285">
        <w:rPr>
          <w:rStyle w:val="s8"/>
          <w:rFonts w:asciiTheme="minorHAnsi" w:eastAsia="Times New Roman" w:hAnsiTheme="minorHAnsi" w:cstheme="minorHAnsi"/>
        </w:rPr>
        <w:t xml:space="preserve">ead </w:t>
      </w:r>
      <w:r w:rsidR="00E66624" w:rsidRPr="009C1285">
        <w:rPr>
          <w:rStyle w:val="s8"/>
          <w:rFonts w:asciiTheme="minorHAnsi" w:eastAsia="Times New Roman" w:hAnsiTheme="minorHAnsi" w:cstheme="minorHAnsi"/>
        </w:rPr>
        <w:t xml:space="preserve">(DSL) </w:t>
      </w:r>
      <w:r w:rsidR="001F52AC" w:rsidRPr="009C1285">
        <w:rPr>
          <w:rStyle w:val="s8"/>
          <w:rFonts w:asciiTheme="minorHAnsi" w:eastAsia="Times New Roman" w:hAnsiTheme="minorHAnsi" w:cstheme="minorHAnsi"/>
        </w:rPr>
        <w:t>will</w:t>
      </w:r>
      <w:r w:rsidRPr="009C1285">
        <w:rPr>
          <w:rStyle w:val="s8"/>
          <w:rFonts w:asciiTheme="minorHAnsi" w:eastAsia="Times New Roman" w:hAnsiTheme="minorHAnsi" w:cstheme="minorHAnsi"/>
        </w:rPr>
        <w:t xml:space="preserve"> inform the child’s key worker </w:t>
      </w:r>
      <w:r w:rsidRPr="009C1285">
        <w:rPr>
          <w:rStyle w:val="s4"/>
          <w:rFonts w:asciiTheme="minorHAnsi" w:eastAsia="Times New Roman" w:hAnsiTheme="minorHAnsi" w:cstheme="minorHAnsi"/>
          <w:bCs/>
        </w:rPr>
        <w:t>immediately</w:t>
      </w:r>
      <w:r w:rsidRPr="009C1285">
        <w:rPr>
          <w:rStyle w:val="s8"/>
          <w:rFonts w:asciiTheme="minorHAnsi" w:eastAsia="Times New Roman" w:hAnsiTheme="minorHAnsi" w:cstheme="minorHAnsi"/>
        </w:rPr>
        <w:t> and then record that they have done so and the actions agreed. </w:t>
      </w:r>
    </w:p>
    <w:p w:rsidR="00A65E68" w:rsidRPr="009C1285" w:rsidRDefault="00A65E68" w:rsidP="00244C58">
      <w:pPr>
        <w:jc w:val="both"/>
        <w:rPr>
          <w:rStyle w:val="s8"/>
          <w:rFonts w:asciiTheme="minorHAnsi" w:eastAsia="Times New Roman" w:hAnsiTheme="minorHAnsi" w:cstheme="minorHAnsi"/>
        </w:rPr>
      </w:pPr>
    </w:p>
    <w:p w:rsidR="00AD4513" w:rsidRPr="009C1285" w:rsidRDefault="00E66624" w:rsidP="005836BE">
      <w:pPr>
        <w:jc w:val="both"/>
        <w:rPr>
          <w:rStyle w:val="s8"/>
          <w:rFonts w:asciiTheme="minorHAnsi" w:hAnsiTheme="minorHAnsi" w:cstheme="minorHAnsi"/>
        </w:rPr>
      </w:pPr>
      <w:r w:rsidRPr="009C1285">
        <w:rPr>
          <w:rStyle w:val="s8"/>
          <w:rFonts w:asciiTheme="minorHAnsi" w:hAnsiTheme="minorHAnsi" w:cstheme="minorHAnsi"/>
        </w:rPr>
        <w:t>When</w:t>
      </w:r>
      <w:r w:rsidR="00A65E68" w:rsidRPr="009C1285">
        <w:rPr>
          <w:rStyle w:val="s8"/>
          <w:rFonts w:asciiTheme="minorHAnsi" w:hAnsiTheme="minorHAnsi" w:cstheme="minorHAnsi"/>
        </w:rPr>
        <w:t xml:space="preserve"> we become aware that a child who is being, or is </w:t>
      </w:r>
      <w:r w:rsidR="005836BE" w:rsidRPr="009C1285">
        <w:rPr>
          <w:rStyle w:val="s8"/>
          <w:rFonts w:asciiTheme="minorHAnsi" w:hAnsiTheme="minorHAnsi" w:cstheme="minorHAnsi"/>
        </w:rPr>
        <w:t xml:space="preserve">going to be, privately fostered </w:t>
      </w:r>
      <w:r w:rsidR="009C1285" w:rsidRPr="009C1285">
        <w:rPr>
          <w:rStyle w:val="s8"/>
          <w:rFonts w:asciiTheme="minorHAnsi" w:hAnsiTheme="minorHAnsi" w:cstheme="minorHAnsi"/>
        </w:rPr>
        <w:t>The Trust</w:t>
      </w:r>
      <w:r w:rsidR="005836BE" w:rsidRPr="009C1285">
        <w:rPr>
          <w:rStyle w:val="s8"/>
          <w:rFonts w:asciiTheme="minorHAnsi" w:hAnsiTheme="minorHAnsi" w:cstheme="minorHAnsi"/>
        </w:rPr>
        <w:t xml:space="preserve"> has</w:t>
      </w:r>
      <w:r w:rsidR="00A65E68" w:rsidRPr="009C1285">
        <w:rPr>
          <w:rStyle w:val="s8"/>
          <w:rFonts w:asciiTheme="minorHAnsi" w:hAnsiTheme="minorHAnsi" w:cstheme="minorHAnsi"/>
        </w:rPr>
        <w:t xml:space="preserve"> a duty under Section 10 </w:t>
      </w:r>
      <w:r w:rsidR="005836BE" w:rsidRPr="009C1285">
        <w:rPr>
          <w:rStyle w:val="s8"/>
          <w:rFonts w:asciiTheme="minorHAnsi" w:hAnsiTheme="minorHAnsi" w:cstheme="minorHAnsi"/>
        </w:rPr>
        <w:t>of the Children Act 2004 to</w:t>
      </w:r>
      <w:r w:rsidR="00A65E68" w:rsidRPr="009C1285">
        <w:rPr>
          <w:rStyle w:val="s8"/>
          <w:rFonts w:asciiTheme="minorHAnsi" w:hAnsiTheme="minorHAnsi" w:cstheme="minorHAnsi"/>
        </w:rPr>
        <w:t xml:space="preserve"> </w:t>
      </w:r>
      <w:r w:rsidR="005836BE" w:rsidRPr="009C1285">
        <w:rPr>
          <w:rStyle w:val="s8"/>
          <w:rFonts w:asciiTheme="minorHAnsi" w:hAnsiTheme="minorHAnsi" w:cstheme="minorHAnsi"/>
        </w:rPr>
        <w:t>inform the Local Authority to ensure the appropriate safeguards are in place.</w:t>
      </w:r>
      <w:r w:rsidRPr="009C1285">
        <w:rPr>
          <w:rStyle w:val="s8"/>
          <w:rFonts w:asciiTheme="minorHAnsi" w:hAnsiTheme="minorHAnsi" w:cstheme="minorHAnsi"/>
        </w:rPr>
        <w:t xml:space="preserve"> The Designated Safeguarding Lead (DSL) will make </w:t>
      </w:r>
      <w:r w:rsidR="00F15794" w:rsidRPr="009C1285">
        <w:rPr>
          <w:rStyle w:val="s8"/>
          <w:rFonts w:asciiTheme="minorHAnsi" w:hAnsiTheme="minorHAnsi" w:cstheme="minorHAnsi"/>
        </w:rPr>
        <w:t xml:space="preserve">an </w:t>
      </w:r>
      <w:r w:rsidRPr="009C1285">
        <w:rPr>
          <w:rStyle w:val="s8"/>
          <w:rFonts w:asciiTheme="minorHAnsi" w:hAnsiTheme="minorHAnsi" w:cstheme="minorHAnsi"/>
        </w:rPr>
        <w:t xml:space="preserve">appropriate referral using the Newham </w:t>
      </w:r>
      <w:r w:rsidR="00F15794" w:rsidRPr="009C1285">
        <w:rPr>
          <w:rStyle w:val="s8"/>
          <w:rFonts w:asciiTheme="minorHAnsi" w:hAnsiTheme="minorHAnsi" w:cstheme="minorHAnsi"/>
        </w:rPr>
        <w:t>r</w:t>
      </w:r>
      <w:r w:rsidRPr="009C1285">
        <w:rPr>
          <w:rStyle w:val="s8"/>
          <w:rFonts w:asciiTheme="minorHAnsi" w:hAnsiTheme="minorHAnsi" w:cstheme="minorHAnsi"/>
        </w:rPr>
        <w:t>eferral pathway.</w:t>
      </w:r>
    </w:p>
    <w:p w:rsidR="005836BE" w:rsidRPr="009C1285" w:rsidRDefault="005836BE" w:rsidP="005836BE">
      <w:pPr>
        <w:jc w:val="both"/>
        <w:rPr>
          <w:rStyle w:val="s4"/>
          <w:rFonts w:asciiTheme="minorHAnsi" w:hAnsiTheme="minorHAnsi" w:cstheme="minorHAnsi"/>
        </w:rPr>
      </w:pPr>
    </w:p>
    <w:p w:rsidR="00244C58" w:rsidRPr="009C1285" w:rsidRDefault="005D3DAA" w:rsidP="00244C58">
      <w:pPr>
        <w:pStyle w:val="s10"/>
        <w:spacing w:before="45" w:beforeAutospacing="0" w:after="45" w:afterAutospacing="0"/>
        <w:rPr>
          <w:rStyle w:val="s4"/>
          <w:rFonts w:asciiTheme="minorHAnsi" w:hAnsiTheme="minorHAnsi" w:cstheme="minorHAnsi"/>
          <w:b/>
          <w:bCs/>
        </w:rPr>
      </w:pPr>
      <w:r w:rsidRPr="009C1285">
        <w:rPr>
          <w:rStyle w:val="s4"/>
          <w:rFonts w:asciiTheme="minorHAnsi" w:hAnsiTheme="minorHAnsi" w:cstheme="minorHAnsi"/>
          <w:b/>
          <w:bCs/>
        </w:rPr>
        <w:t>10</w:t>
      </w:r>
      <w:r w:rsidR="00244C58" w:rsidRPr="009C1285">
        <w:rPr>
          <w:rStyle w:val="s4"/>
          <w:rFonts w:asciiTheme="minorHAnsi" w:hAnsiTheme="minorHAnsi" w:cstheme="minorHAnsi"/>
          <w:b/>
          <w:bCs/>
        </w:rPr>
        <w:t>.</w:t>
      </w:r>
      <w:r w:rsidR="00244C58" w:rsidRPr="009C1285">
        <w:rPr>
          <w:rFonts w:asciiTheme="minorHAnsi" w:hAnsiTheme="minorHAnsi" w:cstheme="minorHAnsi"/>
        </w:rPr>
        <w:t>​</w:t>
      </w:r>
      <w:r w:rsidR="00891100" w:rsidRPr="009C1285">
        <w:rPr>
          <w:rFonts w:asciiTheme="minorHAnsi" w:hAnsiTheme="minorHAnsi" w:cstheme="minorHAnsi"/>
        </w:rPr>
        <w:t xml:space="preserve"> </w:t>
      </w:r>
      <w:r w:rsidR="00C72CC6" w:rsidRPr="009C1285">
        <w:rPr>
          <w:rStyle w:val="s4"/>
          <w:rFonts w:asciiTheme="minorHAnsi" w:hAnsiTheme="minorHAnsi" w:cstheme="minorHAnsi"/>
          <w:b/>
          <w:bCs/>
        </w:rPr>
        <w:t>Allegations about members of the workforce</w:t>
      </w:r>
    </w:p>
    <w:p w:rsidR="00AD4513" w:rsidRPr="009C1285" w:rsidRDefault="00AD4513" w:rsidP="00244C58">
      <w:pPr>
        <w:pStyle w:val="s10"/>
        <w:spacing w:before="45" w:beforeAutospacing="0" w:after="45" w:afterAutospacing="0"/>
        <w:rPr>
          <w:rStyle w:val="s4"/>
          <w:rFonts w:asciiTheme="minorHAnsi" w:hAnsiTheme="minorHAnsi" w:cstheme="minorHAnsi"/>
          <w:b/>
          <w:bCs/>
        </w:rPr>
      </w:pPr>
    </w:p>
    <w:p w:rsidR="00AD4513" w:rsidRPr="009C1285" w:rsidRDefault="00AD4513" w:rsidP="00AD4513">
      <w:pPr>
        <w:pStyle w:val="s10"/>
        <w:spacing w:before="45" w:beforeAutospacing="0" w:after="45" w:afterAutospacing="0"/>
        <w:jc w:val="both"/>
        <w:rPr>
          <w:rStyle w:val="s4"/>
          <w:rFonts w:asciiTheme="minorHAnsi" w:hAnsiTheme="minorHAnsi" w:cstheme="minorHAnsi"/>
          <w:bCs/>
        </w:rPr>
      </w:pPr>
      <w:r w:rsidRPr="009C1285">
        <w:rPr>
          <w:rStyle w:val="s4"/>
          <w:rFonts w:asciiTheme="minorHAnsi" w:hAnsiTheme="minorHAnsi" w:cstheme="minorHAnsi"/>
          <w:bCs/>
        </w:rPr>
        <w:t xml:space="preserve">The aim of </w:t>
      </w:r>
      <w:r w:rsidR="009C1285" w:rsidRPr="009C1285">
        <w:rPr>
          <w:rStyle w:val="s4"/>
          <w:rFonts w:asciiTheme="minorHAnsi" w:hAnsiTheme="minorHAnsi" w:cstheme="minorHAnsi"/>
          <w:bCs/>
        </w:rPr>
        <w:t>The Trust</w:t>
      </w:r>
      <w:r w:rsidRPr="009C1285">
        <w:rPr>
          <w:rStyle w:val="s4"/>
          <w:rFonts w:asciiTheme="minorHAnsi" w:hAnsiTheme="minorHAnsi" w:cstheme="minorHAnsi"/>
          <w:bCs/>
        </w:rPr>
        <w:t xml:space="preserve"> is to provide a safe and supportive environment that secures the well-being and best learning outcomes for children. </w:t>
      </w:r>
      <w:r w:rsidR="00DF4AD9" w:rsidRPr="009C1285">
        <w:rPr>
          <w:rStyle w:val="s4"/>
          <w:rFonts w:asciiTheme="minorHAnsi" w:hAnsiTheme="minorHAnsi" w:cstheme="minorHAnsi"/>
          <w:bCs/>
        </w:rPr>
        <w:t>All staff members are made aware of the boundaries of appropriate behaviour and conduct. These matters form part of staff induction and are outlined in the Staff Handbook</w:t>
      </w:r>
      <w:r w:rsidR="00E66624" w:rsidRPr="009C1285">
        <w:rPr>
          <w:rStyle w:val="s4"/>
          <w:rFonts w:asciiTheme="minorHAnsi" w:hAnsiTheme="minorHAnsi" w:cstheme="minorHAnsi"/>
          <w:bCs/>
        </w:rPr>
        <w:t xml:space="preserve">. </w:t>
      </w:r>
      <w:r w:rsidRPr="009C1285">
        <w:rPr>
          <w:rStyle w:val="s4"/>
          <w:rFonts w:asciiTheme="minorHAnsi" w:hAnsiTheme="minorHAnsi" w:cstheme="minorHAnsi"/>
          <w:bCs/>
        </w:rPr>
        <w:t xml:space="preserve">We do, however recognise that sometimes allegations of abuse are made and when they occur they are distressing and difficult for all.  We also understand that some allegations are genuine and that there are adults who deliberately seek to harm or abuse children. </w:t>
      </w:r>
      <w:r w:rsidR="009B0194">
        <w:rPr>
          <w:rStyle w:val="s4"/>
          <w:rFonts w:asciiTheme="minorHAnsi" w:hAnsiTheme="minorHAnsi" w:cstheme="minorHAnsi"/>
          <w:bCs/>
        </w:rPr>
        <w:t xml:space="preserve">Each school </w:t>
      </w:r>
      <w:r w:rsidRPr="009C1285">
        <w:rPr>
          <w:rStyle w:val="s4"/>
          <w:rFonts w:asciiTheme="minorHAnsi" w:hAnsiTheme="minorHAnsi" w:cstheme="minorHAnsi"/>
          <w:bCs/>
        </w:rPr>
        <w:t xml:space="preserve">takes all possible steps to safeguard our children and ensure that the adults in </w:t>
      </w:r>
      <w:r w:rsidR="009B0194">
        <w:rPr>
          <w:rStyle w:val="s4"/>
          <w:rFonts w:asciiTheme="minorHAnsi" w:hAnsiTheme="minorHAnsi" w:cstheme="minorHAnsi"/>
          <w:bCs/>
        </w:rPr>
        <w:t>t</w:t>
      </w:r>
      <w:r w:rsidR="009C1285" w:rsidRPr="009C1285">
        <w:rPr>
          <w:rStyle w:val="s4"/>
          <w:rFonts w:asciiTheme="minorHAnsi" w:hAnsiTheme="minorHAnsi" w:cstheme="minorHAnsi"/>
          <w:bCs/>
        </w:rPr>
        <w:t>he Trust</w:t>
      </w:r>
      <w:r w:rsidRPr="009C1285">
        <w:rPr>
          <w:rStyle w:val="s4"/>
          <w:rFonts w:asciiTheme="minorHAnsi" w:hAnsiTheme="minorHAnsi" w:cstheme="minorHAnsi"/>
          <w:bCs/>
        </w:rPr>
        <w:t xml:space="preserve"> are safe to work with children. </w:t>
      </w:r>
    </w:p>
    <w:p w:rsidR="00EB60B7" w:rsidRPr="009C1285" w:rsidRDefault="00EB60B7" w:rsidP="00AD4513">
      <w:pPr>
        <w:pStyle w:val="s10"/>
        <w:spacing w:before="45" w:beforeAutospacing="0" w:after="45" w:afterAutospacing="0"/>
        <w:jc w:val="both"/>
        <w:rPr>
          <w:rStyle w:val="s4"/>
          <w:rFonts w:asciiTheme="minorHAnsi" w:hAnsiTheme="minorHAnsi" w:cstheme="minorHAnsi"/>
          <w:bCs/>
        </w:rPr>
      </w:pPr>
    </w:p>
    <w:p w:rsidR="00EB60B7" w:rsidRPr="009C1285" w:rsidRDefault="00EB60B7" w:rsidP="00AD4513">
      <w:pPr>
        <w:pStyle w:val="s10"/>
        <w:spacing w:before="45" w:beforeAutospacing="0" w:after="45" w:afterAutospacing="0"/>
        <w:jc w:val="both"/>
        <w:rPr>
          <w:rStyle w:val="s4"/>
          <w:rFonts w:asciiTheme="minorHAnsi" w:hAnsiTheme="minorHAnsi" w:cstheme="minorHAnsi"/>
          <w:bCs/>
        </w:rPr>
      </w:pPr>
      <w:r w:rsidRPr="009C1285">
        <w:rPr>
          <w:rStyle w:val="s4"/>
          <w:rFonts w:asciiTheme="minorHAnsi" w:hAnsiTheme="minorHAnsi" w:cstheme="minorHAnsi"/>
          <w:bCs/>
        </w:rPr>
        <w:t xml:space="preserve">Supply staff, </w:t>
      </w:r>
      <w:r w:rsidR="009B0194">
        <w:rPr>
          <w:rStyle w:val="s4"/>
          <w:rFonts w:asciiTheme="minorHAnsi" w:hAnsiTheme="minorHAnsi" w:cstheme="minorHAnsi"/>
          <w:bCs/>
        </w:rPr>
        <w:t>whilst not employed by a school</w:t>
      </w:r>
      <w:r w:rsidRPr="009C1285">
        <w:rPr>
          <w:rStyle w:val="s4"/>
          <w:rFonts w:asciiTheme="minorHAnsi" w:hAnsiTheme="minorHAnsi" w:cstheme="minorHAnsi"/>
          <w:bCs/>
        </w:rPr>
        <w:t xml:space="preserve"> are under the supervision, direction and control of the </w:t>
      </w:r>
      <w:r w:rsidR="009B0194">
        <w:rPr>
          <w:rStyle w:val="s4"/>
          <w:rFonts w:asciiTheme="minorHAnsi" w:hAnsiTheme="minorHAnsi" w:cstheme="minorHAnsi"/>
          <w:bCs/>
        </w:rPr>
        <w:t>board of governors when working in a school</w:t>
      </w:r>
      <w:r w:rsidRPr="009C1285">
        <w:rPr>
          <w:rStyle w:val="s4"/>
          <w:rFonts w:asciiTheme="minorHAnsi" w:hAnsiTheme="minorHAnsi" w:cstheme="minorHAnsi"/>
          <w:bCs/>
        </w:rPr>
        <w:t xml:space="preserve">. If we receive an allegation about an individual that is not directly employed by the </w:t>
      </w:r>
      <w:r w:rsidR="009C1285">
        <w:rPr>
          <w:rStyle w:val="s4"/>
          <w:rFonts w:asciiTheme="minorHAnsi" w:hAnsiTheme="minorHAnsi" w:cstheme="minorHAnsi"/>
          <w:bCs/>
        </w:rPr>
        <w:t>Trust</w:t>
      </w:r>
      <w:r w:rsidRPr="009C1285">
        <w:rPr>
          <w:rStyle w:val="s4"/>
          <w:rFonts w:asciiTheme="minorHAnsi" w:hAnsiTheme="minorHAnsi" w:cstheme="minorHAnsi"/>
          <w:bCs/>
        </w:rPr>
        <w:t xml:space="preserve"> for example, supply teachers we will discuss with the employer/agency whether it is appropriate to suspend the supply teacher or to redeploy them to another part of the </w:t>
      </w:r>
      <w:r w:rsidR="009C1285">
        <w:rPr>
          <w:rStyle w:val="s4"/>
          <w:rFonts w:asciiTheme="minorHAnsi" w:hAnsiTheme="minorHAnsi" w:cstheme="minorHAnsi"/>
          <w:bCs/>
        </w:rPr>
        <w:t>Trust</w:t>
      </w:r>
      <w:r w:rsidRPr="009C1285">
        <w:rPr>
          <w:rStyle w:val="s4"/>
          <w:rFonts w:asciiTheme="minorHAnsi" w:hAnsiTheme="minorHAnsi" w:cstheme="minorHAnsi"/>
          <w:bCs/>
        </w:rPr>
        <w:t xml:space="preserve">, whilst they carry out an investigation. We will usually take the lead in collecting the facts from children and other staff and work in partnership with the employer and LADO to manage the process. </w:t>
      </w:r>
    </w:p>
    <w:p w:rsidR="009B0194" w:rsidRDefault="00AD4513" w:rsidP="009B0194">
      <w:pPr>
        <w:pStyle w:val="s10"/>
        <w:spacing w:before="45" w:after="45"/>
        <w:jc w:val="both"/>
        <w:rPr>
          <w:rStyle w:val="Hyperlink"/>
          <w:rFonts w:asciiTheme="minorHAnsi" w:hAnsiTheme="minorHAnsi" w:cstheme="minorHAnsi"/>
        </w:rPr>
      </w:pPr>
      <w:r w:rsidRPr="009C1285">
        <w:rPr>
          <w:rFonts w:asciiTheme="minorHAnsi" w:hAnsiTheme="minorHAnsi" w:cstheme="minorHAnsi"/>
        </w:rPr>
        <w:t>We will always ensure that the procedures outlined in Chapter 7 of the London Child Protection Procedures are adhered to and will seek appropriate advice from the Local Autho</w:t>
      </w:r>
      <w:r w:rsidR="00DF4AD9" w:rsidRPr="009C1285">
        <w:rPr>
          <w:rFonts w:asciiTheme="minorHAnsi" w:hAnsiTheme="minorHAnsi" w:cstheme="minorHAnsi"/>
        </w:rPr>
        <w:t>rity Designated Officer</w:t>
      </w:r>
      <w:r w:rsidR="009B0194">
        <w:rPr>
          <w:rFonts w:asciiTheme="minorHAnsi" w:hAnsiTheme="minorHAnsi" w:cstheme="minorHAnsi"/>
        </w:rPr>
        <w:t xml:space="preserve"> in Newham</w:t>
      </w:r>
      <w:r w:rsidR="00DF4AD9" w:rsidRPr="009C1285">
        <w:rPr>
          <w:rFonts w:asciiTheme="minorHAnsi" w:hAnsiTheme="minorHAnsi" w:cstheme="minorHAnsi"/>
        </w:rPr>
        <w:t xml:space="preserve"> (LADO) by telephone </w:t>
      </w:r>
      <w:r w:rsidR="00BB5928" w:rsidRPr="009C1285">
        <w:rPr>
          <w:rFonts w:asciiTheme="minorHAnsi" w:hAnsiTheme="minorHAnsi" w:cstheme="minorHAnsi"/>
        </w:rPr>
        <w:t xml:space="preserve">0203 373803 </w:t>
      </w:r>
      <w:r w:rsidR="00DF4AD9" w:rsidRPr="009C1285">
        <w:rPr>
          <w:rFonts w:asciiTheme="minorHAnsi" w:hAnsiTheme="minorHAnsi" w:cstheme="minorHAnsi"/>
        </w:rPr>
        <w:t xml:space="preserve">or email </w:t>
      </w:r>
      <w:hyperlink r:id="rId25" w:history="1">
        <w:r w:rsidR="0033629D" w:rsidRPr="009C1285">
          <w:rPr>
            <w:rStyle w:val="Hyperlink"/>
            <w:rFonts w:asciiTheme="minorHAnsi" w:hAnsiTheme="minorHAnsi" w:cstheme="minorHAnsi"/>
          </w:rPr>
          <w:t>cprt.lado@nwham.gov.uk</w:t>
        </w:r>
      </w:hyperlink>
      <w:r w:rsidR="009B0194">
        <w:rPr>
          <w:rStyle w:val="Hyperlink"/>
          <w:rFonts w:asciiTheme="minorHAnsi" w:hAnsiTheme="minorHAnsi" w:cstheme="minorHAnsi"/>
        </w:rPr>
        <w:t xml:space="preserve"> </w:t>
      </w:r>
    </w:p>
    <w:p w:rsidR="00AD4513" w:rsidRPr="009B0194" w:rsidRDefault="009B0194" w:rsidP="009B0194">
      <w:pPr>
        <w:pStyle w:val="s10"/>
        <w:spacing w:before="45" w:after="45"/>
        <w:jc w:val="both"/>
        <w:rPr>
          <w:rFonts w:asciiTheme="minorHAnsi" w:hAnsiTheme="minorHAnsi" w:cstheme="minorHAnsi"/>
          <w:color w:val="0000FF"/>
          <w:u w:val="single"/>
        </w:rPr>
      </w:pPr>
      <w:r w:rsidRPr="009B0194">
        <w:rPr>
          <w:rStyle w:val="Hyperlink"/>
          <w:rFonts w:asciiTheme="minorHAnsi" w:hAnsiTheme="minorHAnsi" w:cstheme="minorHAnsi"/>
          <w:color w:val="auto"/>
          <w:u w:val="none"/>
        </w:rPr>
        <w:t xml:space="preserve"> or in Redbridge by telephone020 8708 5350 or email </w:t>
      </w:r>
      <w:r w:rsidRPr="009B0194">
        <w:rPr>
          <w:rStyle w:val="Hyperlink"/>
          <w:rFonts w:asciiTheme="minorHAnsi" w:hAnsiTheme="minorHAnsi" w:cstheme="minorHAnsi"/>
        </w:rPr>
        <w:t>helen.curtis@redbridge.gov.uk</w:t>
      </w:r>
    </w:p>
    <w:p w:rsidR="00AD4513" w:rsidRPr="009C1285" w:rsidRDefault="00B52380" w:rsidP="00B52380">
      <w:pPr>
        <w:pStyle w:val="s10"/>
        <w:spacing w:before="45" w:after="45"/>
        <w:jc w:val="both"/>
        <w:rPr>
          <w:rFonts w:asciiTheme="minorHAnsi" w:hAnsiTheme="minorHAnsi" w:cstheme="minorHAnsi"/>
        </w:rPr>
      </w:pPr>
      <w:r w:rsidRPr="009C1285">
        <w:rPr>
          <w:rFonts w:asciiTheme="minorHAnsi" w:hAnsiTheme="minorHAnsi" w:cstheme="minorHAnsi"/>
        </w:rPr>
        <w:t>If an allegation is made or information is received about any member of staff or volunteer who works with children has</w:t>
      </w:r>
      <w:r w:rsidR="00AD4513" w:rsidRPr="009C1285">
        <w:rPr>
          <w:rFonts w:asciiTheme="minorHAnsi" w:hAnsiTheme="minorHAnsi" w:cstheme="minorHAnsi"/>
        </w:rPr>
        <w:t>:</w:t>
      </w:r>
    </w:p>
    <w:p w:rsidR="00EF6CD0" w:rsidRPr="009C1285" w:rsidRDefault="00AD4513" w:rsidP="00EF6CD0">
      <w:pPr>
        <w:pStyle w:val="s10"/>
        <w:numPr>
          <w:ilvl w:val="0"/>
          <w:numId w:val="37"/>
        </w:numPr>
        <w:spacing w:before="45" w:after="45"/>
        <w:rPr>
          <w:rFonts w:asciiTheme="minorHAnsi" w:hAnsiTheme="minorHAnsi" w:cstheme="minorHAnsi"/>
        </w:rPr>
      </w:pPr>
      <w:r w:rsidRPr="009C1285">
        <w:rPr>
          <w:rFonts w:asciiTheme="minorHAnsi" w:hAnsiTheme="minorHAnsi" w:cstheme="minorHAnsi"/>
        </w:rPr>
        <w:t>behaved in a way that has harmed a ch</w:t>
      </w:r>
      <w:r w:rsidR="00DF4AD9" w:rsidRPr="009C1285">
        <w:rPr>
          <w:rFonts w:asciiTheme="minorHAnsi" w:hAnsiTheme="minorHAnsi" w:cstheme="minorHAnsi"/>
        </w:rPr>
        <w:t>ild, or may have harmed a child;</w:t>
      </w:r>
    </w:p>
    <w:p w:rsidR="00EF6CD0" w:rsidRPr="009C1285" w:rsidRDefault="00EF6CD0" w:rsidP="00EF6CD0">
      <w:pPr>
        <w:pStyle w:val="s10"/>
        <w:numPr>
          <w:ilvl w:val="0"/>
          <w:numId w:val="37"/>
        </w:numPr>
        <w:spacing w:before="45" w:after="45"/>
        <w:rPr>
          <w:rFonts w:asciiTheme="minorHAnsi" w:hAnsiTheme="minorHAnsi" w:cstheme="minorHAnsi"/>
        </w:rPr>
      </w:pPr>
      <w:r w:rsidRPr="009C1285">
        <w:rPr>
          <w:rFonts w:asciiTheme="minorHAnsi" w:hAnsiTheme="minorHAnsi" w:cstheme="minorHAnsi"/>
        </w:rPr>
        <w:t>p</w:t>
      </w:r>
      <w:r w:rsidR="005836BE" w:rsidRPr="009C1285">
        <w:rPr>
          <w:rFonts w:asciiTheme="minorHAnsi" w:hAnsiTheme="minorHAnsi" w:cstheme="minorHAnsi"/>
        </w:rPr>
        <w:t>ossibly</w:t>
      </w:r>
      <w:r w:rsidR="00AD4513" w:rsidRPr="009C1285">
        <w:rPr>
          <w:rFonts w:asciiTheme="minorHAnsi" w:hAnsiTheme="minorHAnsi" w:cstheme="minorHAnsi"/>
        </w:rPr>
        <w:t xml:space="preserve"> committed a criminal offence against or related to a child</w:t>
      </w:r>
      <w:r w:rsidR="00206F2A" w:rsidRPr="009C1285">
        <w:rPr>
          <w:rFonts w:asciiTheme="minorHAnsi" w:hAnsiTheme="minorHAnsi" w:cstheme="minorHAnsi"/>
        </w:rPr>
        <w:t>;</w:t>
      </w:r>
    </w:p>
    <w:p w:rsidR="00EF6CD0" w:rsidRPr="009C1285" w:rsidRDefault="00AD4513" w:rsidP="00EF6CD0">
      <w:pPr>
        <w:pStyle w:val="s10"/>
        <w:numPr>
          <w:ilvl w:val="0"/>
          <w:numId w:val="37"/>
        </w:numPr>
        <w:spacing w:before="45" w:after="45"/>
        <w:rPr>
          <w:rFonts w:asciiTheme="minorHAnsi" w:hAnsiTheme="minorHAnsi" w:cstheme="minorHAnsi"/>
        </w:rPr>
      </w:pPr>
      <w:r w:rsidRPr="009C1285">
        <w:rPr>
          <w:rFonts w:asciiTheme="minorHAnsi" w:hAnsiTheme="minorHAnsi" w:cstheme="minorHAnsi"/>
        </w:rPr>
        <w:t>behaved towards a child or children in a way that ind</w:t>
      </w:r>
      <w:r w:rsidR="00DF4AD9" w:rsidRPr="009C1285">
        <w:rPr>
          <w:rFonts w:asciiTheme="minorHAnsi" w:hAnsiTheme="minorHAnsi" w:cstheme="minorHAnsi"/>
        </w:rPr>
        <w:t xml:space="preserve">icates they may pose a risk of </w:t>
      </w:r>
      <w:r w:rsidRPr="009C1285">
        <w:rPr>
          <w:rFonts w:asciiTheme="minorHAnsi" w:hAnsiTheme="minorHAnsi" w:cstheme="minorHAnsi"/>
        </w:rPr>
        <w:t>harm to children</w:t>
      </w:r>
      <w:r w:rsidR="00EF6CD0" w:rsidRPr="009C1285">
        <w:rPr>
          <w:rFonts w:asciiTheme="minorHAnsi" w:hAnsiTheme="minorHAnsi" w:cstheme="minorHAnsi"/>
        </w:rPr>
        <w:t>; or</w:t>
      </w:r>
    </w:p>
    <w:p w:rsidR="00EF6CD0" w:rsidRPr="009C1285" w:rsidRDefault="001E2AA6" w:rsidP="00EF6CD0">
      <w:pPr>
        <w:pStyle w:val="s10"/>
        <w:numPr>
          <w:ilvl w:val="0"/>
          <w:numId w:val="37"/>
        </w:numPr>
        <w:spacing w:before="45" w:after="45"/>
        <w:rPr>
          <w:rFonts w:asciiTheme="minorHAnsi" w:hAnsiTheme="minorHAnsi" w:cstheme="minorHAnsi"/>
        </w:rPr>
      </w:pPr>
      <w:r w:rsidRPr="009C1285">
        <w:rPr>
          <w:rFonts w:asciiTheme="minorHAnsi" w:hAnsiTheme="minorHAnsi" w:cstheme="minorHAnsi"/>
        </w:rPr>
        <w:t xml:space="preserve">behaved in a way </w:t>
      </w:r>
      <w:r w:rsidR="00EF6CD0" w:rsidRPr="009C1285">
        <w:rPr>
          <w:rFonts w:asciiTheme="minorHAnsi" w:hAnsiTheme="minorHAnsi" w:cstheme="minorHAnsi"/>
        </w:rPr>
        <w:t>that indicates they may not be</w:t>
      </w:r>
      <w:r w:rsidR="005501A7" w:rsidRPr="009C1285">
        <w:rPr>
          <w:rFonts w:asciiTheme="minorHAnsi" w:hAnsiTheme="minorHAnsi" w:cstheme="minorHAnsi"/>
        </w:rPr>
        <w:t xml:space="preserve"> suitable to work with children;</w:t>
      </w:r>
    </w:p>
    <w:p w:rsidR="00AD4513" w:rsidRPr="009C1285" w:rsidRDefault="007A42BE" w:rsidP="00EF6CD0">
      <w:pPr>
        <w:pStyle w:val="s10"/>
        <w:spacing w:before="45" w:after="45"/>
        <w:jc w:val="both"/>
        <w:rPr>
          <w:rFonts w:asciiTheme="minorHAnsi" w:hAnsiTheme="minorHAnsi" w:cstheme="minorHAnsi"/>
        </w:rPr>
      </w:pPr>
      <w:r w:rsidRPr="009C1285">
        <w:rPr>
          <w:rFonts w:asciiTheme="minorHAnsi" w:hAnsiTheme="minorHAnsi" w:cstheme="minorHAnsi"/>
        </w:rPr>
        <w:t>T</w:t>
      </w:r>
      <w:r w:rsidR="00AD4513" w:rsidRPr="009C1285">
        <w:rPr>
          <w:rFonts w:asciiTheme="minorHAnsi" w:hAnsiTheme="minorHAnsi" w:cstheme="minorHAnsi"/>
        </w:rPr>
        <w:t>he member of staff receiving the information should inform the Headteacher</w:t>
      </w:r>
      <w:r w:rsidR="00B52380" w:rsidRPr="009C1285">
        <w:rPr>
          <w:rFonts w:asciiTheme="minorHAnsi" w:hAnsiTheme="minorHAnsi" w:cstheme="minorHAnsi"/>
        </w:rPr>
        <w:t xml:space="preserve"> immediately. This includes concerns relating to agency and supply staff.</w:t>
      </w:r>
      <w:r w:rsidR="001B1641" w:rsidRPr="009C1285">
        <w:rPr>
          <w:rFonts w:asciiTheme="minorHAnsi" w:hAnsiTheme="minorHAnsi" w:cstheme="minorHAnsi"/>
        </w:rPr>
        <w:t xml:space="preserve">  </w:t>
      </w:r>
      <w:r w:rsidR="00AD4513" w:rsidRPr="009C1285">
        <w:rPr>
          <w:rFonts w:asciiTheme="minorHAnsi" w:hAnsiTheme="minorHAnsi" w:cstheme="minorHAnsi"/>
        </w:rPr>
        <w:t>Should an allegation be made against the Headteacher, this will be reported to the Chair</w:t>
      </w:r>
      <w:r w:rsidR="001B1641" w:rsidRPr="009C1285">
        <w:rPr>
          <w:rFonts w:asciiTheme="minorHAnsi" w:hAnsiTheme="minorHAnsi" w:cstheme="minorHAnsi"/>
        </w:rPr>
        <w:t xml:space="preserve"> of </w:t>
      </w:r>
      <w:r w:rsidR="001B1641" w:rsidRPr="009C1285">
        <w:rPr>
          <w:rFonts w:asciiTheme="minorHAnsi" w:hAnsiTheme="minorHAnsi" w:cstheme="minorHAnsi"/>
          <w:color w:val="000000" w:themeColor="text1"/>
        </w:rPr>
        <w:t>Governors</w:t>
      </w:r>
      <w:r w:rsidR="00DF4AD9" w:rsidRPr="009C1285">
        <w:rPr>
          <w:rFonts w:asciiTheme="minorHAnsi" w:hAnsiTheme="minorHAnsi" w:cstheme="minorHAnsi"/>
          <w:color w:val="000000" w:themeColor="text1"/>
        </w:rPr>
        <w:t>.</w:t>
      </w:r>
      <w:r w:rsidR="00DF4AD9" w:rsidRPr="009C1285">
        <w:rPr>
          <w:rFonts w:asciiTheme="minorHAnsi" w:hAnsiTheme="minorHAnsi" w:cstheme="minorHAnsi"/>
          <w:b/>
          <w:color w:val="000000" w:themeColor="text1"/>
        </w:rPr>
        <w:t xml:space="preserve"> </w:t>
      </w:r>
      <w:r w:rsidR="00DF4AD9" w:rsidRPr="009C1285">
        <w:rPr>
          <w:rFonts w:asciiTheme="minorHAnsi" w:hAnsiTheme="minorHAnsi" w:cstheme="minorHAnsi"/>
        </w:rPr>
        <w:t>In th</w:t>
      </w:r>
      <w:r w:rsidR="001B1641" w:rsidRPr="009C1285">
        <w:rPr>
          <w:rFonts w:asciiTheme="minorHAnsi" w:hAnsiTheme="minorHAnsi" w:cstheme="minorHAnsi"/>
        </w:rPr>
        <w:t xml:space="preserve">e event the Chair of </w:t>
      </w:r>
      <w:r w:rsidR="001B1641" w:rsidRPr="009C1285">
        <w:rPr>
          <w:rFonts w:asciiTheme="minorHAnsi" w:hAnsiTheme="minorHAnsi" w:cstheme="minorHAnsi"/>
          <w:color w:val="000000" w:themeColor="text1"/>
        </w:rPr>
        <w:t>Governors</w:t>
      </w:r>
      <w:r w:rsidR="00DF4AD9" w:rsidRPr="009C1285">
        <w:rPr>
          <w:rFonts w:asciiTheme="minorHAnsi" w:hAnsiTheme="minorHAnsi" w:cstheme="minorHAnsi"/>
          <w:color w:val="000000" w:themeColor="text1"/>
        </w:rPr>
        <w:t xml:space="preserve"> </w:t>
      </w:r>
      <w:r w:rsidR="00DF4AD9" w:rsidRPr="009C1285">
        <w:rPr>
          <w:rFonts w:asciiTheme="minorHAnsi" w:hAnsiTheme="minorHAnsi" w:cstheme="minorHAnsi"/>
        </w:rPr>
        <w:t>is not contactable the same day, the information must be passed to t</w:t>
      </w:r>
      <w:r w:rsidR="001B1641" w:rsidRPr="009C1285">
        <w:rPr>
          <w:rFonts w:asciiTheme="minorHAnsi" w:hAnsiTheme="minorHAnsi" w:cstheme="minorHAnsi"/>
        </w:rPr>
        <w:t>he Vice Chair</w:t>
      </w:r>
      <w:r w:rsidR="00DF4AD9" w:rsidRPr="009C1285">
        <w:rPr>
          <w:rFonts w:asciiTheme="minorHAnsi" w:hAnsiTheme="minorHAnsi" w:cstheme="minorHAnsi"/>
        </w:rPr>
        <w:t xml:space="preserve">. </w:t>
      </w:r>
      <w:r w:rsidR="00AD4513" w:rsidRPr="009C1285">
        <w:rPr>
          <w:rFonts w:asciiTheme="minorHAnsi" w:hAnsiTheme="minorHAnsi" w:cstheme="minorHAnsi"/>
        </w:rPr>
        <w:t xml:space="preserve">The Headteacher or </w:t>
      </w:r>
      <w:r w:rsidR="00AD4513" w:rsidRPr="009C1285">
        <w:rPr>
          <w:rFonts w:asciiTheme="minorHAnsi" w:hAnsiTheme="minorHAnsi" w:cstheme="minorHAnsi"/>
          <w:color w:val="000000" w:themeColor="text1"/>
        </w:rPr>
        <w:t xml:space="preserve">Chair of </w:t>
      </w:r>
      <w:r w:rsidR="005836BE" w:rsidRPr="009C1285">
        <w:rPr>
          <w:rFonts w:asciiTheme="minorHAnsi" w:hAnsiTheme="minorHAnsi" w:cstheme="minorHAnsi"/>
          <w:color w:val="000000" w:themeColor="text1"/>
        </w:rPr>
        <w:t>Governors</w:t>
      </w:r>
      <w:r w:rsidR="00AD4513" w:rsidRPr="009C1285">
        <w:rPr>
          <w:rFonts w:asciiTheme="minorHAnsi" w:hAnsiTheme="minorHAnsi" w:cstheme="minorHAnsi"/>
        </w:rPr>
        <w:t xml:space="preserve"> will seek advice from the LADO within one</w:t>
      </w:r>
      <w:r w:rsidR="00DF4AD9" w:rsidRPr="009C1285">
        <w:rPr>
          <w:rFonts w:asciiTheme="minorHAnsi" w:hAnsiTheme="minorHAnsi" w:cstheme="minorHAnsi"/>
        </w:rPr>
        <w:t xml:space="preserve"> working day. No member of staff will undertake further investigations before seeking advice from the LADO</w:t>
      </w:r>
      <w:r w:rsidR="00AD4513" w:rsidRPr="009C1285">
        <w:rPr>
          <w:rFonts w:asciiTheme="minorHAnsi" w:hAnsiTheme="minorHAnsi" w:cstheme="minorHAnsi"/>
        </w:rPr>
        <w:t>.</w:t>
      </w:r>
    </w:p>
    <w:p w:rsidR="004E00C9" w:rsidRPr="009C1285" w:rsidRDefault="004E00C9" w:rsidP="00EF6CD0">
      <w:pPr>
        <w:pStyle w:val="s10"/>
        <w:spacing w:before="45" w:after="45"/>
        <w:jc w:val="both"/>
        <w:rPr>
          <w:rFonts w:asciiTheme="minorHAnsi" w:hAnsiTheme="minorHAnsi" w:cstheme="minorHAnsi"/>
        </w:rPr>
      </w:pPr>
      <w:r w:rsidRPr="009C1285">
        <w:rPr>
          <w:rFonts w:asciiTheme="minorHAnsi" w:hAnsiTheme="minorHAnsi" w:cstheme="minorHAnsi"/>
        </w:rPr>
        <w:t xml:space="preserve">If staff have a safeguarding concern or an allegation about another member of staff (including supply staff, volunteers or contractors) that does not meet the harm threshold, then this should be shared in accordance with the </w:t>
      </w:r>
      <w:r w:rsidR="009C1285">
        <w:rPr>
          <w:rFonts w:asciiTheme="minorHAnsi" w:hAnsiTheme="minorHAnsi" w:cstheme="minorHAnsi"/>
        </w:rPr>
        <w:t>Trust</w:t>
      </w:r>
      <w:r w:rsidRPr="009C1285">
        <w:rPr>
          <w:rFonts w:asciiTheme="minorHAnsi" w:hAnsiTheme="minorHAnsi" w:cstheme="minorHAnsi"/>
        </w:rPr>
        <w:t xml:space="preserve"> or college </w:t>
      </w:r>
      <w:r w:rsidRPr="009C1285">
        <w:rPr>
          <w:rFonts w:asciiTheme="minorHAnsi" w:hAnsiTheme="minorHAnsi" w:cstheme="minorHAnsi"/>
          <w:b/>
        </w:rPr>
        <w:t>low-level concerns policy</w:t>
      </w:r>
      <w:r w:rsidRPr="009C1285">
        <w:rPr>
          <w:rFonts w:asciiTheme="minorHAnsi" w:hAnsiTheme="minorHAnsi" w:cstheme="minorHAnsi"/>
        </w:rPr>
        <w:t xml:space="preserve">. Further details can be found in </w:t>
      </w:r>
      <w:r w:rsidR="00755694" w:rsidRPr="009C1285">
        <w:rPr>
          <w:rFonts w:asciiTheme="minorHAnsi" w:hAnsiTheme="minorHAnsi" w:cstheme="minorHAnsi"/>
        </w:rPr>
        <w:t xml:space="preserve">our Recruitment Policy and in </w:t>
      </w:r>
      <w:r w:rsidRPr="009C1285">
        <w:rPr>
          <w:rFonts w:asciiTheme="minorHAnsi" w:hAnsiTheme="minorHAnsi" w:cstheme="minorHAnsi"/>
        </w:rPr>
        <w:t>Part four of the DFE guidance</w:t>
      </w:r>
      <w:r w:rsidR="00755694" w:rsidRPr="009C1285">
        <w:rPr>
          <w:rFonts w:asciiTheme="minorHAnsi" w:hAnsiTheme="minorHAnsi" w:cstheme="minorHAnsi"/>
        </w:rPr>
        <w:t xml:space="preserve"> on Safeguarding.</w:t>
      </w:r>
    </w:p>
    <w:p w:rsidR="00AD4513" w:rsidRPr="009C1285" w:rsidRDefault="00AD4513" w:rsidP="001B1641">
      <w:pPr>
        <w:pStyle w:val="s10"/>
        <w:spacing w:before="45" w:after="45"/>
        <w:jc w:val="both"/>
        <w:rPr>
          <w:rFonts w:asciiTheme="minorHAnsi" w:hAnsiTheme="minorHAnsi" w:cstheme="minorHAnsi"/>
        </w:rPr>
      </w:pPr>
      <w:r w:rsidRPr="009C1285">
        <w:rPr>
          <w:rFonts w:asciiTheme="minorHAnsi" w:hAnsiTheme="minorHAnsi" w:cstheme="minorHAnsi"/>
        </w:rPr>
        <w:t>Any member of staff or volunteer who does not feel co</w:t>
      </w:r>
      <w:r w:rsidR="00DF4AD9" w:rsidRPr="009C1285">
        <w:rPr>
          <w:rFonts w:asciiTheme="minorHAnsi" w:hAnsiTheme="minorHAnsi" w:cstheme="minorHAnsi"/>
        </w:rPr>
        <w:t xml:space="preserve">nfident to raise concerns </w:t>
      </w:r>
      <w:r w:rsidR="001B1641" w:rsidRPr="009C1285">
        <w:rPr>
          <w:rFonts w:asciiTheme="minorHAnsi" w:hAnsiTheme="minorHAnsi" w:cstheme="minorHAnsi"/>
        </w:rPr>
        <w:t xml:space="preserve">within the </w:t>
      </w:r>
      <w:r w:rsidR="009C1285">
        <w:rPr>
          <w:rFonts w:asciiTheme="minorHAnsi" w:hAnsiTheme="minorHAnsi" w:cstheme="minorHAnsi"/>
        </w:rPr>
        <w:t>Trust</w:t>
      </w:r>
      <w:r w:rsidR="001B1641" w:rsidRPr="009C1285">
        <w:rPr>
          <w:rFonts w:asciiTheme="minorHAnsi" w:hAnsiTheme="minorHAnsi" w:cstheme="minorHAnsi"/>
        </w:rPr>
        <w:t xml:space="preserve"> </w:t>
      </w:r>
      <w:r w:rsidRPr="009C1285">
        <w:rPr>
          <w:rFonts w:asciiTheme="minorHAnsi" w:hAnsiTheme="minorHAnsi" w:cstheme="minorHAnsi"/>
        </w:rPr>
        <w:t>sho</w:t>
      </w:r>
      <w:r w:rsidR="001B1641" w:rsidRPr="009C1285">
        <w:rPr>
          <w:rFonts w:asciiTheme="minorHAnsi" w:hAnsiTheme="minorHAnsi" w:cstheme="minorHAnsi"/>
        </w:rPr>
        <w:t xml:space="preserve">uld contact the LADO directly. </w:t>
      </w:r>
      <w:r w:rsidR="00DF4AD9" w:rsidRPr="009C1285">
        <w:rPr>
          <w:rFonts w:asciiTheme="minorHAnsi" w:hAnsiTheme="minorHAnsi" w:cstheme="minorHAnsi"/>
        </w:rPr>
        <w:t xml:space="preserve"> Please refer to section 1</w:t>
      </w:r>
      <w:r w:rsidR="001E2AA6" w:rsidRPr="009C1285">
        <w:rPr>
          <w:rFonts w:asciiTheme="minorHAnsi" w:hAnsiTheme="minorHAnsi" w:cstheme="minorHAnsi"/>
        </w:rPr>
        <w:t>1</w:t>
      </w:r>
      <w:r w:rsidR="00DF4AD9" w:rsidRPr="009C1285">
        <w:rPr>
          <w:rFonts w:asciiTheme="minorHAnsi" w:hAnsiTheme="minorHAnsi" w:cstheme="minorHAnsi"/>
        </w:rPr>
        <w:t xml:space="preserve"> of this policy.</w:t>
      </w:r>
    </w:p>
    <w:p w:rsidR="00B0283B" w:rsidRPr="009C1285" w:rsidRDefault="00AD4513" w:rsidP="001B1641">
      <w:pPr>
        <w:pStyle w:val="s10"/>
        <w:spacing w:before="45" w:after="45"/>
        <w:jc w:val="both"/>
        <w:rPr>
          <w:rStyle w:val="s4"/>
          <w:rFonts w:asciiTheme="minorHAnsi" w:hAnsiTheme="minorHAnsi" w:cstheme="minorHAnsi"/>
        </w:rPr>
      </w:pPr>
      <w:r w:rsidRPr="009C1285">
        <w:rPr>
          <w:rFonts w:asciiTheme="minorHAnsi" w:hAnsiTheme="minorHAnsi" w:cstheme="minorHAnsi"/>
        </w:rPr>
        <w:t xml:space="preserve">The </w:t>
      </w:r>
      <w:r w:rsidR="009C1285">
        <w:rPr>
          <w:rFonts w:asciiTheme="minorHAnsi" w:hAnsiTheme="minorHAnsi" w:cstheme="minorHAnsi"/>
        </w:rPr>
        <w:t>Trust</w:t>
      </w:r>
      <w:r w:rsidRPr="009C1285">
        <w:rPr>
          <w:rFonts w:asciiTheme="minorHAnsi" w:hAnsiTheme="minorHAnsi" w:cstheme="minorHAnsi"/>
        </w:rPr>
        <w:t xml:space="preserve"> has a legal duty to refer to the Disclosure a</w:t>
      </w:r>
      <w:r w:rsidR="00DF4AD9" w:rsidRPr="009C1285">
        <w:rPr>
          <w:rFonts w:asciiTheme="minorHAnsi" w:hAnsiTheme="minorHAnsi" w:cstheme="minorHAnsi"/>
        </w:rPr>
        <w:t xml:space="preserve">nd Barring Service (DBS) anyone </w:t>
      </w:r>
      <w:r w:rsidRPr="009C1285">
        <w:rPr>
          <w:rFonts w:asciiTheme="minorHAnsi" w:hAnsiTheme="minorHAnsi" w:cstheme="minorHAnsi"/>
        </w:rPr>
        <w:t>who has harmed, or poses a risk of harm, to a child, or if there is reason to believe the</w:t>
      </w:r>
      <w:r w:rsidR="00DF4AD9" w:rsidRPr="009C1285">
        <w:rPr>
          <w:rFonts w:asciiTheme="minorHAnsi" w:hAnsiTheme="minorHAnsi" w:cstheme="minorHAnsi"/>
        </w:rPr>
        <w:t xml:space="preserve"> </w:t>
      </w:r>
      <w:r w:rsidRPr="009C1285">
        <w:rPr>
          <w:rFonts w:asciiTheme="minorHAnsi" w:hAnsiTheme="minorHAnsi" w:cstheme="minorHAnsi"/>
        </w:rPr>
        <w:t>member of staff has committed one of a number of listed offences, and who has been</w:t>
      </w:r>
      <w:r w:rsidR="00DF4AD9" w:rsidRPr="009C1285">
        <w:rPr>
          <w:rFonts w:asciiTheme="minorHAnsi" w:hAnsiTheme="minorHAnsi" w:cstheme="minorHAnsi"/>
        </w:rPr>
        <w:t xml:space="preserve"> </w:t>
      </w:r>
      <w:r w:rsidRPr="009C1285">
        <w:rPr>
          <w:rFonts w:asciiTheme="minorHAnsi" w:hAnsiTheme="minorHAnsi" w:cstheme="minorHAnsi"/>
        </w:rPr>
        <w:t>removed from working (paid or unpaid) in regulated activ</w:t>
      </w:r>
      <w:r w:rsidR="00DF4AD9" w:rsidRPr="009C1285">
        <w:rPr>
          <w:rFonts w:asciiTheme="minorHAnsi" w:hAnsiTheme="minorHAnsi" w:cstheme="minorHAnsi"/>
        </w:rPr>
        <w:t xml:space="preserve">ity, or would have been removed </w:t>
      </w:r>
      <w:r w:rsidRPr="009C1285">
        <w:rPr>
          <w:rFonts w:asciiTheme="minorHAnsi" w:hAnsiTheme="minorHAnsi" w:cstheme="minorHAnsi"/>
        </w:rPr>
        <w:t>had they not left. The DBS will consider whether to bar the person</w:t>
      </w:r>
      <w:r w:rsidR="001B1641" w:rsidRPr="009C1285">
        <w:rPr>
          <w:rFonts w:asciiTheme="minorHAnsi" w:hAnsiTheme="minorHAnsi" w:cstheme="minorHAnsi"/>
        </w:rPr>
        <w:t xml:space="preserve"> from regulated activity</w:t>
      </w:r>
      <w:r w:rsidRPr="009C1285">
        <w:rPr>
          <w:rFonts w:asciiTheme="minorHAnsi" w:hAnsiTheme="minorHAnsi" w:cstheme="minorHAnsi"/>
        </w:rPr>
        <w:t>. If these circumstances</w:t>
      </w:r>
      <w:r w:rsidR="00DF4AD9" w:rsidRPr="009C1285">
        <w:rPr>
          <w:rFonts w:asciiTheme="minorHAnsi" w:hAnsiTheme="minorHAnsi" w:cstheme="minorHAnsi"/>
        </w:rPr>
        <w:t xml:space="preserve"> </w:t>
      </w:r>
      <w:r w:rsidRPr="009C1285">
        <w:rPr>
          <w:rFonts w:asciiTheme="minorHAnsi" w:hAnsiTheme="minorHAnsi" w:cstheme="minorHAnsi"/>
        </w:rPr>
        <w:t xml:space="preserve">arise in relation to a member of staff at </w:t>
      </w:r>
      <w:r w:rsidR="009C1285" w:rsidRPr="009C1285">
        <w:rPr>
          <w:rFonts w:asciiTheme="minorHAnsi" w:hAnsiTheme="minorHAnsi" w:cstheme="minorHAnsi"/>
        </w:rPr>
        <w:t>The Trust</w:t>
      </w:r>
      <w:r w:rsidRPr="009C1285">
        <w:rPr>
          <w:rFonts w:asciiTheme="minorHAnsi" w:hAnsiTheme="minorHAnsi" w:cstheme="minorHAnsi"/>
        </w:rPr>
        <w:t>, a r</w:t>
      </w:r>
      <w:r w:rsidR="00DF4AD9" w:rsidRPr="009C1285">
        <w:rPr>
          <w:rFonts w:asciiTheme="minorHAnsi" w:hAnsiTheme="minorHAnsi" w:cstheme="minorHAnsi"/>
        </w:rPr>
        <w:t xml:space="preserve">eferral will be made as soon as </w:t>
      </w:r>
      <w:r w:rsidRPr="009C1285">
        <w:rPr>
          <w:rFonts w:asciiTheme="minorHAnsi" w:hAnsiTheme="minorHAnsi" w:cstheme="minorHAnsi"/>
        </w:rPr>
        <w:t>possible after the resignation or removal of the individual</w:t>
      </w:r>
      <w:r w:rsidR="00DF4AD9" w:rsidRPr="009C1285">
        <w:rPr>
          <w:rFonts w:asciiTheme="minorHAnsi" w:hAnsiTheme="minorHAnsi" w:cstheme="minorHAnsi"/>
        </w:rPr>
        <w:t xml:space="preserve"> in accordance with advice from </w:t>
      </w:r>
      <w:r w:rsidRPr="009C1285">
        <w:rPr>
          <w:rFonts w:asciiTheme="minorHAnsi" w:hAnsiTheme="minorHAnsi" w:cstheme="minorHAnsi"/>
        </w:rPr>
        <w:t xml:space="preserve">the LADO and/or </w:t>
      </w:r>
      <w:r w:rsidR="00F15794" w:rsidRPr="009C1285">
        <w:rPr>
          <w:rFonts w:asciiTheme="minorHAnsi" w:hAnsiTheme="minorHAnsi" w:cstheme="minorHAnsi"/>
        </w:rPr>
        <w:t xml:space="preserve">the </w:t>
      </w:r>
      <w:r w:rsidRPr="009C1285">
        <w:rPr>
          <w:rFonts w:asciiTheme="minorHAnsi" w:hAnsiTheme="minorHAnsi" w:cstheme="minorHAnsi"/>
        </w:rPr>
        <w:t>HR</w:t>
      </w:r>
      <w:r w:rsidR="00F15794" w:rsidRPr="009C1285">
        <w:rPr>
          <w:rFonts w:asciiTheme="minorHAnsi" w:hAnsiTheme="minorHAnsi" w:cstheme="minorHAnsi"/>
        </w:rPr>
        <w:t xml:space="preserve"> department</w:t>
      </w:r>
      <w:r w:rsidRPr="009C1285">
        <w:rPr>
          <w:rFonts w:asciiTheme="minorHAnsi" w:hAnsiTheme="minorHAnsi" w:cstheme="minorHAnsi"/>
        </w:rPr>
        <w:t>.</w:t>
      </w:r>
    </w:p>
    <w:p w:rsidR="000D235D" w:rsidRPr="009C1285" w:rsidRDefault="0016404E" w:rsidP="000D235D">
      <w:pPr>
        <w:pStyle w:val="s13"/>
        <w:spacing w:before="45" w:beforeAutospacing="0" w:after="45" w:afterAutospacing="0"/>
        <w:rPr>
          <w:rFonts w:asciiTheme="minorHAnsi" w:hAnsiTheme="minorHAnsi" w:cstheme="minorHAnsi"/>
        </w:rPr>
      </w:pPr>
      <w:r w:rsidRPr="009C1285">
        <w:rPr>
          <w:rStyle w:val="s4"/>
          <w:rFonts w:asciiTheme="minorHAnsi" w:hAnsiTheme="minorHAnsi" w:cstheme="minorHAnsi"/>
          <w:b/>
          <w:bCs/>
        </w:rPr>
        <w:t>11</w:t>
      </w:r>
      <w:r w:rsidR="00244C58" w:rsidRPr="009C1285">
        <w:rPr>
          <w:rStyle w:val="s4"/>
          <w:rFonts w:asciiTheme="minorHAnsi" w:hAnsiTheme="minorHAnsi" w:cstheme="minorHAnsi"/>
          <w:b/>
          <w:bCs/>
        </w:rPr>
        <w:t>.</w:t>
      </w:r>
      <w:r w:rsidR="00244C58" w:rsidRPr="009C1285">
        <w:rPr>
          <w:rFonts w:asciiTheme="minorHAnsi" w:hAnsiTheme="minorHAnsi" w:cstheme="minorHAnsi"/>
        </w:rPr>
        <w:t>​</w:t>
      </w:r>
      <w:r w:rsidR="008D0646" w:rsidRPr="009C1285">
        <w:rPr>
          <w:rFonts w:asciiTheme="minorHAnsi" w:hAnsiTheme="minorHAnsi" w:cstheme="minorHAnsi"/>
        </w:rPr>
        <w:t xml:space="preserve"> </w:t>
      </w:r>
      <w:r w:rsidR="005D3DAA" w:rsidRPr="009C1285">
        <w:rPr>
          <w:rStyle w:val="s4"/>
          <w:rFonts w:asciiTheme="minorHAnsi" w:hAnsiTheme="minorHAnsi" w:cstheme="minorHAnsi"/>
          <w:b/>
          <w:bCs/>
        </w:rPr>
        <w:t>Whistleblowing</w:t>
      </w:r>
      <w:r w:rsidR="006B6E84" w:rsidRPr="009C1285">
        <w:rPr>
          <w:rStyle w:val="s4"/>
          <w:rFonts w:asciiTheme="minorHAnsi" w:hAnsiTheme="minorHAnsi" w:cstheme="minorHAnsi"/>
          <w:b/>
          <w:bCs/>
        </w:rPr>
        <w:t xml:space="preserve"> </w:t>
      </w:r>
    </w:p>
    <w:p w:rsidR="000D235D" w:rsidRPr="009C1285" w:rsidRDefault="000D235D" w:rsidP="00B0283B">
      <w:pPr>
        <w:pStyle w:val="s13"/>
        <w:spacing w:before="45" w:beforeAutospacing="0" w:after="45" w:afterAutospacing="0"/>
        <w:jc w:val="both"/>
        <w:rPr>
          <w:rFonts w:asciiTheme="minorHAnsi" w:hAnsiTheme="minorHAnsi" w:cstheme="minorHAnsi"/>
        </w:rPr>
      </w:pPr>
    </w:p>
    <w:p w:rsidR="00C04E8B" w:rsidRPr="009C1285" w:rsidRDefault="00C04E8B" w:rsidP="00E9486F">
      <w:pPr>
        <w:pStyle w:val="s13"/>
        <w:spacing w:before="45" w:beforeAutospacing="0" w:after="45" w:afterAutospacing="0"/>
        <w:jc w:val="both"/>
        <w:rPr>
          <w:rFonts w:asciiTheme="minorHAnsi" w:hAnsiTheme="minorHAnsi" w:cstheme="minorHAnsi"/>
        </w:rPr>
      </w:pPr>
      <w:r w:rsidRPr="009C1285">
        <w:rPr>
          <w:rFonts w:asciiTheme="minorHAnsi" w:hAnsiTheme="minorHAnsi" w:cstheme="minorHAnsi"/>
        </w:rPr>
        <w:t xml:space="preserve">Whistleblowing is </w:t>
      </w:r>
      <w:r w:rsidR="00E9486F" w:rsidRPr="009C1285">
        <w:rPr>
          <w:rFonts w:asciiTheme="minorHAnsi" w:hAnsiTheme="minorHAnsi" w:cstheme="minorHAnsi"/>
        </w:rPr>
        <w:t xml:space="preserve">defined as </w:t>
      </w:r>
      <w:r w:rsidRPr="009C1285">
        <w:rPr>
          <w:rFonts w:asciiTheme="minorHAnsi" w:hAnsiTheme="minorHAnsi" w:cstheme="minorHAnsi"/>
        </w:rPr>
        <w:t>‘</w:t>
      </w:r>
      <w:r w:rsidRPr="009C1285">
        <w:rPr>
          <w:rFonts w:asciiTheme="minorHAnsi" w:hAnsiTheme="minorHAnsi" w:cstheme="minorHAnsi"/>
          <w:i/>
        </w:rPr>
        <w:t>making a disclosure in the public interest’</w:t>
      </w:r>
      <w:r w:rsidRPr="009C1285">
        <w:rPr>
          <w:rFonts w:asciiTheme="minorHAnsi" w:hAnsiTheme="minorHAnsi" w:cstheme="minorHAnsi"/>
        </w:rPr>
        <w:t xml:space="preserve"> and occurs when a worker (or member of the wider </w:t>
      </w:r>
      <w:r w:rsidR="009C1285">
        <w:rPr>
          <w:rFonts w:asciiTheme="minorHAnsi" w:hAnsiTheme="minorHAnsi" w:cstheme="minorHAnsi"/>
        </w:rPr>
        <w:t>Trust</w:t>
      </w:r>
      <w:r w:rsidRPr="009C1285">
        <w:rPr>
          <w:rFonts w:asciiTheme="minorHAnsi" w:hAnsiTheme="minorHAnsi" w:cstheme="minorHAnsi"/>
        </w:rPr>
        <w:t xml:space="preserve"> community) raises a concern about danger or illegality that affects others, for example pupils in the </w:t>
      </w:r>
      <w:r w:rsidR="009C1285">
        <w:rPr>
          <w:rFonts w:asciiTheme="minorHAnsi" w:hAnsiTheme="minorHAnsi" w:cstheme="minorHAnsi"/>
        </w:rPr>
        <w:t>Trust</w:t>
      </w:r>
      <w:r w:rsidRPr="009C1285">
        <w:rPr>
          <w:rFonts w:asciiTheme="minorHAnsi" w:hAnsiTheme="minorHAnsi" w:cstheme="minorHAnsi"/>
        </w:rPr>
        <w:t xml:space="preserve"> or members of the public.</w:t>
      </w:r>
    </w:p>
    <w:p w:rsidR="00477493" w:rsidRPr="009C1285" w:rsidRDefault="00477493" w:rsidP="00E9486F">
      <w:pPr>
        <w:pStyle w:val="s13"/>
        <w:spacing w:before="45" w:beforeAutospacing="0" w:after="45" w:afterAutospacing="0"/>
        <w:jc w:val="both"/>
        <w:rPr>
          <w:rFonts w:asciiTheme="minorHAnsi" w:hAnsiTheme="minorHAnsi" w:cstheme="minorHAnsi"/>
        </w:rPr>
      </w:pPr>
    </w:p>
    <w:p w:rsidR="00477493" w:rsidRPr="009C1285" w:rsidRDefault="00477493" w:rsidP="00E9486F">
      <w:pPr>
        <w:pStyle w:val="s13"/>
        <w:spacing w:before="0" w:beforeAutospacing="0" w:after="0" w:afterAutospacing="0"/>
        <w:jc w:val="both"/>
        <w:rPr>
          <w:rFonts w:asciiTheme="minorHAnsi" w:hAnsiTheme="minorHAnsi" w:cstheme="minorHAnsi"/>
        </w:rPr>
      </w:pPr>
      <w:r w:rsidRPr="009C1285">
        <w:rPr>
          <w:rStyle w:val="s8"/>
          <w:rFonts w:asciiTheme="minorHAnsi" w:hAnsiTheme="minorHAnsi" w:cstheme="minorHAnsi"/>
        </w:rPr>
        <w:t xml:space="preserve">All staff </w:t>
      </w:r>
      <w:r w:rsidR="00A32274" w:rsidRPr="009C1285">
        <w:rPr>
          <w:rStyle w:val="s8"/>
          <w:rFonts w:asciiTheme="minorHAnsi" w:hAnsiTheme="minorHAnsi" w:cstheme="minorHAnsi"/>
        </w:rPr>
        <w:t xml:space="preserve">members </w:t>
      </w:r>
      <w:r w:rsidRPr="009C1285">
        <w:rPr>
          <w:rStyle w:val="s8"/>
          <w:rFonts w:asciiTheme="minorHAnsi" w:hAnsiTheme="minorHAnsi" w:cstheme="minorHAnsi"/>
        </w:rPr>
        <w:t xml:space="preserve">are made aware of the duty to raise concerns about the attitude or actions of staff in line with the </w:t>
      </w:r>
      <w:r w:rsidR="009C1285">
        <w:rPr>
          <w:rStyle w:val="s8"/>
          <w:rFonts w:asciiTheme="minorHAnsi" w:hAnsiTheme="minorHAnsi" w:cstheme="minorHAnsi"/>
        </w:rPr>
        <w:t>Trust</w:t>
      </w:r>
      <w:r w:rsidRPr="009C1285">
        <w:rPr>
          <w:rStyle w:val="s8"/>
          <w:rFonts w:asciiTheme="minorHAnsi" w:hAnsiTheme="minorHAnsi" w:cstheme="minorHAnsi"/>
        </w:rPr>
        <w:t xml:space="preserve">’s Code of Conduct </w:t>
      </w:r>
      <w:r w:rsidR="00E9486F" w:rsidRPr="009C1285">
        <w:rPr>
          <w:rStyle w:val="s8"/>
          <w:rFonts w:asciiTheme="minorHAnsi" w:hAnsiTheme="minorHAnsi" w:cstheme="minorHAnsi"/>
        </w:rPr>
        <w:t>and</w:t>
      </w:r>
      <w:r w:rsidRPr="009C1285">
        <w:rPr>
          <w:rStyle w:val="s8"/>
          <w:rFonts w:asciiTheme="minorHAnsi" w:hAnsiTheme="minorHAnsi" w:cstheme="minorHAnsi"/>
        </w:rPr>
        <w:t xml:space="preserve"> Whistleblowing policy.</w:t>
      </w:r>
      <w:r w:rsidRPr="009C1285">
        <w:rPr>
          <w:rFonts w:asciiTheme="minorHAnsi" w:hAnsiTheme="minorHAnsi" w:cstheme="minorHAnsi"/>
        </w:rPr>
        <w:t> </w:t>
      </w:r>
    </w:p>
    <w:p w:rsidR="00477493" w:rsidRPr="009C1285" w:rsidRDefault="00477493" w:rsidP="00E9486F">
      <w:pPr>
        <w:pStyle w:val="s13"/>
        <w:spacing w:before="45" w:beforeAutospacing="0" w:after="45" w:afterAutospacing="0"/>
        <w:jc w:val="both"/>
        <w:rPr>
          <w:rStyle w:val="s8"/>
          <w:rFonts w:asciiTheme="minorHAnsi" w:hAnsiTheme="minorHAnsi" w:cstheme="minorHAnsi"/>
        </w:rPr>
      </w:pPr>
    </w:p>
    <w:p w:rsidR="00E9486F" w:rsidRPr="009C1285" w:rsidRDefault="00477493" w:rsidP="00477493">
      <w:pPr>
        <w:pStyle w:val="s13"/>
        <w:spacing w:before="0" w:beforeAutospacing="0" w:after="0" w:afterAutospacing="0"/>
        <w:jc w:val="both"/>
        <w:rPr>
          <w:rStyle w:val="s8"/>
          <w:rFonts w:asciiTheme="minorHAnsi" w:hAnsiTheme="minorHAnsi" w:cstheme="minorHAnsi"/>
        </w:rPr>
      </w:pPr>
      <w:r w:rsidRPr="009C1285">
        <w:rPr>
          <w:rStyle w:val="s8"/>
          <w:rFonts w:asciiTheme="minorHAnsi" w:hAnsiTheme="minorHAnsi" w:cstheme="minorHAnsi"/>
        </w:rPr>
        <w:t xml:space="preserve">We want everyone to feel able to report any child protection </w:t>
      </w:r>
      <w:r w:rsidR="00E9486F" w:rsidRPr="009C1285">
        <w:rPr>
          <w:rStyle w:val="s8"/>
          <w:rFonts w:asciiTheme="minorHAnsi" w:hAnsiTheme="minorHAnsi" w:cstheme="minorHAnsi"/>
        </w:rPr>
        <w:t>or</w:t>
      </w:r>
      <w:r w:rsidRPr="009C1285">
        <w:rPr>
          <w:rStyle w:val="s8"/>
          <w:rFonts w:asciiTheme="minorHAnsi" w:hAnsiTheme="minorHAnsi" w:cstheme="minorHAnsi"/>
        </w:rPr>
        <w:t xml:space="preserve"> safeguarding concerns. </w:t>
      </w:r>
      <w:r w:rsidR="001B1641" w:rsidRPr="009C1285">
        <w:rPr>
          <w:rStyle w:val="s8"/>
          <w:rFonts w:asciiTheme="minorHAnsi" w:hAnsiTheme="minorHAnsi" w:cstheme="minorHAnsi"/>
        </w:rPr>
        <w:t xml:space="preserve"> More information is available called Advice for Whistleblowing in Maintained </w:t>
      </w:r>
      <w:r w:rsidR="009C1285">
        <w:rPr>
          <w:rStyle w:val="s8"/>
          <w:rFonts w:asciiTheme="minorHAnsi" w:hAnsiTheme="minorHAnsi" w:cstheme="minorHAnsi"/>
        </w:rPr>
        <w:t>Trust</w:t>
      </w:r>
      <w:r w:rsidR="001B1641" w:rsidRPr="009C1285">
        <w:rPr>
          <w:rStyle w:val="s8"/>
          <w:rFonts w:asciiTheme="minorHAnsi" w:hAnsiTheme="minorHAnsi" w:cstheme="minorHAnsi"/>
        </w:rPr>
        <w:t xml:space="preserve">s (DfE 2014). </w:t>
      </w:r>
      <w:r w:rsidRPr="009C1285">
        <w:rPr>
          <w:rStyle w:val="s8"/>
          <w:rFonts w:asciiTheme="minorHAnsi" w:hAnsiTheme="minorHAnsi" w:cstheme="minorHAnsi"/>
        </w:rPr>
        <w:t xml:space="preserve"> However, for </w:t>
      </w:r>
      <w:r w:rsidR="00744B78" w:rsidRPr="009C1285">
        <w:rPr>
          <w:rStyle w:val="s8"/>
          <w:rFonts w:asciiTheme="minorHAnsi" w:hAnsiTheme="minorHAnsi" w:cstheme="minorHAnsi"/>
        </w:rPr>
        <w:t>members of staff</w:t>
      </w:r>
      <w:r w:rsidRPr="009C1285">
        <w:rPr>
          <w:rStyle w:val="s8"/>
          <w:rFonts w:asciiTheme="minorHAnsi" w:hAnsiTheme="minorHAnsi" w:cstheme="minorHAnsi"/>
        </w:rPr>
        <w:t xml:space="preserve"> who feel </w:t>
      </w:r>
      <w:r w:rsidR="00CF29B8" w:rsidRPr="009C1285">
        <w:rPr>
          <w:rStyle w:val="s8"/>
          <w:rFonts w:asciiTheme="minorHAnsi" w:hAnsiTheme="minorHAnsi" w:cstheme="minorHAnsi"/>
        </w:rPr>
        <w:t>un</w:t>
      </w:r>
      <w:r w:rsidRPr="009C1285">
        <w:rPr>
          <w:rStyle w:val="s8"/>
          <w:rFonts w:asciiTheme="minorHAnsi" w:hAnsiTheme="minorHAnsi" w:cstheme="minorHAnsi"/>
        </w:rPr>
        <w:t>able to raise these concerns internally</w:t>
      </w:r>
      <w:r w:rsidR="00744B78" w:rsidRPr="009C1285">
        <w:rPr>
          <w:rStyle w:val="s8"/>
          <w:rFonts w:asciiTheme="minorHAnsi" w:hAnsiTheme="minorHAnsi" w:cstheme="minorHAnsi"/>
        </w:rPr>
        <w:t>, they can c</w:t>
      </w:r>
      <w:r w:rsidR="00E9486F" w:rsidRPr="009C1285">
        <w:rPr>
          <w:rStyle w:val="s8"/>
          <w:rFonts w:asciiTheme="minorHAnsi" w:hAnsiTheme="minorHAnsi" w:cstheme="minorHAnsi"/>
        </w:rPr>
        <w:t>ontact</w:t>
      </w:r>
      <w:r w:rsidR="00744B78" w:rsidRPr="009C1285">
        <w:rPr>
          <w:rStyle w:val="s8"/>
          <w:rFonts w:asciiTheme="minorHAnsi" w:hAnsiTheme="minorHAnsi" w:cstheme="minorHAnsi"/>
        </w:rPr>
        <w:t xml:space="preserve"> the NSPCC whistleblowing helpline on</w:t>
      </w:r>
      <w:r w:rsidRPr="009C1285">
        <w:rPr>
          <w:rStyle w:val="s8"/>
          <w:rFonts w:asciiTheme="minorHAnsi" w:hAnsiTheme="minorHAnsi" w:cstheme="minorHAnsi"/>
        </w:rPr>
        <w:t>: 0800 028 0285 or</w:t>
      </w:r>
      <w:r w:rsidR="00744B78" w:rsidRPr="009C1285">
        <w:rPr>
          <w:rStyle w:val="s8"/>
          <w:rFonts w:asciiTheme="minorHAnsi" w:hAnsiTheme="minorHAnsi" w:cstheme="minorHAnsi"/>
        </w:rPr>
        <w:t xml:space="preserve"> e</w:t>
      </w:r>
      <w:r w:rsidRPr="009C1285">
        <w:rPr>
          <w:rStyle w:val="s8"/>
          <w:rFonts w:asciiTheme="minorHAnsi" w:hAnsiTheme="minorHAnsi" w:cstheme="minorHAnsi"/>
        </w:rPr>
        <w:t xml:space="preserve">mail: </w:t>
      </w:r>
      <w:hyperlink r:id="rId26" w:history="1">
        <w:r w:rsidR="00E9486F" w:rsidRPr="009C1285">
          <w:rPr>
            <w:rStyle w:val="Hyperlink"/>
            <w:rFonts w:asciiTheme="minorHAnsi" w:hAnsiTheme="minorHAnsi" w:cstheme="minorHAnsi"/>
          </w:rPr>
          <w:t>help@nspcc.org.uk</w:t>
        </w:r>
      </w:hyperlink>
      <w:r w:rsidR="00E9486F" w:rsidRPr="009C1285">
        <w:rPr>
          <w:rStyle w:val="s8"/>
          <w:rFonts w:asciiTheme="minorHAnsi" w:hAnsiTheme="minorHAnsi" w:cstheme="minorHAnsi"/>
        </w:rPr>
        <w:t xml:space="preserve"> </w:t>
      </w:r>
      <w:r w:rsidRPr="009C1285">
        <w:rPr>
          <w:rStyle w:val="s8"/>
          <w:rFonts w:asciiTheme="minorHAnsi" w:hAnsiTheme="minorHAnsi" w:cstheme="minorHAnsi"/>
        </w:rPr>
        <w:cr/>
      </w:r>
    </w:p>
    <w:p w:rsidR="007B420B" w:rsidRPr="009C1285" w:rsidRDefault="00744B78" w:rsidP="00EA4FDE">
      <w:pPr>
        <w:pStyle w:val="s13"/>
        <w:spacing w:before="0" w:beforeAutospacing="0" w:after="0" w:afterAutospacing="0"/>
        <w:jc w:val="both"/>
        <w:rPr>
          <w:rFonts w:asciiTheme="minorHAnsi" w:hAnsiTheme="minorHAnsi" w:cstheme="minorHAnsi"/>
        </w:rPr>
      </w:pPr>
      <w:r w:rsidRPr="009C1285">
        <w:rPr>
          <w:rStyle w:val="s8"/>
          <w:rFonts w:asciiTheme="minorHAnsi" w:hAnsiTheme="minorHAnsi" w:cstheme="minorHAnsi"/>
        </w:rPr>
        <w:t xml:space="preserve">Parents or others in the wider </w:t>
      </w:r>
      <w:r w:rsidR="009C1285">
        <w:rPr>
          <w:rStyle w:val="s8"/>
          <w:rFonts w:asciiTheme="minorHAnsi" w:hAnsiTheme="minorHAnsi" w:cstheme="minorHAnsi"/>
        </w:rPr>
        <w:t>Trust</w:t>
      </w:r>
      <w:r w:rsidRPr="009C1285">
        <w:rPr>
          <w:rStyle w:val="s8"/>
          <w:rFonts w:asciiTheme="minorHAnsi" w:hAnsiTheme="minorHAnsi" w:cstheme="minorHAnsi"/>
        </w:rPr>
        <w:t xml:space="preserve"> community with concerns can contact the NSPCC general helpline on: 0808 800 5000 (24 hour helpline) or email: </w:t>
      </w:r>
      <w:hyperlink r:id="rId27" w:history="1">
        <w:r w:rsidR="00E9486F" w:rsidRPr="009C1285">
          <w:rPr>
            <w:rStyle w:val="Hyperlink"/>
            <w:rFonts w:asciiTheme="minorHAnsi" w:hAnsiTheme="minorHAnsi" w:cstheme="minorHAnsi"/>
          </w:rPr>
          <w:t>help@nspcc.org.uk</w:t>
        </w:r>
      </w:hyperlink>
    </w:p>
    <w:p w:rsidR="0069590A" w:rsidRPr="009C1285" w:rsidRDefault="008770CF" w:rsidP="0069590A">
      <w:pPr>
        <w:pStyle w:val="s13"/>
        <w:spacing w:before="0" w:beforeAutospacing="0" w:after="0" w:afterAutospacing="0"/>
        <w:jc w:val="both"/>
        <w:rPr>
          <w:rFonts w:asciiTheme="minorHAnsi" w:hAnsiTheme="minorHAnsi" w:cstheme="minorHAnsi"/>
        </w:rPr>
      </w:pPr>
      <w:r w:rsidRPr="009C1285">
        <w:rPr>
          <w:rFonts w:asciiTheme="minorHAnsi" w:hAnsiTheme="minorHAnsi" w:cstheme="minorHAnsi"/>
        </w:rPr>
        <w:br w:type="textWrapping" w:clear="all"/>
      </w:r>
      <w:r w:rsidR="0069590A" w:rsidRPr="009C1285">
        <w:rPr>
          <w:rFonts w:asciiTheme="minorHAnsi" w:hAnsiTheme="minorHAnsi" w:cstheme="minorHAnsi"/>
        </w:rPr>
        <w:t>If an allegation is determined to be unsubstantiated, unfounded, false or malicious, the LADO and the case manager should consider whether the child and/or the person who has made the allegation is in need of help or may have been abused by someone else and this is a cry for help. In such circumstances, a referral to local authority children’s social care may be appropriate</w:t>
      </w:r>
      <w:r w:rsidR="002D7973" w:rsidRPr="009C1285">
        <w:rPr>
          <w:rFonts w:asciiTheme="minorHAnsi" w:hAnsiTheme="minorHAnsi" w:cstheme="minorHAnsi"/>
        </w:rPr>
        <w:t>.</w:t>
      </w:r>
    </w:p>
    <w:p w:rsidR="0069590A" w:rsidRPr="009C1285" w:rsidRDefault="0069590A" w:rsidP="0069590A">
      <w:pPr>
        <w:pStyle w:val="s13"/>
        <w:spacing w:before="0" w:beforeAutospacing="0" w:after="0" w:afterAutospacing="0"/>
        <w:jc w:val="both"/>
        <w:rPr>
          <w:rStyle w:val="s8"/>
          <w:rFonts w:asciiTheme="minorHAnsi" w:hAnsiTheme="minorHAnsi" w:cstheme="minorHAnsi"/>
        </w:rPr>
      </w:pPr>
    </w:p>
    <w:p w:rsidR="0008346D" w:rsidRPr="009C1285" w:rsidRDefault="0069590A" w:rsidP="00B023CC">
      <w:pPr>
        <w:rPr>
          <w:rFonts w:asciiTheme="minorHAnsi" w:hAnsiTheme="minorHAnsi" w:cstheme="minorHAnsi"/>
        </w:rPr>
      </w:pPr>
      <w:r w:rsidRPr="009C1285">
        <w:rPr>
          <w:rFonts w:asciiTheme="minorHAnsi" w:hAnsiTheme="minorHAnsi" w:cstheme="minorHAnsi"/>
        </w:rPr>
        <w:t>Our Recruitment policy refers to outcomes to protect staff when allegations against them have been found to be false or unfounded (paras 419 410 KCSiE 22).</w:t>
      </w:r>
    </w:p>
    <w:p w:rsidR="0069590A" w:rsidRPr="009C1285" w:rsidRDefault="0069590A" w:rsidP="00B023CC">
      <w:pPr>
        <w:rPr>
          <w:rFonts w:asciiTheme="minorHAnsi" w:hAnsiTheme="minorHAnsi" w:cstheme="minorHAnsi"/>
        </w:rPr>
      </w:pPr>
    </w:p>
    <w:p w:rsidR="003376F8" w:rsidRPr="009C1285" w:rsidRDefault="0089186D" w:rsidP="00B023CC">
      <w:pPr>
        <w:rPr>
          <w:rFonts w:asciiTheme="minorHAnsi" w:hAnsiTheme="minorHAnsi" w:cstheme="minorHAnsi"/>
          <w:b/>
        </w:rPr>
      </w:pPr>
      <w:r w:rsidRPr="009C1285">
        <w:rPr>
          <w:rFonts w:asciiTheme="minorHAnsi" w:hAnsiTheme="minorHAnsi" w:cstheme="minorHAnsi"/>
          <w:b/>
        </w:rPr>
        <w:t>Appendix 1</w:t>
      </w:r>
      <w:r w:rsidR="003376F8" w:rsidRPr="009C1285">
        <w:rPr>
          <w:rFonts w:asciiTheme="minorHAnsi" w:hAnsiTheme="minorHAnsi" w:cstheme="minorHAnsi"/>
          <w:b/>
        </w:rPr>
        <w:t>: Newham Joint Statement on Everyone’s Invited</w:t>
      </w:r>
    </w:p>
    <w:p w:rsidR="00FC72A7" w:rsidRPr="009C1285" w:rsidRDefault="00FC72A7" w:rsidP="00B023CC">
      <w:pPr>
        <w:rPr>
          <w:rFonts w:asciiTheme="minorHAnsi" w:hAnsiTheme="minorHAnsi" w:cstheme="minorHAnsi"/>
          <w:b/>
        </w:rPr>
      </w:pPr>
    </w:p>
    <w:p w:rsidR="00FC72A7" w:rsidRPr="009C1285" w:rsidRDefault="00863126" w:rsidP="00B023CC">
      <w:pPr>
        <w:rPr>
          <w:rFonts w:asciiTheme="minorHAnsi" w:hAnsiTheme="minorHAnsi" w:cstheme="minorHAnsi"/>
          <w:b/>
        </w:rPr>
      </w:pPr>
      <w:hyperlink r:id="rId28" w:history="1">
        <w:r w:rsidR="00FC72A7" w:rsidRPr="009C1285">
          <w:rPr>
            <w:rFonts w:asciiTheme="minorHAnsi" w:hAnsiTheme="minorHAnsi" w:cstheme="minorHAnsi"/>
            <w:color w:val="0000FF"/>
            <w:u w:val="single"/>
          </w:rPr>
          <w:t>Joint position statement on Everyone's invited | Newham Connect</w:t>
        </w:r>
      </w:hyperlink>
    </w:p>
    <w:p w:rsidR="003376F8" w:rsidRPr="009C1285" w:rsidRDefault="003376F8" w:rsidP="00B023CC">
      <w:pPr>
        <w:rPr>
          <w:rFonts w:asciiTheme="minorHAnsi" w:hAnsiTheme="minorHAnsi" w:cstheme="minorHAnsi"/>
          <w:b/>
        </w:rPr>
      </w:pPr>
    </w:p>
    <w:p w:rsidR="007A42BE" w:rsidRPr="009C1285" w:rsidRDefault="007A42BE" w:rsidP="00B023CC">
      <w:pPr>
        <w:rPr>
          <w:rFonts w:asciiTheme="minorHAnsi" w:hAnsiTheme="minorHAnsi" w:cstheme="minorHAnsi"/>
          <w:b/>
        </w:rPr>
      </w:pPr>
    </w:p>
    <w:p w:rsidR="00F53C94" w:rsidRPr="009C1285" w:rsidRDefault="003376F8" w:rsidP="00B023CC">
      <w:pPr>
        <w:rPr>
          <w:rFonts w:asciiTheme="minorHAnsi" w:hAnsiTheme="minorHAnsi" w:cstheme="minorHAnsi"/>
          <w:b/>
        </w:rPr>
      </w:pPr>
      <w:r w:rsidRPr="009C1285">
        <w:rPr>
          <w:rFonts w:asciiTheme="minorHAnsi" w:hAnsiTheme="minorHAnsi" w:cstheme="minorHAnsi"/>
          <w:b/>
        </w:rPr>
        <w:t xml:space="preserve">Appendix 2  </w:t>
      </w:r>
      <w:r w:rsidR="00EA4FDE" w:rsidRPr="009C1285">
        <w:rPr>
          <w:rFonts w:asciiTheme="minorHAnsi" w:hAnsiTheme="minorHAnsi" w:cstheme="minorHAnsi"/>
          <w:b/>
        </w:rPr>
        <w:t>Early Help Offer</w:t>
      </w:r>
    </w:p>
    <w:p w:rsidR="0089186D" w:rsidRPr="009C1285" w:rsidRDefault="0089186D" w:rsidP="00B023CC">
      <w:pPr>
        <w:rPr>
          <w:rFonts w:asciiTheme="minorHAnsi" w:hAnsiTheme="minorHAnsi" w:cstheme="minorHAnsi"/>
        </w:rPr>
      </w:pPr>
    </w:p>
    <w:p w:rsidR="00F923B6" w:rsidRPr="009C1285" w:rsidRDefault="00863126" w:rsidP="00B023CC">
      <w:pPr>
        <w:rPr>
          <w:rFonts w:asciiTheme="minorHAnsi" w:hAnsiTheme="minorHAnsi" w:cstheme="minorHAnsi"/>
          <w:b/>
        </w:rPr>
      </w:pPr>
      <w:hyperlink r:id="rId29" w:history="1">
        <w:r w:rsidR="0089186D" w:rsidRPr="009C1285">
          <w:rPr>
            <w:rStyle w:val="Hyperlink"/>
            <w:rFonts w:asciiTheme="minorHAnsi" w:hAnsiTheme="minorHAnsi" w:cstheme="minorHAnsi"/>
          </w:rPr>
          <w:t>http://www.newhamlscb.org.uk/wp-content/uploads/2018/02/04892-Pathways_A4-HIRES.pdf</w:t>
        </w:r>
      </w:hyperlink>
      <w:r w:rsidR="0089186D" w:rsidRPr="009C1285">
        <w:rPr>
          <w:rFonts w:asciiTheme="minorHAnsi" w:hAnsiTheme="minorHAnsi" w:cstheme="minorHAnsi"/>
        </w:rPr>
        <w:t xml:space="preserve"> </w:t>
      </w:r>
    </w:p>
    <w:sectPr w:rsidR="00F923B6" w:rsidRPr="009C1285" w:rsidSect="008770CF">
      <w:headerReference w:type="default" r:id="rId30"/>
      <w:footerReference w:type="even" r:id="rId31"/>
      <w:footerReference w:type="default" r:id="rId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54D" w:rsidRDefault="00CB154D" w:rsidP="007E794D">
      <w:r>
        <w:separator/>
      </w:r>
    </w:p>
  </w:endnote>
  <w:endnote w:type="continuationSeparator" w:id="0">
    <w:p w:rsidR="00CB154D" w:rsidRDefault="00CB154D"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5483175"/>
      <w:docPartObj>
        <w:docPartGallery w:val="Page Numbers (Bottom of Page)"/>
        <w:docPartUnique/>
      </w:docPartObj>
    </w:sdtPr>
    <w:sdtEndPr>
      <w:rPr>
        <w:rStyle w:val="PageNumber"/>
      </w:rPr>
    </w:sdtEndPr>
    <w:sdtContent>
      <w:p w:rsidR="009C1285" w:rsidRDefault="009C1285" w:rsidP="00605E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C1285" w:rsidRDefault="009C1285" w:rsidP="00C03C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213403632"/>
      <w:docPartObj>
        <w:docPartGallery w:val="Page Numbers (Bottom of Page)"/>
        <w:docPartUnique/>
      </w:docPartObj>
    </w:sdtPr>
    <w:sdtEndPr>
      <w:rPr>
        <w:noProof/>
      </w:rPr>
    </w:sdtEndPr>
    <w:sdtContent>
      <w:p w:rsidR="009C1285" w:rsidRPr="000B571E" w:rsidRDefault="00863126">
        <w:pPr>
          <w:pStyle w:val="Footer"/>
          <w:jc w:val="right"/>
          <w:rPr>
            <w:rFonts w:ascii="Arial" w:hAnsi="Arial" w:cs="Arial"/>
            <w:sz w:val="20"/>
          </w:rPr>
        </w:pPr>
        <w:r>
          <w:rPr>
            <w:rFonts w:ascii="Arial" w:hAnsi="Arial" w:cs="Arial"/>
            <w:sz w:val="20"/>
          </w:rPr>
          <w:t>February 2023</w:t>
        </w:r>
        <w:r w:rsidR="009C1285" w:rsidRPr="000B571E">
          <w:rPr>
            <w:rFonts w:ascii="Arial" w:hAnsi="Arial" w:cs="Arial"/>
            <w:sz w:val="20"/>
          </w:rPr>
          <w:tab/>
        </w:r>
        <w:r w:rsidR="009C1285" w:rsidRPr="000B571E">
          <w:rPr>
            <w:rFonts w:ascii="Arial" w:hAnsi="Arial" w:cs="Arial"/>
            <w:sz w:val="20"/>
          </w:rPr>
          <w:tab/>
        </w:r>
        <w:r w:rsidR="009C1285" w:rsidRPr="000B571E">
          <w:rPr>
            <w:rFonts w:ascii="Arial" w:hAnsi="Arial" w:cs="Arial"/>
            <w:sz w:val="20"/>
          </w:rPr>
          <w:tab/>
        </w:r>
        <w:r w:rsidR="009C1285" w:rsidRPr="000B571E">
          <w:rPr>
            <w:rFonts w:ascii="Arial" w:hAnsi="Arial" w:cs="Arial"/>
            <w:sz w:val="20"/>
          </w:rPr>
          <w:tab/>
        </w:r>
        <w:r w:rsidR="009C1285" w:rsidRPr="000B571E">
          <w:rPr>
            <w:rFonts w:ascii="Arial" w:hAnsi="Arial" w:cs="Arial"/>
            <w:sz w:val="20"/>
          </w:rPr>
          <w:fldChar w:fldCharType="begin"/>
        </w:r>
        <w:r w:rsidR="009C1285" w:rsidRPr="000B571E">
          <w:rPr>
            <w:rFonts w:ascii="Arial" w:hAnsi="Arial" w:cs="Arial"/>
            <w:sz w:val="20"/>
          </w:rPr>
          <w:instrText xml:space="preserve"> PAGE   \* MERGEFORMAT </w:instrText>
        </w:r>
        <w:r w:rsidR="009C1285" w:rsidRPr="000B571E">
          <w:rPr>
            <w:rFonts w:ascii="Arial" w:hAnsi="Arial" w:cs="Arial"/>
            <w:sz w:val="20"/>
          </w:rPr>
          <w:fldChar w:fldCharType="separate"/>
        </w:r>
        <w:r>
          <w:rPr>
            <w:rFonts w:ascii="Arial" w:hAnsi="Arial" w:cs="Arial"/>
            <w:noProof/>
            <w:sz w:val="20"/>
          </w:rPr>
          <w:t>1</w:t>
        </w:r>
        <w:r w:rsidR="009C1285" w:rsidRPr="000B571E">
          <w:rPr>
            <w:rFonts w:ascii="Arial" w:hAnsi="Arial" w:cs="Arial"/>
            <w:noProof/>
            <w:sz w:val="20"/>
          </w:rPr>
          <w:fldChar w:fldCharType="end"/>
        </w:r>
      </w:p>
    </w:sdtContent>
  </w:sdt>
  <w:p w:rsidR="009C1285" w:rsidRPr="00566F57" w:rsidRDefault="009C1285">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54D" w:rsidRDefault="00CB154D" w:rsidP="007E794D">
      <w:r>
        <w:separator/>
      </w:r>
    </w:p>
  </w:footnote>
  <w:footnote w:type="continuationSeparator" w:id="0">
    <w:p w:rsidR="00CB154D" w:rsidRDefault="00CB154D" w:rsidP="007E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285" w:rsidRDefault="009C1285" w:rsidP="00BD36C9">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1pt;height:332.35pt" o:bullet="t">
        <v:imagedata r:id="rId1" o:title="TK_LOGO_POINTER_RGB_bullet_blue"/>
      </v:shape>
    </w:pict>
  </w:numPicBullet>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4638A"/>
    <w:multiLevelType w:val="hybridMultilevel"/>
    <w:tmpl w:val="D562D13A"/>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7792A"/>
    <w:multiLevelType w:val="hybridMultilevel"/>
    <w:tmpl w:val="6D966B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0BAB5380"/>
    <w:multiLevelType w:val="hybridMultilevel"/>
    <w:tmpl w:val="28048A7C"/>
    <w:lvl w:ilvl="0" w:tplc="CB4E030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0E0B70EE"/>
    <w:multiLevelType w:val="hybridMultilevel"/>
    <w:tmpl w:val="54388248"/>
    <w:lvl w:ilvl="0" w:tplc="CB4E03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87772"/>
    <w:multiLevelType w:val="multilevel"/>
    <w:tmpl w:val="548C1950"/>
    <w:lvl w:ilvl="0">
      <w:start w:val="1"/>
      <w:numFmt w:val="decimal"/>
      <w:lvlText w:val="%1"/>
      <w:lvlJc w:val="left"/>
      <w:pPr>
        <w:tabs>
          <w:tab w:val="num" w:pos="720"/>
        </w:tabs>
        <w:ind w:left="720" w:hanging="720"/>
      </w:pPr>
      <w:rPr>
        <w:rFonts w:hint="default"/>
        <w:b w:val="0"/>
      </w:rPr>
    </w:lvl>
    <w:lvl w:ilvl="1">
      <w:numFmt w:val="decimal"/>
      <w:lvlText w:val="%1.%2"/>
      <w:lvlJc w:val="left"/>
      <w:pPr>
        <w:tabs>
          <w:tab w:val="num" w:pos="1440"/>
        </w:tabs>
        <w:ind w:left="1440" w:hanging="720"/>
      </w:pPr>
      <w:rPr>
        <w:rFonts w:hint="default"/>
        <w:b w:val="0"/>
      </w:rPr>
    </w:lvl>
    <w:lvl w:ilvl="2">
      <w:start w:val="1"/>
      <w:numFmt w:val="decimal"/>
      <w:lvlText w:val="%1.%2.%3"/>
      <w:lvlJc w:val="left"/>
      <w:pPr>
        <w:tabs>
          <w:tab w:val="num" w:pos="2520"/>
        </w:tabs>
        <w:ind w:left="2520" w:hanging="108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4320"/>
        </w:tabs>
        <w:ind w:left="4320" w:hanging="1440"/>
      </w:pPr>
      <w:rPr>
        <w:rFonts w:hint="default"/>
        <w:b w:val="0"/>
      </w:rPr>
    </w:lvl>
    <w:lvl w:ilvl="5">
      <w:start w:val="1"/>
      <w:numFmt w:val="decimal"/>
      <w:lvlText w:val="%1.%2.%3.%4.%5.%6"/>
      <w:lvlJc w:val="left"/>
      <w:pPr>
        <w:tabs>
          <w:tab w:val="num" w:pos="5400"/>
        </w:tabs>
        <w:ind w:left="5400" w:hanging="1800"/>
      </w:pPr>
      <w:rPr>
        <w:rFonts w:hint="default"/>
        <w:b w:val="0"/>
      </w:rPr>
    </w:lvl>
    <w:lvl w:ilvl="6">
      <w:start w:val="1"/>
      <w:numFmt w:val="decimal"/>
      <w:lvlText w:val="%1.%2.%3.%4.%5.%6.%7"/>
      <w:lvlJc w:val="left"/>
      <w:pPr>
        <w:tabs>
          <w:tab w:val="num" w:pos="6480"/>
        </w:tabs>
        <w:ind w:left="6480" w:hanging="2160"/>
      </w:pPr>
      <w:rPr>
        <w:rFonts w:hint="default"/>
        <w:b w:val="0"/>
      </w:rPr>
    </w:lvl>
    <w:lvl w:ilvl="7">
      <w:start w:val="1"/>
      <w:numFmt w:val="decimal"/>
      <w:lvlText w:val="%1.%2.%3.%4.%5.%6.%7.%8"/>
      <w:lvlJc w:val="left"/>
      <w:pPr>
        <w:tabs>
          <w:tab w:val="num" w:pos="7560"/>
        </w:tabs>
        <w:ind w:left="7560" w:hanging="2520"/>
      </w:pPr>
      <w:rPr>
        <w:rFonts w:hint="default"/>
        <w:b w:val="0"/>
      </w:rPr>
    </w:lvl>
    <w:lvl w:ilvl="8">
      <w:start w:val="1"/>
      <w:numFmt w:val="decimal"/>
      <w:lvlText w:val="%1.%2.%3.%4.%5.%6.%7.%8.%9"/>
      <w:lvlJc w:val="left"/>
      <w:pPr>
        <w:tabs>
          <w:tab w:val="num" w:pos="8280"/>
        </w:tabs>
        <w:ind w:left="8280" w:hanging="2520"/>
      </w:pPr>
      <w:rPr>
        <w:rFonts w:hint="default"/>
        <w:b w:val="0"/>
      </w:rPr>
    </w:lvl>
  </w:abstractNum>
  <w:abstractNum w:abstractNumId="9"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B8F0344"/>
    <w:multiLevelType w:val="hybridMultilevel"/>
    <w:tmpl w:val="055008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843C02"/>
    <w:multiLevelType w:val="hybridMultilevel"/>
    <w:tmpl w:val="38521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975DEC"/>
    <w:multiLevelType w:val="hybridMultilevel"/>
    <w:tmpl w:val="02B0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5CD6166"/>
    <w:multiLevelType w:val="hybridMultilevel"/>
    <w:tmpl w:val="BEFEAC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8502C6"/>
    <w:multiLevelType w:val="hybridMultilevel"/>
    <w:tmpl w:val="193A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C26C3"/>
    <w:multiLevelType w:val="hybridMultilevel"/>
    <w:tmpl w:val="622E0F0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20"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BB7E1C"/>
    <w:multiLevelType w:val="hybridMultilevel"/>
    <w:tmpl w:val="945C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3D3747"/>
    <w:multiLevelType w:val="hybridMultilevel"/>
    <w:tmpl w:val="BD482E4C"/>
    <w:lvl w:ilvl="0" w:tplc="CB4E03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F56D38"/>
    <w:multiLevelType w:val="hybridMultilevel"/>
    <w:tmpl w:val="86DC4190"/>
    <w:lvl w:ilvl="0" w:tplc="CB4E030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7935B8C"/>
    <w:multiLevelType w:val="hybridMultilevel"/>
    <w:tmpl w:val="C73E4FD6"/>
    <w:lvl w:ilvl="0" w:tplc="CB4E03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037425"/>
    <w:multiLevelType w:val="hybridMultilevel"/>
    <w:tmpl w:val="0CA0AABA"/>
    <w:lvl w:ilvl="0" w:tplc="131C74DE">
      <w:start w:val="1"/>
      <w:numFmt w:val="decimal"/>
      <w:lvlText w:val="%1."/>
      <w:lvlJc w:val="left"/>
      <w:pPr>
        <w:ind w:left="360" w:hanging="360"/>
      </w:pPr>
      <w:rPr>
        <w:rFonts w:asciiTheme="minorHAnsi" w:eastAsiaTheme="minorHAnsi" w:hAnsiTheme="minorHAnsi" w:cstheme="minorHAnsi"/>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9"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073D73"/>
    <w:multiLevelType w:val="hybridMultilevel"/>
    <w:tmpl w:val="30A0DC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36"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033B93"/>
    <w:multiLevelType w:val="hybridMultilevel"/>
    <w:tmpl w:val="B2EEC982"/>
    <w:lvl w:ilvl="0" w:tplc="9AF8ADB6">
      <w:start w:val="2021"/>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5957FA"/>
    <w:multiLevelType w:val="hybridMultilevel"/>
    <w:tmpl w:val="981E2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DF22C5"/>
    <w:multiLevelType w:val="hybridMultilevel"/>
    <w:tmpl w:val="3A0413D6"/>
    <w:lvl w:ilvl="0" w:tplc="CB4E03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204A29"/>
    <w:multiLevelType w:val="hybridMultilevel"/>
    <w:tmpl w:val="ABE4C6F2"/>
    <w:lvl w:ilvl="0" w:tplc="CB4E03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3436B1"/>
    <w:multiLevelType w:val="hybridMultilevel"/>
    <w:tmpl w:val="B85651F8"/>
    <w:lvl w:ilvl="0" w:tplc="4FDC43C4">
      <w:start w:val="1"/>
      <w:numFmt w:val="bullet"/>
      <w:pStyle w:val="4Bulletedcopyblue"/>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tentative="1">
      <w:start w:val="1"/>
      <w:numFmt w:val="bullet"/>
      <w:lvlText w:val=""/>
      <w:lvlJc w:val="left"/>
      <w:pPr>
        <w:ind w:left="-437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2937" w:hanging="360"/>
      </w:pPr>
      <w:rPr>
        <w:rFonts w:ascii="Wingdings" w:hAnsi="Wingdings" w:hint="default"/>
      </w:rPr>
    </w:lvl>
    <w:lvl w:ilvl="6" w:tplc="08090001" w:tentative="1">
      <w:start w:val="1"/>
      <w:numFmt w:val="bullet"/>
      <w:lvlText w:val=""/>
      <w:lvlJc w:val="left"/>
      <w:pPr>
        <w:ind w:left="-2217" w:hanging="360"/>
      </w:pPr>
      <w:rPr>
        <w:rFonts w:ascii="Symbol" w:hAnsi="Symbol" w:hint="default"/>
      </w:rPr>
    </w:lvl>
    <w:lvl w:ilvl="7" w:tplc="08090003" w:tentative="1">
      <w:start w:val="1"/>
      <w:numFmt w:val="bullet"/>
      <w:lvlText w:val="o"/>
      <w:lvlJc w:val="left"/>
      <w:pPr>
        <w:ind w:left="-1497" w:hanging="360"/>
      </w:pPr>
      <w:rPr>
        <w:rFonts w:ascii="Courier New" w:hAnsi="Courier New" w:cs="Courier New" w:hint="default"/>
      </w:rPr>
    </w:lvl>
    <w:lvl w:ilvl="8" w:tplc="08090005" w:tentative="1">
      <w:start w:val="1"/>
      <w:numFmt w:val="bullet"/>
      <w:lvlText w:val=""/>
      <w:lvlJc w:val="left"/>
      <w:pPr>
        <w:ind w:left="-777" w:hanging="360"/>
      </w:pPr>
      <w:rPr>
        <w:rFonts w:ascii="Wingdings" w:hAnsi="Wingdings" w:hint="default"/>
      </w:rPr>
    </w:lvl>
  </w:abstractNum>
  <w:abstractNum w:abstractNumId="44" w15:restartNumberingAfterBreak="0">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251DAA"/>
    <w:multiLevelType w:val="hybridMultilevel"/>
    <w:tmpl w:val="EE34F094"/>
    <w:lvl w:ilvl="0" w:tplc="CB4E030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8"/>
  </w:num>
  <w:num w:numId="3">
    <w:abstractNumId w:val="20"/>
  </w:num>
  <w:num w:numId="4">
    <w:abstractNumId w:val="30"/>
  </w:num>
  <w:num w:numId="5">
    <w:abstractNumId w:val="31"/>
  </w:num>
  <w:num w:numId="6">
    <w:abstractNumId w:val="36"/>
  </w:num>
  <w:num w:numId="7">
    <w:abstractNumId w:val="11"/>
  </w:num>
  <w:num w:numId="8">
    <w:abstractNumId w:val="0"/>
  </w:num>
  <w:num w:numId="9">
    <w:abstractNumId w:val="4"/>
  </w:num>
  <w:num w:numId="10">
    <w:abstractNumId w:val="9"/>
  </w:num>
  <w:num w:numId="11">
    <w:abstractNumId w:val="34"/>
  </w:num>
  <w:num w:numId="12">
    <w:abstractNumId w:val="29"/>
  </w:num>
  <w:num w:numId="13">
    <w:abstractNumId w:val="10"/>
  </w:num>
  <w:num w:numId="14">
    <w:abstractNumId w:val="15"/>
  </w:num>
  <w:num w:numId="15">
    <w:abstractNumId w:val="35"/>
  </w:num>
  <w:num w:numId="16">
    <w:abstractNumId w:val="26"/>
  </w:num>
  <w:num w:numId="17">
    <w:abstractNumId w:val="23"/>
  </w:num>
  <w:num w:numId="18">
    <w:abstractNumId w:val="32"/>
  </w:num>
  <w:num w:numId="19">
    <w:abstractNumId w:val="23"/>
  </w:num>
  <w:num w:numId="20">
    <w:abstractNumId w:val="33"/>
  </w:num>
  <w:num w:numId="21">
    <w:abstractNumId w:val="44"/>
  </w:num>
  <w:num w:numId="22">
    <w:abstractNumId w:val="25"/>
  </w:num>
  <w:num w:numId="23">
    <w:abstractNumId w:val="41"/>
  </w:num>
  <w:num w:numId="24">
    <w:abstractNumId w:val="2"/>
  </w:num>
  <w:num w:numId="25">
    <w:abstractNumId w:val="13"/>
  </w:num>
  <w:num w:numId="26">
    <w:abstractNumId w:val="12"/>
  </w:num>
  <w:num w:numId="27">
    <w:abstractNumId w:val="1"/>
  </w:num>
  <w:num w:numId="28">
    <w:abstractNumId w:val="18"/>
  </w:num>
  <w:num w:numId="29">
    <w:abstractNumId w:val="16"/>
  </w:num>
  <w:num w:numId="30">
    <w:abstractNumId w:val="14"/>
  </w:num>
  <w:num w:numId="31">
    <w:abstractNumId w:val="3"/>
  </w:num>
  <w:num w:numId="32">
    <w:abstractNumId w:val="6"/>
  </w:num>
  <w:num w:numId="33">
    <w:abstractNumId w:val="43"/>
  </w:num>
  <w:num w:numId="34">
    <w:abstractNumId w:val="21"/>
  </w:num>
  <w:num w:numId="35">
    <w:abstractNumId w:val="17"/>
  </w:num>
  <w:num w:numId="36">
    <w:abstractNumId w:val="45"/>
  </w:num>
  <w:num w:numId="37">
    <w:abstractNumId w:val="5"/>
  </w:num>
  <w:num w:numId="38">
    <w:abstractNumId w:val="42"/>
  </w:num>
  <w:num w:numId="39">
    <w:abstractNumId w:val="24"/>
  </w:num>
  <w:num w:numId="40">
    <w:abstractNumId w:val="7"/>
  </w:num>
  <w:num w:numId="41">
    <w:abstractNumId w:val="22"/>
  </w:num>
  <w:num w:numId="42">
    <w:abstractNumId w:val="28"/>
  </w:num>
  <w:num w:numId="43">
    <w:abstractNumId w:val="39"/>
  </w:num>
  <w:num w:numId="44">
    <w:abstractNumId w:val="8"/>
  </w:num>
  <w:num w:numId="45">
    <w:abstractNumId w:val="27"/>
  </w:num>
  <w:num w:numId="46">
    <w:abstractNumId w:val="40"/>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AyNQPSliaWRsaGZko6SsGpxcWZ+XkgBYa1AKrzMYwsAAAA"/>
  </w:docVars>
  <w:rsids>
    <w:rsidRoot w:val="00244C58"/>
    <w:rsid w:val="000060B9"/>
    <w:rsid w:val="00022F8D"/>
    <w:rsid w:val="00023E3A"/>
    <w:rsid w:val="00031301"/>
    <w:rsid w:val="00032806"/>
    <w:rsid w:val="0007283E"/>
    <w:rsid w:val="0008028C"/>
    <w:rsid w:val="0008346D"/>
    <w:rsid w:val="00091D18"/>
    <w:rsid w:val="00095DAD"/>
    <w:rsid w:val="000976AF"/>
    <w:rsid w:val="000A28D9"/>
    <w:rsid w:val="000A7C39"/>
    <w:rsid w:val="000B1330"/>
    <w:rsid w:val="000B571E"/>
    <w:rsid w:val="000C0D25"/>
    <w:rsid w:val="000C5689"/>
    <w:rsid w:val="000D1185"/>
    <w:rsid w:val="000D1DF8"/>
    <w:rsid w:val="000D235D"/>
    <w:rsid w:val="000D68D0"/>
    <w:rsid w:val="000D7D12"/>
    <w:rsid w:val="000E19EC"/>
    <w:rsid w:val="000E3409"/>
    <w:rsid w:val="000E6300"/>
    <w:rsid w:val="000F5220"/>
    <w:rsid w:val="000F5B03"/>
    <w:rsid w:val="000F6FA6"/>
    <w:rsid w:val="00102404"/>
    <w:rsid w:val="00103989"/>
    <w:rsid w:val="00107310"/>
    <w:rsid w:val="00107CB1"/>
    <w:rsid w:val="0011181A"/>
    <w:rsid w:val="00115971"/>
    <w:rsid w:val="001160BD"/>
    <w:rsid w:val="001174B8"/>
    <w:rsid w:val="001208EF"/>
    <w:rsid w:val="0012339E"/>
    <w:rsid w:val="00145FCB"/>
    <w:rsid w:val="00160955"/>
    <w:rsid w:val="0016404E"/>
    <w:rsid w:val="00175D36"/>
    <w:rsid w:val="00175DA2"/>
    <w:rsid w:val="0018093A"/>
    <w:rsid w:val="001875CF"/>
    <w:rsid w:val="001A7A22"/>
    <w:rsid w:val="001B1641"/>
    <w:rsid w:val="001B6E28"/>
    <w:rsid w:val="001C7ECD"/>
    <w:rsid w:val="001D065F"/>
    <w:rsid w:val="001D40A2"/>
    <w:rsid w:val="001D5AA4"/>
    <w:rsid w:val="001D6AB2"/>
    <w:rsid w:val="001E2AA6"/>
    <w:rsid w:val="001E738A"/>
    <w:rsid w:val="001F4E45"/>
    <w:rsid w:val="001F52AC"/>
    <w:rsid w:val="002011D6"/>
    <w:rsid w:val="00205A35"/>
    <w:rsid w:val="00206273"/>
    <w:rsid w:val="00206F2A"/>
    <w:rsid w:val="002177D5"/>
    <w:rsid w:val="0023249F"/>
    <w:rsid w:val="00242E0B"/>
    <w:rsid w:val="002443FC"/>
    <w:rsid w:val="00244C58"/>
    <w:rsid w:val="00250CD0"/>
    <w:rsid w:val="00251723"/>
    <w:rsid w:val="002552A7"/>
    <w:rsid w:val="0026006B"/>
    <w:rsid w:val="002609FE"/>
    <w:rsid w:val="002773B8"/>
    <w:rsid w:val="00283699"/>
    <w:rsid w:val="00283B9A"/>
    <w:rsid w:val="002906A1"/>
    <w:rsid w:val="002B0D07"/>
    <w:rsid w:val="002B3F98"/>
    <w:rsid w:val="002B732D"/>
    <w:rsid w:val="002C1A79"/>
    <w:rsid w:val="002C3B80"/>
    <w:rsid w:val="002C3EA4"/>
    <w:rsid w:val="002C4715"/>
    <w:rsid w:val="002C7720"/>
    <w:rsid w:val="002D2B2C"/>
    <w:rsid w:val="002D7973"/>
    <w:rsid w:val="002E3797"/>
    <w:rsid w:val="002F5EDA"/>
    <w:rsid w:val="00302F9B"/>
    <w:rsid w:val="00304D77"/>
    <w:rsid w:val="003076CE"/>
    <w:rsid w:val="00316B1D"/>
    <w:rsid w:val="00317314"/>
    <w:rsid w:val="003235FE"/>
    <w:rsid w:val="00324025"/>
    <w:rsid w:val="003244A5"/>
    <w:rsid w:val="00326D9A"/>
    <w:rsid w:val="0032741A"/>
    <w:rsid w:val="003276FA"/>
    <w:rsid w:val="00331D4F"/>
    <w:rsid w:val="0033629D"/>
    <w:rsid w:val="003376F8"/>
    <w:rsid w:val="00337E76"/>
    <w:rsid w:val="00357562"/>
    <w:rsid w:val="0036472C"/>
    <w:rsid w:val="00365151"/>
    <w:rsid w:val="0036697D"/>
    <w:rsid w:val="003669EE"/>
    <w:rsid w:val="003811E4"/>
    <w:rsid w:val="003821EC"/>
    <w:rsid w:val="003971A3"/>
    <w:rsid w:val="00397EFB"/>
    <w:rsid w:val="003A0660"/>
    <w:rsid w:val="003A151E"/>
    <w:rsid w:val="003A54DB"/>
    <w:rsid w:val="003B508D"/>
    <w:rsid w:val="003C0C56"/>
    <w:rsid w:val="003C337A"/>
    <w:rsid w:val="003C598B"/>
    <w:rsid w:val="003C7FAC"/>
    <w:rsid w:val="003D1A0B"/>
    <w:rsid w:val="003D3E62"/>
    <w:rsid w:val="003D3F37"/>
    <w:rsid w:val="003E6852"/>
    <w:rsid w:val="003F5028"/>
    <w:rsid w:val="0040093C"/>
    <w:rsid w:val="00402124"/>
    <w:rsid w:val="00412BC7"/>
    <w:rsid w:val="004132E6"/>
    <w:rsid w:val="004207F6"/>
    <w:rsid w:val="0045344A"/>
    <w:rsid w:val="00463DF5"/>
    <w:rsid w:val="00465933"/>
    <w:rsid w:val="00477493"/>
    <w:rsid w:val="00486CED"/>
    <w:rsid w:val="00495BED"/>
    <w:rsid w:val="004A51D3"/>
    <w:rsid w:val="004B409E"/>
    <w:rsid w:val="004C6E5C"/>
    <w:rsid w:val="004E00C9"/>
    <w:rsid w:val="004E1ED5"/>
    <w:rsid w:val="004F4CDC"/>
    <w:rsid w:val="004F7F1B"/>
    <w:rsid w:val="0050194B"/>
    <w:rsid w:val="00502F39"/>
    <w:rsid w:val="005104BC"/>
    <w:rsid w:val="005156D8"/>
    <w:rsid w:val="00515804"/>
    <w:rsid w:val="00521157"/>
    <w:rsid w:val="00537E40"/>
    <w:rsid w:val="00541987"/>
    <w:rsid w:val="00545BA7"/>
    <w:rsid w:val="005475D0"/>
    <w:rsid w:val="005501A7"/>
    <w:rsid w:val="00552EFF"/>
    <w:rsid w:val="00564428"/>
    <w:rsid w:val="00566F57"/>
    <w:rsid w:val="005720E6"/>
    <w:rsid w:val="00573E29"/>
    <w:rsid w:val="00580877"/>
    <w:rsid w:val="00582B6F"/>
    <w:rsid w:val="005836BE"/>
    <w:rsid w:val="005874FF"/>
    <w:rsid w:val="00591E8E"/>
    <w:rsid w:val="00594214"/>
    <w:rsid w:val="00594C6D"/>
    <w:rsid w:val="0059606F"/>
    <w:rsid w:val="005A5108"/>
    <w:rsid w:val="005A6E21"/>
    <w:rsid w:val="005B2B15"/>
    <w:rsid w:val="005B5F07"/>
    <w:rsid w:val="005C11BF"/>
    <w:rsid w:val="005C129E"/>
    <w:rsid w:val="005D15EE"/>
    <w:rsid w:val="005D3DAA"/>
    <w:rsid w:val="005D44F8"/>
    <w:rsid w:val="005D4858"/>
    <w:rsid w:val="005F2BFF"/>
    <w:rsid w:val="00603AD3"/>
    <w:rsid w:val="00605E56"/>
    <w:rsid w:val="00606A01"/>
    <w:rsid w:val="0062258A"/>
    <w:rsid w:val="006230D3"/>
    <w:rsid w:val="006277FB"/>
    <w:rsid w:val="00627B3B"/>
    <w:rsid w:val="00637920"/>
    <w:rsid w:val="0064056A"/>
    <w:rsid w:val="00643FE6"/>
    <w:rsid w:val="00645309"/>
    <w:rsid w:val="00651E08"/>
    <w:rsid w:val="00652ECD"/>
    <w:rsid w:val="006632ED"/>
    <w:rsid w:val="00676EDE"/>
    <w:rsid w:val="0069590A"/>
    <w:rsid w:val="006A5D40"/>
    <w:rsid w:val="006A759C"/>
    <w:rsid w:val="006A7721"/>
    <w:rsid w:val="006A7ADE"/>
    <w:rsid w:val="006B0662"/>
    <w:rsid w:val="006B6E84"/>
    <w:rsid w:val="006C1EE4"/>
    <w:rsid w:val="006D0DF1"/>
    <w:rsid w:val="006D207A"/>
    <w:rsid w:val="006D3F2F"/>
    <w:rsid w:val="006E4C83"/>
    <w:rsid w:val="006E72B0"/>
    <w:rsid w:val="006F1FCF"/>
    <w:rsid w:val="00703008"/>
    <w:rsid w:val="00704DA8"/>
    <w:rsid w:val="007074C4"/>
    <w:rsid w:val="00707D38"/>
    <w:rsid w:val="00713A5F"/>
    <w:rsid w:val="007264F7"/>
    <w:rsid w:val="0072742E"/>
    <w:rsid w:val="0073112B"/>
    <w:rsid w:val="00731C82"/>
    <w:rsid w:val="00734265"/>
    <w:rsid w:val="0074333E"/>
    <w:rsid w:val="00744B78"/>
    <w:rsid w:val="00751594"/>
    <w:rsid w:val="00755694"/>
    <w:rsid w:val="007558E1"/>
    <w:rsid w:val="00757375"/>
    <w:rsid w:val="007621EA"/>
    <w:rsid w:val="00764E02"/>
    <w:rsid w:val="0077471F"/>
    <w:rsid w:val="00777672"/>
    <w:rsid w:val="00781D5F"/>
    <w:rsid w:val="00786AAA"/>
    <w:rsid w:val="00791B09"/>
    <w:rsid w:val="0079381B"/>
    <w:rsid w:val="00794C35"/>
    <w:rsid w:val="007A42BE"/>
    <w:rsid w:val="007A76AD"/>
    <w:rsid w:val="007B0CFA"/>
    <w:rsid w:val="007B0D57"/>
    <w:rsid w:val="007B233C"/>
    <w:rsid w:val="007B420B"/>
    <w:rsid w:val="007C15EC"/>
    <w:rsid w:val="007C2C1C"/>
    <w:rsid w:val="007D01B6"/>
    <w:rsid w:val="007D77AA"/>
    <w:rsid w:val="007E6904"/>
    <w:rsid w:val="007E794D"/>
    <w:rsid w:val="007F1EDE"/>
    <w:rsid w:val="007F4A48"/>
    <w:rsid w:val="0080346C"/>
    <w:rsid w:val="00840796"/>
    <w:rsid w:val="008429D0"/>
    <w:rsid w:val="008469E5"/>
    <w:rsid w:val="00852255"/>
    <w:rsid w:val="00863126"/>
    <w:rsid w:val="008715D3"/>
    <w:rsid w:val="00873297"/>
    <w:rsid w:val="008752EE"/>
    <w:rsid w:val="008765D9"/>
    <w:rsid w:val="008770CF"/>
    <w:rsid w:val="00880344"/>
    <w:rsid w:val="00880C2C"/>
    <w:rsid w:val="0088162C"/>
    <w:rsid w:val="008841D8"/>
    <w:rsid w:val="00890090"/>
    <w:rsid w:val="00891100"/>
    <w:rsid w:val="0089186D"/>
    <w:rsid w:val="008A00D8"/>
    <w:rsid w:val="008A2269"/>
    <w:rsid w:val="008B22CA"/>
    <w:rsid w:val="008C6E95"/>
    <w:rsid w:val="008D0646"/>
    <w:rsid w:val="008D13A2"/>
    <w:rsid w:val="008D512C"/>
    <w:rsid w:val="008D7A0B"/>
    <w:rsid w:val="008E3314"/>
    <w:rsid w:val="008E3E98"/>
    <w:rsid w:val="008E4130"/>
    <w:rsid w:val="00913E86"/>
    <w:rsid w:val="00926882"/>
    <w:rsid w:val="00934BDA"/>
    <w:rsid w:val="00941E43"/>
    <w:rsid w:val="00952CA4"/>
    <w:rsid w:val="00957F46"/>
    <w:rsid w:val="00960DFB"/>
    <w:rsid w:val="00966084"/>
    <w:rsid w:val="00966D9D"/>
    <w:rsid w:val="009718D4"/>
    <w:rsid w:val="00975783"/>
    <w:rsid w:val="0097664D"/>
    <w:rsid w:val="00976784"/>
    <w:rsid w:val="00977A2B"/>
    <w:rsid w:val="009845E5"/>
    <w:rsid w:val="00991ACC"/>
    <w:rsid w:val="009924B9"/>
    <w:rsid w:val="00996AE8"/>
    <w:rsid w:val="009B0194"/>
    <w:rsid w:val="009B760A"/>
    <w:rsid w:val="009C1285"/>
    <w:rsid w:val="009C16F5"/>
    <w:rsid w:val="009D1BFA"/>
    <w:rsid w:val="009D3317"/>
    <w:rsid w:val="009D63A0"/>
    <w:rsid w:val="009E10BF"/>
    <w:rsid w:val="009E2885"/>
    <w:rsid w:val="009E3702"/>
    <w:rsid w:val="009F1A7F"/>
    <w:rsid w:val="009F29C8"/>
    <w:rsid w:val="009F5182"/>
    <w:rsid w:val="009F51E4"/>
    <w:rsid w:val="00A136DB"/>
    <w:rsid w:val="00A20591"/>
    <w:rsid w:val="00A303B0"/>
    <w:rsid w:val="00A32274"/>
    <w:rsid w:val="00A36E42"/>
    <w:rsid w:val="00A43547"/>
    <w:rsid w:val="00A43EBB"/>
    <w:rsid w:val="00A51529"/>
    <w:rsid w:val="00A51ED1"/>
    <w:rsid w:val="00A53D7A"/>
    <w:rsid w:val="00A65E68"/>
    <w:rsid w:val="00A8398F"/>
    <w:rsid w:val="00A91438"/>
    <w:rsid w:val="00A92305"/>
    <w:rsid w:val="00A925E3"/>
    <w:rsid w:val="00AA3454"/>
    <w:rsid w:val="00AC623E"/>
    <w:rsid w:val="00AD4513"/>
    <w:rsid w:val="00AE558F"/>
    <w:rsid w:val="00AF4A4A"/>
    <w:rsid w:val="00AF51A9"/>
    <w:rsid w:val="00AF5CA0"/>
    <w:rsid w:val="00AF623B"/>
    <w:rsid w:val="00B023CC"/>
    <w:rsid w:val="00B0283B"/>
    <w:rsid w:val="00B02F81"/>
    <w:rsid w:val="00B2026C"/>
    <w:rsid w:val="00B20886"/>
    <w:rsid w:val="00B22B66"/>
    <w:rsid w:val="00B2408E"/>
    <w:rsid w:val="00B279D8"/>
    <w:rsid w:val="00B32415"/>
    <w:rsid w:val="00B37F03"/>
    <w:rsid w:val="00B4142D"/>
    <w:rsid w:val="00B52380"/>
    <w:rsid w:val="00B55EB6"/>
    <w:rsid w:val="00B64511"/>
    <w:rsid w:val="00B72DB6"/>
    <w:rsid w:val="00B73F0E"/>
    <w:rsid w:val="00B7598E"/>
    <w:rsid w:val="00B76B48"/>
    <w:rsid w:val="00B94A24"/>
    <w:rsid w:val="00B94AD8"/>
    <w:rsid w:val="00B955E8"/>
    <w:rsid w:val="00B96D71"/>
    <w:rsid w:val="00BA1824"/>
    <w:rsid w:val="00BA7C35"/>
    <w:rsid w:val="00BB5928"/>
    <w:rsid w:val="00BC4CE6"/>
    <w:rsid w:val="00BD36C9"/>
    <w:rsid w:val="00BD5590"/>
    <w:rsid w:val="00BE3A80"/>
    <w:rsid w:val="00C0329E"/>
    <w:rsid w:val="00C03C26"/>
    <w:rsid w:val="00C04E8B"/>
    <w:rsid w:val="00C11B51"/>
    <w:rsid w:val="00C26C72"/>
    <w:rsid w:val="00C31864"/>
    <w:rsid w:val="00C41D7C"/>
    <w:rsid w:val="00C420FA"/>
    <w:rsid w:val="00C47167"/>
    <w:rsid w:val="00C70DC5"/>
    <w:rsid w:val="00C72CC6"/>
    <w:rsid w:val="00C75EBE"/>
    <w:rsid w:val="00C7653A"/>
    <w:rsid w:val="00C842F2"/>
    <w:rsid w:val="00C8627B"/>
    <w:rsid w:val="00C93325"/>
    <w:rsid w:val="00C95CBE"/>
    <w:rsid w:val="00CA34CE"/>
    <w:rsid w:val="00CA7922"/>
    <w:rsid w:val="00CB154D"/>
    <w:rsid w:val="00CB1F0B"/>
    <w:rsid w:val="00CC59FD"/>
    <w:rsid w:val="00CD00CE"/>
    <w:rsid w:val="00CD1932"/>
    <w:rsid w:val="00CD1CB6"/>
    <w:rsid w:val="00CD2220"/>
    <w:rsid w:val="00CE7903"/>
    <w:rsid w:val="00CF29B8"/>
    <w:rsid w:val="00CF60C3"/>
    <w:rsid w:val="00D04A39"/>
    <w:rsid w:val="00D12C50"/>
    <w:rsid w:val="00D15E65"/>
    <w:rsid w:val="00D17DCB"/>
    <w:rsid w:val="00D2798C"/>
    <w:rsid w:val="00D30AB4"/>
    <w:rsid w:val="00D420E6"/>
    <w:rsid w:val="00D45B9B"/>
    <w:rsid w:val="00D47D44"/>
    <w:rsid w:val="00D73138"/>
    <w:rsid w:val="00D83351"/>
    <w:rsid w:val="00D84DFF"/>
    <w:rsid w:val="00D90870"/>
    <w:rsid w:val="00D91DEC"/>
    <w:rsid w:val="00D960B3"/>
    <w:rsid w:val="00D96DC7"/>
    <w:rsid w:val="00DA059B"/>
    <w:rsid w:val="00DC2963"/>
    <w:rsid w:val="00DC3BA8"/>
    <w:rsid w:val="00DC3C2D"/>
    <w:rsid w:val="00DC7B03"/>
    <w:rsid w:val="00DD5772"/>
    <w:rsid w:val="00DE0F18"/>
    <w:rsid w:val="00DE176F"/>
    <w:rsid w:val="00DE3BBD"/>
    <w:rsid w:val="00DE5516"/>
    <w:rsid w:val="00DF4AD9"/>
    <w:rsid w:val="00DF5188"/>
    <w:rsid w:val="00E05912"/>
    <w:rsid w:val="00E10851"/>
    <w:rsid w:val="00E12DAB"/>
    <w:rsid w:val="00E14822"/>
    <w:rsid w:val="00E151FB"/>
    <w:rsid w:val="00E26148"/>
    <w:rsid w:val="00E26624"/>
    <w:rsid w:val="00E35BEA"/>
    <w:rsid w:val="00E41226"/>
    <w:rsid w:val="00E55FEA"/>
    <w:rsid w:val="00E5706E"/>
    <w:rsid w:val="00E64A3B"/>
    <w:rsid w:val="00E66624"/>
    <w:rsid w:val="00E75820"/>
    <w:rsid w:val="00E81975"/>
    <w:rsid w:val="00E92234"/>
    <w:rsid w:val="00E92CFF"/>
    <w:rsid w:val="00E9486F"/>
    <w:rsid w:val="00E977AE"/>
    <w:rsid w:val="00EA4FDE"/>
    <w:rsid w:val="00EB60B7"/>
    <w:rsid w:val="00EC1EC8"/>
    <w:rsid w:val="00EC30DD"/>
    <w:rsid w:val="00EC39B9"/>
    <w:rsid w:val="00EC5403"/>
    <w:rsid w:val="00ED7E50"/>
    <w:rsid w:val="00EE13E1"/>
    <w:rsid w:val="00EE7565"/>
    <w:rsid w:val="00EF53D5"/>
    <w:rsid w:val="00EF6B6A"/>
    <w:rsid w:val="00EF6CD0"/>
    <w:rsid w:val="00F06B77"/>
    <w:rsid w:val="00F15794"/>
    <w:rsid w:val="00F1619A"/>
    <w:rsid w:val="00F30911"/>
    <w:rsid w:val="00F4470F"/>
    <w:rsid w:val="00F5063B"/>
    <w:rsid w:val="00F50B0F"/>
    <w:rsid w:val="00F53C94"/>
    <w:rsid w:val="00F6453D"/>
    <w:rsid w:val="00F668A9"/>
    <w:rsid w:val="00F771E4"/>
    <w:rsid w:val="00F856A5"/>
    <w:rsid w:val="00F8732D"/>
    <w:rsid w:val="00F923B6"/>
    <w:rsid w:val="00FA0012"/>
    <w:rsid w:val="00FA0FCE"/>
    <w:rsid w:val="00FA4A2F"/>
    <w:rsid w:val="00FB0CF6"/>
    <w:rsid w:val="00FB49AA"/>
    <w:rsid w:val="00FB51C0"/>
    <w:rsid w:val="00FB6BD8"/>
    <w:rsid w:val="00FC72A7"/>
    <w:rsid w:val="00FD01F5"/>
    <w:rsid w:val="00FD6938"/>
    <w:rsid w:val="00FD7A20"/>
    <w:rsid w:val="00FE127C"/>
    <w:rsid w:val="00FE1E9F"/>
    <w:rsid w:val="00FE55F1"/>
    <w:rsid w:val="00FF309A"/>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AEDE7"/>
  <w15:docId w15:val="{53405D38-D804-5847-95E8-76537B7D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C58"/>
    <w:pPr>
      <w:spacing w:after="0" w:line="240" w:lineRule="auto"/>
    </w:pPr>
    <w:rPr>
      <w:rFonts w:ascii="Times New Roman" w:hAnsi="Times New Roman" w:cs="Times New Roman"/>
      <w:sz w:val="24"/>
      <w:szCs w:val="24"/>
      <w:lang w:eastAsia="en-GB"/>
    </w:rPr>
  </w:style>
  <w:style w:type="paragraph" w:styleId="Heading1">
    <w:name w:val="heading 1"/>
    <w:basedOn w:val="Normal"/>
    <w:next w:val="6Abstract"/>
    <w:link w:val="Heading1Char"/>
    <w:uiPriority w:val="8"/>
    <w:qFormat/>
    <w:rsid w:val="00FE127C"/>
    <w:pPr>
      <w:spacing w:before="120" w:after="120"/>
      <w:outlineLvl w:val="0"/>
    </w:pPr>
    <w:rPr>
      <w:rFonts w:ascii="Arial" w:eastAsia="Calibri" w:hAnsi="Arial" w:cs="Arial"/>
      <w:b/>
      <w:color w:val="FF1F64"/>
      <w:sz w:val="2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486F"/>
    <w:rPr>
      <w:color w:val="808080"/>
      <w:shd w:val="clear" w:color="auto" w:fill="E6E6E6"/>
    </w:rPr>
  </w:style>
  <w:style w:type="character" w:styleId="PageNumber">
    <w:name w:val="page number"/>
    <w:basedOn w:val="DefaultParagraphFont"/>
    <w:uiPriority w:val="99"/>
    <w:semiHidden/>
    <w:unhideWhenUsed/>
    <w:rsid w:val="00C03C26"/>
  </w:style>
  <w:style w:type="character" w:customStyle="1" w:styleId="Heading1Char">
    <w:name w:val="Heading 1 Char"/>
    <w:basedOn w:val="DefaultParagraphFont"/>
    <w:link w:val="Heading1"/>
    <w:uiPriority w:val="8"/>
    <w:rsid w:val="00FE127C"/>
    <w:rPr>
      <w:rFonts w:ascii="Arial" w:eastAsia="Calibri" w:hAnsi="Arial" w:cs="Arial"/>
      <w:b/>
      <w:color w:val="FF1F64"/>
      <w:sz w:val="28"/>
      <w:szCs w:val="36"/>
    </w:rPr>
  </w:style>
  <w:style w:type="paragraph" w:customStyle="1" w:styleId="1bodycopy10pt">
    <w:name w:val="1 body copy 10pt"/>
    <w:basedOn w:val="Normal"/>
    <w:link w:val="1bodycopy10ptChar"/>
    <w:qFormat/>
    <w:rsid w:val="00FE127C"/>
    <w:pPr>
      <w:spacing w:after="120"/>
    </w:pPr>
    <w:rPr>
      <w:rFonts w:ascii="Arial" w:eastAsia="MS Mincho" w:hAnsi="Arial"/>
      <w:sz w:val="20"/>
      <w:lang w:val="en-US" w:eastAsia="en-US"/>
    </w:rPr>
  </w:style>
  <w:style w:type="paragraph" w:customStyle="1" w:styleId="4Bulletedcopyblue">
    <w:name w:val="4 Bulleted copy blue"/>
    <w:basedOn w:val="Normal"/>
    <w:qFormat/>
    <w:rsid w:val="00FE127C"/>
    <w:pPr>
      <w:numPr>
        <w:numId w:val="33"/>
      </w:numPr>
      <w:spacing w:after="120"/>
    </w:pPr>
    <w:rPr>
      <w:rFonts w:ascii="Arial" w:eastAsia="MS Mincho" w:hAnsi="Arial" w:cs="Arial"/>
      <w:sz w:val="20"/>
      <w:szCs w:val="20"/>
      <w:lang w:val="en-US" w:eastAsia="en-US"/>
    </w:rPr>
  </w:style>
  <w:style w:type="character" w:customStyle="1" w:styleId="1bodycopy10ptChar">
    <w:name w:val="1 body copy 10pt Char"/>
    <w:link w:val="1bodycopy10pt"/>
    <w:rsid w:val="00FE127C"/>
    <w:rPr>
      <w:rFonts w:ascii="Arial" w:eastAsia="MS Mincho" w:hAnsi="Arial" w:cs="Times New Roman"/>
      <w:sz w:val="20"/>
      <w:szCs w:val="24"/>
      <w:lang w:val="en-US"/>
    </w:rPr>
  </w:style>
  <w:style w:type="paragraph" w:customStyle="1" w:styleId="6Abstract">
    <w:name w:val="6 Abstract"/>
    <w:qFormat/>
    <w:rsid w:val="00FE127C"/>
    <w:pPr>
      <w:spacing w:after="240" w:line="259" w:lineRule="auto"/>
    </w:pPr>
    <w:rPr>
      <w:rFonts w:ascii="Arial" w:eastAsia="MS Mincho" w:hAnsi="Arial" w:cs="Times New Roman"/>
      <w:sz w:val="28"/>
      <w:szCs w:val="28"/>
      <w:lang w:val="en-US"/>
    </w:rPr>
  </w:style>
  <w:style w:type="paragraph" w:customStyle="1" w:styleId="1bodycopy11pt">
    <w:name w:val="1 body copy 11pt"/>
    <w:autoRedefine/>
    <w:rsid w:val="00FE127C"/>
    <w:pPr>
      <w:spacing w:after="120" w:line="240" w:lineRule="auto"/>
      <w:ind w:right="850"/>
    </w:pPr>
    <w:rPr>
      <w:rFonts w:ascii="Arial" w:eastAsia="MS Mincho" w:hAnsi="Arial" w:cs="Arial"/>
      <w:szCs w:val="24"/>
      <w:lang w:val="en-US"/>
    </w:rPr>
  </w:style>
  <w:style w:type="paragraph" w:styleId="TOC1">
    <w:name w:val="toc 1"/>
    <w:basedOn w:val="Normal"/>
    <w:next w:val="Normal"/>
    <w:autoRedefine/>
    <w:uiPriority w:val="39"/>
    <w:unhideWhenUsed/>
    <w:rsid w:val="00FE127C"/>
    <w:pPr>
      <w:spacing w:after="100"/>
    </w:pPr>
    <w:rPr>
      <w:rFonts w:ascii="Arial" w:eastAsia="MS Mincho" w:hAnsi="Arial"/>
      <w:sz w:val="20"/>
      <w:lang w:val="en-US" w:eastAsia="en-US"/>
    </w:rPr>
  </w:style>
  <w:style w:type="paragraph" w:customStyle="1" w:styleId="3Policytitle">
    <w:name w:val="3 Policy title"/>
    <w:basedOn w:val="Normal"/>
    <w:qFormat/>
    <w:rsid w:val="00FE127C"/>
    <w:pPr>
      <w:spacing w:after="120"/>
    </w:pPr>
    <w:rPr>
      <w:rFonts w:ascii="Arial" w:eastAsia="MS Mincho" w:hAnsi="Arial"/>
      <w:b/>
      <w:sz w:val="72"/>
      <w:lang w:val="en-US" w:eastAsia="en-US"/>
    </w:rPr>
  </w:style>
  <w:style w:type="paragraph" w:customStyle="1" w:styleId="Tablebodycopy">
    <w:name w:val="Table body copy"/>
    <w:basedOn w:val="1bodycopy10pt"/>
    <w:qFormat/>
    <w:rsid w:val="00FE127C"/>
    <w:pPr>
      <w:keepLines/>
      <w:spacing w:after="60"/>
      <w:textboxTightWrap w:val="allLines"/>
    </w:pPr>
  </w:style>
  <w:style w:type="paragraph" w:customStyle="1" w:styleId="Bulletedcopylevel2">
    <w:name w:val="Bulleted copy level 2"/>
    <w:basedOn w:val="1bodycopy10pt"/>
    <w:qFormat/>
    <w:rsid w:val="00FE127C"/>
    <w:pPr>
      <w:numPr>
        <w:numId w:val="31"/>
      </w:numPr>
      <w:tabs>
        <w:tab w:val="num" w:pos="360"/>
      </w:tabs>
      <w:ind w:left="0" w:firstLine="0"/>
    </w:pPr>
  </w:style>
  <w:style w:type="paragraph" w:customStyle="1" w:styleId="Tablecopybulleted">
    <w:name w:val="Table copy bulleted"/>
    <w:basedOn w:val="Tablebodycopy"/>
    <w:qFormat/>
    <w:rsid w:val="00FE127C"/>
    <w:pPr>
      <w:numPr>
        <w:numId w:val="32"/>
      </w:numPr>
      <w:tabs>
        <w:tab w:val="num" w:pos="360"/>
      </w:tabs>
      <w:ind w:left="0" w:firstLine="0"/>
    </w:pPr>
  </w:style>
  <w:style w:type="paragraph" w:customStyle="1" w:styleId="Subhead2">
    <w:name w:val="Subhead 2"/>
    <w:basedOn w:val="1bodycopy10pt"/>
    <w:next w:val="1bodycopy10pt"/>
    <w:link w:val="Subhead2Char"/>
    <w:qFormat/>
    <w:rsid w:val="00FE127C"/>
    <w:pPr>
      <w:spacing w:before="240"/>
    </w:pPr>
    <w:rPr>
      <w:b/>
      <w:color w:val="12263F"/>
      <w:sz w:val="24"/>
    </w:rPr>
  </w:style>
  <w:style w:type="character" w:customStyle="1" w:styleId="Subhead2Char">
    <w:name w:val="Subhead 2 Char"/>
    <w:link w:val="Subhead2"/>
    <w:rsid w:val="00FE127C"/>
    <w:rPr>
      <w:rFonts w:ascii="Arial" w:eastAsia="MS Mincho" w:hAnsi="Arial" w:cs="Times New Roman"/>
      <w:b/>
      <w:color w:val="12263F"/>
      <w:sz w:val="24"/>
      <w:szCs w:val="24"/>
      <w:lang w:val="en-US"/>
    </w:rPr>
  </w:style>
  <w:style w:type="paragraph" w:customStyle="1" w:styleId="publication-headerlast-changed">
    <w:name w:val="publication-header__last-changed"/>
    <w:basedOn w:val="Normal"/>
    <w:rsid w:val="00FE127C"/>
    <w:pPr>
      <w:spacing w:before="100" w:beforeAutospacing="1" w:after="100" w:afterAutospacing="1"/>
    </w:pPr>
    <w:rPr>
      <w:rFonts w:eastAsia="Times New Roman"/>
      <w:lang w:eastAsia="en-US"/>
    </w:rPr>
  </w:style>
  <w:style w:type="paragraph" w:styleId="NormalWeb">
    <w:name w:val="Normal (Web)"/>
    <w:basedOn w:val="Normal"/>
    <w:uiPriority w:val="99"/>
    <w:unhideWhenUsed/>
    <w:rsid w:val="00926882"/>
    <w:pPr>
      <w:spacing w:before="100" w:beforeAutospacing="1" w:after="100" w:afterAutospacing="1"/>
    </w:pPr>
    <w:rPr>
      <w:rFonts w:eastAsia="Times New Roman"/>
      <w:lang w:eastAsia="en-US"/>
    </w:rPr>
  </w:style>
  <w:style w:type="character" w:styleId="Strong">
    <w:name w:val="Strong"/>
    <w:basedOn w:val="DefaultParagraphFont"/>
    <w:uiPriority w:val="22"/>
    <w:qFormat/>
    <w:rsid w:val="00E12D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1205673194">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325326803">
          <w:marLeft w:val="547"/>
          <w:marRight w:val="0"/>
          <w:marTop w:val="96"/>
          <w:marBottom w:val="0"/>
          <w:divBdr>
            <w:top w:val="none" w:sz="0" w:space="0" w:color="auto"/>
            <w:left w:val="none" w:sz="0" w:space="0" w:color="auto"/>
            <w:bottom w:val="none" w:sz="0" w:space="0" w:color="auto"/>
            <w:right w:val="none" w:sz="0" w:space="0" w:color="auto"/>
          </w:divBdr>
        </w:div>
      </w:divsChild>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162240616">
      <w:bodyDiv w:val="1"/>
      <w:marLeft w:val="0"/>
      <w:marRight w:val="0"/>
      <w:marTop w:val="0"/>
      <w:marBottom w:val="0"/>
      <w:divBdr>
        <w:top w:val="none" w:sz="0" w:space="0" w:color="auto"/>
        <w:left w:val="none" w:sz="0" w:space="0" w:color="auto"/>
        <w:bottom w:val="none" w:sz="0" w:space="0" w:color="auto"/>
        <w:right w:val="none" w:sz="0" w:space="0" w:color="auto"/>
      </w:divBdr>
      <w:divsChild>
        <w:div w:id="1551114351">
          <w:marLeft w:val="0"/>
          <w:marRight w:val="0"/>
          <w:marTop w:val="0"/>
          <w:marBottom w:val="0"/>
          <w:divBdr>
            <w:top w:val="none" w:sz="0" w:space="0" w:color="auto"/>
            <w:left w:val="none" w:sz="0" w:space="0" w:color="auto"/>
            <w:bottom w:val="none" w:sz="0" w:space="0" w:color="auto"/>
            <w:right w:val="none" w:sz="0" w:space="0" w:color="auto"/>
          </w:divBdr>
          <w:divsChild>
            <w:div w:id="157429228">
              <w:marLeft w:val="0"/>
              <w:marRight w:val="0"/>
              <w:marTop w:val="0"/>
              <w:marBottom w:val="0"/>
              <w:divBdr>
                <w:top w:val="none" w:sz="0" w:space="0" w:color="auto"/>
                <w:left w:val="none" w:sz="0" w:space="0" w:color="auto"/>
                <w:bottom w:val="none" w:sz="0" w:space="0" w:color="auto"/>
                <w:right w:val="none" w:sz="0" w:space="0" w:color="auto"/>
              </w:divBdr>
              <w:divsChild>
                <w:div w:id="13960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4542">
      <w:bodyDiv w:val="1"/>
      <w:marLeft w:val="0"/>
      <w:marRight w:val="0"/>
      <w:marTop w:val="0"/>
      <w:marBottom w:val="0"/>
      <w:divBdr>
        <w:top w:val="none" w:sz="0" w:space="0" w:color="auto"/>
        <w:left w:val="none" w:sz="0" w:space="0" w:color="auto"/>
        <w:bottom w:val="none" w:sz="0" w:space="0" w:color="auto"/>
        <w:right w:val="none" w:sz="0" w:space="0" w:color="auto"/>
      </w:divBdr>
      <w:divsChild>
        <w:div w:id="903637231">
          <w:marLeft w:val="0"/>
          <w:marRight w:val="0"/>
          <w:marTop w:val="0"/>
          <w:marBottom w:val="0"/>
          <w:divBdr>
            <w:top w:val="none" w:sz="0" w:space="0" w:color="auto"/>
            <w:left w:val="none" w:sz="0" w:space="0" w:color="auto"/>
            <w:bottom w:val="none" w:sz="0" w:space="0" w:color="auto"/>
            <w:right w:val="none" w:sz="0" w:space="0" w:color="auto"/>
          </w:divBdr>
        </w:div>
      </w:divsChild>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61501303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1895390364">
      <w:bodyDiv w:val="1"/>
      <w:marLeft w:val="0"/>
      <w:marRight w:val="0"/>
      <w:marTop w:val="0"/>
      <w:marBottom w:val="0"/>
      <w:divBdr>
        <w:top w:val="none" w:sz="0" w:space="0" w:color="auto"/>
        <w:left w:val="none" w:sz="0" w:space="0" w:color="auto"/>
        <w:bottom w:val="none" w:sz="0" w:space="0" w:color="auto"/>
        <w:right w:val="none" w:sz="0" w:space="0" w:color="auto"/>
      </w:divBdr>
      <w:divsChild>
        <w:div w:id="1396515712">
          <w:marLeft w:val="0"/>
          <w:marRight w:val="0"/>
          <w:marTop w:val="0"/>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419595/Working_Together_to_Safeguard_Children.pdf" TargetMode="External"/><Relationship Id="rId18" Type="http://schemas.openxmlformats.org/officeDocument/2006/relationships/hyperlink" Target="https://assets.publishing.service.gov.uk/government/uploads/system/uploads/attachment_data/file/674416/Searching_screening_and_confiscation.pdf" TargetMode="External"/><Relationship Id="rId26" Type="http://schemas.openxmlformats.org/officeDocument/2006/relationships/hyperlink" Target="mailto:help@nspcc.org.uk" TargetMode="External"/><Relationship Id="rId3" Type="http://schemas.openxmlformats.org/officeDocument/2006/relationships/customXml" Target="../customXml/item3.xml"/><Relationship Id="rId21" Type="http://schemas.openxmlformats.org/officeDocument/2006/relationships/hyperlink" Target="https://contextualsafeguarding.org.uk/about/what-is-contextual-safeguardin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ondoncp.co.uk/" TargetMode="External"/><Relationship Id="rId17" Type="http://schemas.openxmlformats.org/officeDocument/2006/relationships/hyperlink" Target="https://contextualsafeguarding.org.uk/" TargetMode="External"/><Relationship Id="rId25" Type="http://schemas.openxmlformats.org/officeDocument/2006/relationships/hyperlink" Target="mailto:cprt.lado@nwham.gov.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collections/serious-crime-bill" TargetMode="External"/><Relationship Id="rId20" Type="http://schemas.openxmlformats.org/officeDocument/2006/relationships/hyperlink" Target="https://www.gov.uk/government/uploads/system/uploads/attachment_data/file/667862/Sexual_Harassment_and_Sexual_Violence_-_Advice.pdf" TargetMode="External"/><Relationship Id="rId29" Type="http://schemas.openxmlformats.org/officeDocument/2006/relationships/hyperlink" Target="http://www.newhamlscb.org.uk/wp-content/uploads/2018/02/04892-Pathways_A4-HIR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assets.publishing.service.gov.uk/government/uploads/system/uploads/attachment_data/file/117682/appropriate-adults-guide.pdf"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legislation.gov.uk/ukpga/2015/6/contents" TargetMode="External"/><Relationship Id="rId23" Type="http://schemas.openxmlformats.org/officeDocument/2006/relationships/hyperlink" Target="https://yjlc.uk/resources/legal-terms-z/appropriate-adult" TargetMode="External"/><Relationship Id="rId28" Type="http://schemas.openxmlformats.org/officeDocument/2006/relationships/hyperlink" Target="https://www.newhamconnect.uk/Article/90305" TargetMode="External"/><Relationship Id="rId10" Type="http://schemas.openxmlformats.org/officeDocument/2006/relationships/endnotes" Target="endnotes.xml"/><Relationship Id="rId19" Type="http://schemas.openxmlformats.org/officeDocument/2006/relationships/hyperlink" Target="https://www.gov.uk/government/uploads/system/uploads/attachment_data/file/623895/Preventing_and_tackling_bullying_advice.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419604/What_to_do_if_you_re_worried_a_child_is_being_abused.pdf" TargetMode="External"/><Relationship Id="rId22" Type="http://schemas.openxmlformats.org/officeDocument/2006/relationships/hyperlink" Target="http://www.legislation.gov.uk/ukpga/2015/6/contents" TargetMode="External"/><Relationship Id="rId27" Type="http://schemas.openxmlformats.org/officeDocument/2006/relationships/hyperlink" Target="mailto:help@nspcc.org.uk" TargetMode="External"/><Relationship Id="rId30" Type="http://schemas.openxmlformats.org/officeDocument/2006/relationships/header" Target="header1.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6223B7477F8448AA156E5C0357B719" ma:contentTypeVersion="9" ma:contentTypeDescription="Create a new document." ma:contentTypeScope="" ma:versionID="38e46c0d9cfe823d47d2dceef202d3e3">
  <xsd:schema xmlns:xsd="http://www.w3.org/2001/XMLSchema" xmlns:xs="http://www.w3.org/2001/XMLSchema" xmlns:p="http://schemas.microsoft.com/office/2006/metadata/properties" xmlns:ns3="daf101b8-0811-4bf8-8583-0dba28365da3" xmlns:ns4="d109db4a-0373-48a3-9ed4-a14a2b4c6d0c" targetNamespace="http://schemas.microsoft.com/office/2006/metadata/properties" ma:root="true" ma:fieldsID="b66e735d7b35fecde6b11342821e3218" ns3:_="" ns4:_="">
    <xsd:import namespace="daf101b8-0811-4bf8-8583-0dba28365da3"/>
    <xsd:import namespace="d109db4a-0373-48a3-9ed4-a14a2b4c6d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101b8-0811-4bf8-8583-0dba28365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09db4a-0373-48a3-9ed4-a14a2b4c6d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244A3-0368-45F7-855D-1E1871F2BC1B}">
  <ds:schemaRefs>
    <ds:schemaRef ds:uri="http://www.w3.org/XML/1998/namespace"/>
    <ds:schemaRef ds:uri="daf101b8-0811-4bf8-8583-0dba28365da3"/>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d109db4a-0373-48a3-9ed4-a14a2b4c6d0c"/>
    <ds:schemaRef ds:uri="http://purl.org/dc/elements/1.1/"/>
  </ds:schemaRefs>
</ds:datastoreItem>
</file>

<file path=customXml/itemProps2.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3.xml><?xml version="1.0" encoding="utf-8"?>
<ds:datastoreItem xmlns:ds="http://schemas.openxmlformats.org/officeDocument/2006/customXml" ds:itemID="{91A59B8A-80BA-404F-9554-9D6C51288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101b8-0811-4bf8-8583-0dba28365da3"/>
    <ds:schemaRef ds:uri="d109db4a-0373-48a3-9ed4-a14a2b4c6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EE3713-C05F-4449-8D88-E0BA0AF04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8903</Words>
  <Characters>50749</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Cathryn Adams</dc:creator>
  <cp:lastModifiedBy>Shahed Ahmed</cp:lastModifiedBy>
  <cp:revision>2</cp:revision>
  <dcterms:created xsi:type="dcterms:W3CDTF">2023-02-07T15:15:00Z</dcterms:created>
  <dcterms:modified xsi:type="dcterms:W3CDTF">2023-02-07T15:15:00Z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0x010100006223B7477F8448AA156E5C0357B719</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